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0A878" w14:textId="5ADDFC5F" w:rsidR="00101014" w:rsidRPr="002227F6" w:rsidRDefault="00101014" w:rsidP="009626D2">
      <w:pPr>
        <w:pStyle w:val="Pa57"/>
        <w:spacing w:after="120" w:line="240" w:lineRule="auto"/>
        <w:jc w:val="both"/>
        <w:rPr>
          <w:rFonts w:ascii="Times New Roman" w:hAnsi="Times New Roman" w:cs="Times New Roman"/>
          <w:b/>
          <w:bCs/>
          <w:sz w:val="28"/>
          <w:szCs w:val="28"/>
        </w:rPr>
      </w:pPr>
      <w:bookmarkStart w:id="0" w:name="_Hlk59483596"/>
      <w:r w:rsidRPr="002227F6">
        <w:rPr>
          <w:rFonts w:ascii="Times New Roman" w:hAnsi="Times New Roman" w:cs="Times New Roman"/>
          <w:b/>
          <w:bCs/>
          <w:sz w:val="28"/>
          <w:szCs w:val="28"/>
        </w:rPr>
        <w:t>Chapter 1</w:t>
      </w:r>
      <w:bookmarkStart w:id="1" w:name="_GoBack"/>
      <w:bookmarkEnd w:id="1"/>
    </w:p>
    <w:p w14:paraId="15574BF2" w14:textId="77777777" w:rsidR="00101014" w:rsidRDefault="00101014" w:rsidP="009626D2">
      <w:pPr>
        <w:pStyle w:val="Pa57"/>
        <w:spacing w:after="120" w:line="240" w:lineRule="auto"/>
        <w:jc w:val="both"/>
        <w:rPr>
          <w:rFonts w:ascii="Times New Roman" w:hAnsi="Times New Roman" w:cs="Times New Roman"/>
          <w:b/>
          <w:bCs/>
          <w:color w:val="00AEEF"/>
          <w:sz w:val="22"/>
          <w:szCs w:val="22"/>
        </w:rPr>
      </w:pPr>
    </w:p>
    <w:p w14:paraId="3DEB81FB" w14:textId="40FBC23C" w:rsidR="00B178A5" w:rsidRPr="009626D2" w:rsidRDefault="002C085F" w:rsidP="009626D2">
      <w:pPr>
        <w:pStyle w:val="Pa57"/>
        <w:spacing w:after="120" w:line="240" w:lineRule="auto"/>
        <w:jc w:val="both"/>
        <w:rPr>
          <w:rFonts w:ascii="Times New Roman" w:hAnsi="Times New Roman" w:cs="Times New Roman"/>
          <w:color w:val="211D1E"/>
          <w:sz w:val="22"/>
          <w:szCs w:val="22"/>
        </w:rPr>
      </w:pPr>
      <w:r w:rsidRPr="00FC26B4">
        <w:rPr>
          <w:rFonts w:ascii="Times New Roman" w:hAnsi="Times New Roman" w:cs="Times New Roman"/>
          <w:b/>
          <w:bCs/>
          <w:color w:val="00AEEF"/>
          <w:sz w:val="22"/>
          <w:szCs w:val="22"/>
        </w:rPr>
        <w:t>1.1</w:t>
      </w:r>
      <w:r w:rsidRPr="009626D2">
        <w:rPr>
          <w:rFonts w:ascii="Times New Roman" w:hAnsi="Times New Roman" w:cs="Times New Roman"/>
          <w:b/>
          <w:sz w:val="22"/>
          <w:szCs w:val="22"/>
        </w:rPr>
        <w:t xml:space="preserve"> </w:t>
      </w:r>
      <w:r w:rsidR="00B178A5" w:rsidRPr="009626D2">
        <w:rPr>
          <w:rFonts w:ascii="Times New Roman" w:hAnsi="Times New Roman" w:cs="Times New Roman"/>
          <w:b/>
          <w:bCs/>
          <w:color w:val="00AEEF"/>
          <w:sz w:val="22"/>
          <w:szCs w:val="22"/>
        </w:rPr>
        <w:t xml:space="preserve"> </w:t>
      </w:r>
      <w:r w:rsidR="00B178A5" w:rsidRPr="009626D2">
        <w:rPr>
          <w:rFonts w:ascii="Times New Roman" w:hAnsi="Times New Roman" w:cs="Times New Roman"/>
          <w:color w:val="211D1E"/>
          <w:sz w:val="22"/>
          <w:szCs w:val="22"/>
        </w:rPr>
        <w:t xml:space="preserve">Use calculus to verify that Eq. (1.9) is a solution of Eq. (1.8) for the initial condition </w:t>
      </w:r>
      <w:r w:rsidR="00B178A5" w:rsidRPr="009626D2">
        <w:rPr>
          <w:rFonts w:ascii="Times New Roman" w:hAnsi="Times New Roman" w:cs="Times New Roman"/>
          <w:i/>
          <w:iCs/>
          <w:color w:val="211D1E"/>
          <w:sz w:val="22"/>
          <w:szCs w:val="22"/>
        </w:rPr>
        <w:t>v</w:t>
      </w:r>
      <w:r w:rsidR="00B178A5" w:rsidRPr="009626D2">
        <w:rPr>
          <w:rFonts w:ascii="Times New Roman" w:hAnsi="Times New Roman" w:cs="Times New Roman"/>
          <w:color w:val="211D1E"/>
          <w:sz w:val="22"/>
          <w:szCs w:val="22"/>
        </w:rPr>
        <w:t xml:space="preserve">(0) = 0. </w:t>
      </w:r>
    </w:p>
    <w:bookmarkEnd w:id="0"/>
    <w:p w14:paraId="7251D8C2" w14:textId="6480F848" w:rsidR="00A518A6" w:rsidRPr="009626D2" w:rsidRDefault="002C085F" w:rsidP="009626D2">
      <w:pPr>
        <w:spacing w:after="120" w:line="240" w:lineRule="auto"/>
        <w:rPr>
          <w:rFonts w:ascii="Times New Roman" w:hAnsi="Times New Roman" w:cs="Times New Roman"/>
          <w:b/>
          <w:bCs/>
          <w:color w:val="00AEEF"/>
        </w:rPr>
      </w:pPr>
      <w:r w:rsidRPr="009626D2">
        <w:rPr>
          <w:rFonts w:ascii="Times New Roman" w:hAnsi="Times New Roman" w:cs="Times New Roman"/>
        </w:rPr>
        <w:t>==========================================</w:t>
      </w:r>
    </w:p>
    <w:p w14:paraId="1DCEBC1E" w14:textId="2B279B4E" w:rsidR="002C085F" w:rsidRPr="009626D2" w:rsidRDefault="002C085F" w:rsidP="009626D2">
      <w:pPr>
        <w:pStyle w:val="StyleListLeft0Firstline0"/>
        <w:spacing w:after="120"/>
        <w:rPr>
          <w:b/>
          <w:sz w:val="22"/>
          <w:szCs w:val="22"/>
        </w:rPr>
      </w:pPr>
      <w:r w:rsidRPr="009626D2">
        <w:rPr>
          <w:sz w:val="22"/>
          <w:szCs w:val="22"/>
        </w:rPr>
        <w:t xml:space="preserve">You are given the following differential equation with the initial condition, </w:t>
      </w:r>
      <w:r w:rsidRPr="009626D2">
        <w:rPr>
          <w:i/>
          <w:sz w:val="22"/>
          <w:szCs w:val="22"/>
        </w:rPr>
        <w:t>v</w:t>
      </w:r>
      <w:r w:rsidRPr="009626D2">
        <w:rPr>
          <w:sz w:val="22"/>
          <w:szCs w:val="22"/>
        </w:rPr>
        <w:t>(0) = 0,</w:t>
      </w:r>
    </w:p>
    <w:p w14:paraId="4E817C65"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position w:val="-22"/>
        </w:rPr>
        <w:object w:dxaOrig="1240" w:dyaOrig="560" w14:anchorId="2240FE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28.5pt" o:ole="" fillcolor="window">
            <v:imagedata r:id="rId8" o:title=""/>
          </v:shape>
          <o:OLEObject Type="Embed" ProgID="Equation.DSMT4" ShapeID="_x0000_i1025" DrawAspect="Content" ObjectID="_1745775337" r:id="rId9"/>
        </w:object>
      </w:r>
    </w:p>
    <w:p w14:paraId="5F5F733E"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rPr>
        <w:t xml:space="preserve">Multiply both sides by </w:t>
      </w:r>
      <w:r w:rsidRPr="009626D2">
        <w:rPr>
          <w:rFonts w:ascii="Times New Roman" w:hAnsi="Times New Roman" w:cs="Times New Roman"/>
          <w:i/>
        </w:rPr>
        <w:t>m</w:t>
      </w:r>
      <w:r w:rsidRPr="009626D2">
        <w:rPr>
          <w:rFonts w:ascii="Times New Roman" w:hAnsi="Times New Roman" w:cs="Times New Roman"/>
        </w:rPr>
        <w:t>/</w:t>
      </w:r>
      <w:r w:rsidRPr="009626D2">
        <w:rPr>
          <w:rFonts w:ascii="Times New Roman" w:hAnsi="Times New Roman" w:cs="Times New Roman"/>
          <w:i/>
        </w:rPr>
        <w:t>c</w:t>
      </w:r>
      <w:r w:rsidRPr="009626D2">
        <w:rPr>
          <w:rFonts w:ascii="Times New Roman" w:hAnsi="Times New Roman" w:cs="Times New Roman"/>
          <w:i/>
          <w:vertAlign w:val="subscript"/>
        </w:rPr>
        <w:t>d</w:t>
      </w:r>
    </w:p>
    <w:p w14:paraId="678624B5"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position w:val="-26"/>
        </w:rPr>
        <w:object w:dxaOrig="1480" w:dyaOrig="600" w14:anchorId="32769733">
          <v:shape id="_x0000_i1026" type="#_x0000_t75" style="width:1in;height:28.5pt" o:ole="" fillcolor="window">
            <v:imagedata r:id="rId10" o:title=""/>
          </v:shape>
          <o:OLEObject Type="Embed" ProgID="Equation.DSMT4" ShapeID="_x0000_i1026" DrawAspect="Content" ObjectID="_1745775338" r:id="rId11"/>
        </w:object>
      </w:r>
    </w:p>
    <w:p w14:paraId="16963A19" w14:textId="5E6358AE"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rPr>
        <w:t xml:space="preserve">Define </w:t>
      </w:r>
      <w:r w:rsidR="00D137CF" w:rsidRPr="009626D2">
        <w:rPr>
          <w:rFonts w:ascii="Times New Roman" w:hAnsi="Times New Roman" w:cs="Times New Roman"/>
          <w:position w:val="-12"/>
        </w:rPr>
        <w:object w:dxaOrig="1120" w:dyaOrig="360" w14:anchorId="0A935865">
          <v:shape id="_x0000_i1027" type="#_x0000_t75" style="width:48pt;height:18.75pt" o:ole="">
            <v:imagedata r:id="rId12" o:title=""/>
          </v:shape>
          <o:OLEObject Type="Embed" ProgID="Equation.DSMT4" ShapeID="_x0000_i1027" DrawAspect="Content" ObjectID="_1745775339" r:id="rId13"/>
        </w:object>
      </w:r>
    </w:p>
    <w:p w14:paraId="4D14E4E1"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position w:val="-26"/>
        </w:rPr>
        <w:object w:dxaOrig="1320" w:dyaOrig="600" w14:anchorId="51B2DE80">
          <v:shape id="_x0000_i1028" type="#_x0000_t75" style="width:64.5pt;height:28.5pt" o:ole="" fillcolor="window">
            <v:imagedata r:id="rId14" o:title=""/>
          </v:shape>
          <o:OLEObject Type="Embed" ProgID="Equation.DSMT4" ShapeID="_x0000_i1028" DrawAspect="Content" ObjectID="_1745775340" r:id="rId15"/>
        </w:object>
      </w:r>
    </w:p>
    <w:p w14:paraId="70D34181"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rPr>
        <w:t>Integrate by separation of variables,</w:t>
      </w:r>
    </w:p>
    <w:p w14:paraId="4F3E7CCD"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position w:val="-22"/>
        </w:rPr>
        <w:object w:dxaOrig="1540" w:dyaOrig="560" w14:anchorId="560EBD19">
          <v:shape id="_x0000_i1029" type="#_x0000_t75" style="width:79.5pt;height:28.5pt" o:ole="" fillcolor="window">
            <v:imagedata r:id="rId16" o:title=""/>
          </v:shape>
          <o:OLEObject Type="Embed" ProgID="Equation.DSMT4" ShapeID="_x0000_i1029" DrawAspect="Content" ObjectID="_1745775341" r:id="rId17"/>
        </w:object>
      </w:r>
    </w:p>
    <w:p w14:paraId="4ED27921"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rPr>
        <w:t>A table of integrals can be consulted to find that</w:t>
      </w:r>
    </w:p>
    <w:p w14:paraId="260A2C45"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position w:val="-22"/>
        </w:rPr>
        <w:object w:dxaOrig="1880" w:dyaOrig="560" w14:anchorId="0E7957CE">
          <v:shape id="_x0000_i1030" type="#_x0000_t75" style="width:93.75pt;height:28.5pt" o:ole="" fillcolor="window">
            <v:imagedata r:id="rId18" o:title=""/>
          </v:shape>
          <o:OLEObject Type="Embed" ProgID="Equation.DSMT4" ShapeID="_x0000_i1030" DrawAspect="Content" ObjectID="_1745775342" r:id="rId19"/>
        </w:object>
      </w:r>
    </w:p>
    <w:p w14:paraId="16D021FE"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rPr>
        <w:t>Therefore, the integration yields</w:t>
      </w:r>
    </w:p>
    <w:p w14:paraId="381F42BB"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position w:val="-22"/>
        </w:rPr>
        <w:object w:dxaOrig="1760" w:dyaOrig="560" w14:anchorId="602A26A4">
          <v:shape id="_x0000_i1031" type="#_x0000_t75" style="width:86.25pt;height:28.5pt" o:ole="" fillcolor="window">
            <v:imagedata r:id="rId20" o:title=""/>
          </v:shape>
          <o:OLEObject Type="Embed" ProgID="Equation.DSMT4" ShapeID="_x0000_i1031" DrawAspect="Content" ObjectID="_1745775343" r:id="rId21"/>
        </w:object>
      </w:r>
    </w:p>
    <w:p w14:paraId="6B3D1FCA"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rPr>
        <w:t xml:space="preserve">If </w:t>
      </w:r>
      <w:r w:rsidRPr="009626D2">
        <w:rPr>
          <w:rFonts w:ascii="Times New Roman" w:hAnsi="Times New Roman" w:cs="Times New Roman"/>
          <w:i/>
        </w:rPr>
        <w:t>v</w:t>
      </w:r>
      <w:r w:rsidRPr="009626D2">
        <w:rPr>
          <w:rFonts w:ascii="Times New Roman" w:hAnsi="Times New Roman" w:cs="Times New Roman"/>
        </w:rPr>
        <w:t xml:space="preserve"> = 0 at </w:t>
      </w:r>
      <w:r w:rsidRPr="009626D2">
        <w:rPr>
          <w:rFonts w:ascii="Times New Roman" w:hAnsi="Times New Roman" w:cs="Times New Roman"/>
          <w:i/>
        </w:rPr>
        <w:t>t</w:t>
      </w:r>
      <w:r w:rsidRPr="009626D2">
        <w:rPr>
          <w:rFonts w:ascii="Times New Roman" w:hAnsi="Times New Roman" w:cs="Times New Roman"/>
        </w:rPr>
        <w:t xml:space="preserve"> = 0, then because tanh</w:t>
      </w:r>
      <w:r w:rsidRPr="009626D2">
        <w:rPr>
          <w:rFonts w:ascii="Times New Roman" w:hAnsi="Times New Roman" w:cs="Times New Roman"/>
          <w:vertAlign w:val="superscript"/>
        </w:rPr>
        <w:t>–1</w:t>
      </w:r>
      <w:r w:rsidRPr="009626D2">
        <w:rPr>
          <w:rFonts w:ascii="Times New Roman" w:hAnsi="Times New Roman" w:cs="Times New Roman"/>
        </w:rPr>
        <w:t xml:space="preserve">(0) = 0, the constant of integration </w:t>
      </w:r>
      <w:r w:rsidRPr="009626D2">
        <w:rPr>
          <w:rFonts w:ascii="Times New Roman" w:hAnsi="Times New Roman" w:cs="Times New Roman"/>
          <w:i/>
        </w:rPr>
        <w:t>C</w:t>
      </w:r>
      <w:r w:rsidRPr="009626D2">
        <w:rPr>
          <w:rFonts w:ascii="Times New Roman" w:hAnsi="Times New Roman" w:cs="Times New Roman"/>
        </w:rPr>
        <w:t xml:space="preserve"> = 0 and the solution is</w:t>
      </w:r>
    </w:p>
    <w:p w14:paraId="59A937DC"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position w:val="-22"/>
        </w:rPr>
        <w:object w:dxaOrig="1440" w:dyaOrig="560" w14:anchorId="4C19533E">
          <v:shape id="_x0000_i1032" type="#_x0000_t75" style="width:1in;height:28.5pt" o:ole="" fillcolor="window">
            <v:imagedata r:id="rId22" o:title=""/>
          </v:shape>
          <o:OLEObject Type="Embed" ProgID="Equation.DSMT4" ShapeID="_x0000_i1032" DrawAspect="Content" ObjectID="_1745775344" r:id="rId23"/>
        </w:object>
      </w:r>
    </w:p>
    <w:p w14:paraId="2551BABF"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rPr>
        <w:t>This result can then be rearranged to yield</w:t>
      </w:r>
    </w:p>
    <w:p w14:paraId="061315DD"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position w:val="-30"/>
        </w:rPr>
        <w:object w:dxaOrig="2020" w:dyaOrig="700" w14:anchorId="029B606C">
          <v:shape id="_x0000_i1033" type="#_x0000_t75" style="width:100.5pt;height:36.75pt" o:ole="" fillcolor="window">
            <v:imagedata r:id="rId24" o:title=""/>
          </v:shape>
          <o:OLEObject Type="Embed" ProgID="Equation.DSMT4" ShapeID="_x0000_i1033" DrawAspect="Content" ObjectID="_1745775345" r:id="rId25"/>
        </w:object>
      </w:r>
    </w:p>
    <w:p w14:paraId="77B4CD1B" w14:textId="77777777" w:rsidR="002C085F" w:rsidRPr="009626D2" w:rsidRDefault="002C085F" w:rsidP="009626D2">
      <w:pPr>
        <w:spacing w:after="120" w:line="240" w:lineRule="auto"/>
        <w:rPr>
          <w:rFonts w:ascii="Times New Roman" w:hAnsi="Times New Roman" w:cs="Times New Roman"/>
          <w:b/>
          <w:bCs/>
          <w:color w:val="00AEEF"/>
        </w:rPr>
      </w:pPr>
    </w:p>
    <w:p w14:paraId="7B675C67" w14:textId="77777777" w:rsidR="002C085F" w:rsidRPr="009626D2" w:rsidRDefault="002C085F" w:rsidP="009626D2">
      <w:pPr>
        <w:spacing w:after="120" w:line="240" w:lineRule="auto"/>
        <w:rPr>
          <w:rFonts w:ascii="Times New Roman" w:hAnsi="Times New Roman" w:cs="Times New Roman"/>
          <w:b/>
          <w:bCs/>
          <w:color w:val="00AEEF"/>
        </w:rPr>
      </w:pPr>
      <w:r w:rsidRPr="009626D2">
        <w:rPr>
          <w:rFonts w:ascii="Times New Roman" w:hAnsi="Times New Roman" w:cs="Times New Roman"/>
          <w:b/>
          <w:bCs/>
          <w:color w:val="00AEEF"/>
        </w:rPr>
        <w:br w:type="page"/>
      </w:r>
    </w:p>
    <w:p w14:paraId="0EE65320" w14:textId="048098FE" w:rsidR="00B178A5" w:rsidRPr="009626D2" w:rsidRDefault="002C085F" w:rsidP="009626D2">
      <w:pPr>
        <w:pStyle w:val="Pa57"/>
        <w:spacing w:after="120" w:line="240" w:lineRule="auto"/>
        <w:jc w:val="both"/>
        <w:rPr>
          <w:rFonts w:ascii="Times New Roman" w:hAnsi="Times New Roman" w:cs="Times New Roman"/>
          <w:color w:val="211D1E"/>
          <w:sz w:val="22"/>
          <w:szCs w:val="22"/>
        </w:rPr>
      </w:pPr>
      <w:r w:rsidRPr="00FC26B4">
        <w:rPr>
          <w:rFonts w:ascii="Times New Roman" w:hAnsi="Times New Roman" w:cs="Times New Roman"/>
          <w:b/>
          <w:bCs/>
          <w:color w:val="00AEEF"/>
          <w:sz w:val="22"/>
          <w:szCs w:val="22"/>
        </w:rPr>
        <w:lastRenderedPageBreak/>
        <w:t>1.2</w:t>
      </w:r>
      <w:r w:rsidRPr="009626D2">
        <w:rPr>
          <w:rFonts w:ascii="Times New Roman" w:hAnsi="Times New Roman" w:cs="Times New Roman"/>
          <w:sz w:val="22"/>
          <w:szCs w:val="22"/>
        </w:rPr>
        <w:t xml:space="preserve"> </w:t>
      </w:r>
      <w:r w:rsidR="00B178A5" w:rsidRPr="009626D2">
        <w:rPr>
          <w:rFonts w:ascii="Times New Roman" w:hAnsi="Times New Roman" w:cs="Times New Roman"/>
          <w:b/>
          <w:bCs/>
          <w:color w:val="00AEEF"/>
          <w:sz w:val="22"/>
          <w:szCs w:val="22"/>
        </w:rPr>
        <w:t xml:space="preserve"> </w:t>
      </w:r>
      <w:r w:rsidR="00B178A5" w:rsidRPr="009626D2">
        <w:rPr>
          <w:rFonts w:ascii="Times New Roman" w:hAnsi="Times New Roman" w:cs="Times New Roman"/>
          <w:color w:val="211D1E"/>
          <w:sz w:val="22"/>
          <w:szCs w:val="22"/>
        </w:rPr>
        <w:t>Use calculus to solve Eq. (1.21) for the case where the ini</w:t>
      </w:r>
      <w:r w:rsidR="00B178A5" w:rsidRPr="009626D2">
        <w:rPr>
          <w:rFonts w:ascii="Times New Roman" w:hAnsi="Times New Roman" w:cs="Times New Roman"/>
          <w:color w:val="211D1E"/>
          <w:sz w:val="22"/>
          <w:szCs w:val="22"/>
        </w:rPr>
        <w:softHyphen/>
        <w:t xml:space="preserve">tial velocity is </w:t>
      </w:r>
      <w:r w:rsidR="00B178A5" w:rsidRPr="009626D2">
        <w:rPr>
          <w:rFonts w:ascii="Times New Roman" w:hAnsi="Times New Roman" w:cs="Times New Roman"/>
          <w:b/>
          <w:bCs/>
          <w:color w:val="211D1E"/>
          <w:sz w:val="22"/>
          <w:szCs w:val="22"/>
        </w:rPr>
        <w:t xml:space="preserve">(a) </w:t>
      </w:r>
      <w:r w:rsidR="00B178A5" w:rsidRPr="009626D2">
        <w:rPr>
          <w:rFonts w:ascii="Times New Roman" w:hAnsi="Times New Roman" w:cs="Times New Roman"/>
          <w:color w:val="211D1E"/>
          <w:sz w:val="22"/>
          <w:szCs w:val="22"/>
        </w:rPr>
        <w:t xml:space="preserve">positive and </w:t>
      </w:r>
      <w:r w:rsidR="00B178A5" w:rsidRPr="009626D2">
        <w:rPr>
          <w:rFonts w:ascii="Times New Roman" w:hAnsi="Times New Roman" w:cs="Times New Roman"/>
          <w:b/>
          <w:bCs/>
          <w:color w:val="211D1E"/>
          <w:sz w:val="22"/>
          <w:szCs w:val="22"/>
        </w:rPr>
        <w:t xml:space="preserve">(b) </w:t>
      </w:r>
      <w:r w:rsidR="00B178A5" w:rsidRPr="009626D2">
        <w:rPr>
          <w:rFonts w:ascii="Times New Roman" w:hAnsi="Times New Roman" w:cs="Times New Roman"/>
          <w:color w:val="211D1E"/>
          <w:sz w:val="22"/>
          <w:szCs w:val="22"/>
        </w:rPr>
        <w:t xml:space="preserve">negative. </w:t>
      </w:r>
      <w:r w:rsidR="00B178A5" w:rsidRPr="009626D2">
        <w:rPr>
          <w:rFonts w:ascii="Times New Roman" w:hAnsi="Times New Roman" w:cs="Times New Roman"/>
          <w:b/>
          <w:bCs/>
          <w:color w:val="211D1E"/>
          <w:sz w:val="22"/>
          <w:szCs w:val="22"/>
        </w:rPr>
        <w:t xml:space="preserve">(c) </w:t>
      </w:r>
      <w:r w:rsidR="00B178A5" w:rsidRPr="009626D2">
        <w:rPr>
          <w:rFonts w:ascii="Times New Roman" w:hAnsi="Times New Roman" w:cs="Times New Roman"/>
          <w:color w:val="211D1E"/>
          <w:sz w:val="22"/>
          <w:szCs w:val="22"/>
        </w:rPr>
        <w:t>Based on your results for (</w:t>
      </w:r>
      <w:r w:rsidR="00B178A5" w:rsidRPr="009626D2">
        <w:rPr>
          <w:rFonts w:ascii="Times New Roman" w:hAnsi="Times New Roman" w:cs="Times New Roman"/>
          <w:b/>
          <w:bCs/>
          <w:color w:val="211D1E"/>
          <w:sz w:val="22"/>
          <w:szCs w:val="22"/>
        </w:rPr>
        <w:t>a</w:t>
      </w:r>
      <w:r w:rsidR="00B178A5" w:rsidRPr="009626D2">
        <w:rPr>
          <w:rFonts w:ascii="Times New Roman" w:hAnsi="Times New Roman" w:cs="Times New Roman"/>
          <w:color w:val="211D1E"/>
          <w:sz w:val="22"/>
          <w:szCs w:val="22"/>
        </w:rPr>
        <w:t>) and (</w:t>
      </w:r>
      <w:r w:rsidR="00B178A5" w:rsidRPr="009626D2">
        <w:rPr>
          <w:rFonts w:ascii="Times New Roman" w:hAnsi="Times New Roman" w:cs="Times New Roman"/>
          <w:b/>
          <w:bCs/>
          <w:color w:val="211D1E"/>
          <w:sz w:val="22"/>
          <w:szCs w:val="22"/>
        </w:rPr>
        <w:t>b</w:t>
      </w:r>
      <w:r w:rsidR="00B178A5" w:rsidRPr="009626D2">
        <w:rPr>
          <w:rFonts w:ascii="Times New Roman" w:hAnsi="Times New Roman" w:cs="Times New Roman"/>
          <w:color w:val="211D1E"/>
          <w:sz w:val="22"/>
          <w:szCs w:val="22"/>
        </w:rPr>
        <w:t xml:space="preserve">), perform the same computation as in Example 1.1 but with an initial velocity of −40 m/s. Compute values of the velocity from </w:t>
      </w:r>
      <w:r w:rsidR="00B178A5" w:rsidRPr="009626D2">
        <w:rPr>
          <w:rFonts w:ascii="Times New Roman" w:hAnsi="Times New Roman" w:cs="Times New Roman"/>
          <w:i/>
          <w:iCs/>
          <w:color w:val="211D1E"/>
          <w:sz w:val="22"/>
          <w:szCs w:val="22"/>
        </w:rPr>
        <w:t xml:space="preserve">t </w:t>
      </w:r>
      <w:r w:rsidR="00B178A5" w:rsidRPr="009626D2">
        <w:rPr>
          <w:rFonts w:ascii="Times New Roman" w:hAnsi="Times New Roman" w:cs="Times New Roman"/>
          <w:color w:val="211D1E"/>
          <w:sz w:val="22"/>
          <w:szCs w:val="22"/>
        </w:rPr>
        <w:t xml:space="preserve">= 0 to 12 s at intervals of 2 s. Note that for this case, the zero velocity occurs at </w:t>
      </w:r>
      <w:r w:rsidR="00B178A5" w:rsidRPr="009626D2">
        <w:rPr>
          <w:rFonts w:ascii="Times New Roman" w:hAnsi="Times New Roman" w:cs="Times New Roman"/>
          <w:i/>
          <w:iCs/>
          <w:color w:val="211D1E"/>
          <w:sz w:val="22"/>
          <w:szCs w:val="22"/>
        </w:rPr>
        <w:t xml:space="preserve">t </w:t>
      </w:r>
      <w:r w:rsidR="00B178A5" w:rsidRPr="009626D2">
        <w:rPr>
          <w:rFonts w:ascii="Times New Roman" w:hAnsi="Times New Roman" w:cs="Times New Roman"/>
          <w:color w:val="211D1E"/>
          <w:sz w:val="22"/>
          <w:szCs w:val="22"/>
        </w:rPr>
        <w:t xml:space="preserve">= 3.470239 s. </w:t>
      </w:r>
    </w:p>
    <w:p w14:paraId="4B35604F" w14:textId="32AB682D" w:rsidR="002C085F" w:rsidRPr="009626D2" w:rsidRDefault="002C085F" w:rsidP="009626D2">
      <w:pPr>
        <w:pStyle w:val="Default"/>
        <w:spacing w:after="120"/>
        <w:rPr>
          <w:rFonts w:ascii="Times New Roman" w:hAnsi="Times New Roman" w:cs="Times New Roman"/>
          <w:sz w:val="22"/>
          <w:szCs w:val="22"/>
        </w:rPr>
      </w:pPr>
      <w:r w:rsidRPr="009626D2">
        <w:rPr>
          <w:rFonts w:ascii="Times New Roman" w:hAnsi="Times New Roman" w:cs="Times New Roman"/>
          <w:sz w:val="22"/>
          <w:szCs w:val="22"/>
        </w:rPr>
        <w:t>==========================================</w:t>
      </w:r>
    </w:p>
    <w:p w14:paraId="0551FD6E" w14:textId="5CFE1994" w:rsidR="002C085F" w:rsidRPr="009626D2" w:rsidRDefault="002C085F" w:rsidP="009626D2">
      <w:pPr>
        <w:pStyle w:val="StyleListLeft0Firstline0"/>
        <w:spacing w:after="120"/>
        <w:rPr>
          <w:b/>
          <w:bCs/>
          <w:sz w:val="22"/>
          <w:szCs w:val="22"/>
        </w:rPr>
      </w:pPr>
      <w:r w:rsidRPr="009626D2">
        <w:rPr>
          <w:b/>
          <w:sz w:val="22"/>
          <w:szCs w:val="22"/>
        </w:rPr>
        <w:t>(a)</w:t>
      </w:r>
      <w:r w:rsidRPr="009626D2">
        <w:rPr>
          <w:sz w:val="22"/>
          <w:szCs w:val="22"/>
        </w:rPr>
        <w:t xml:space="preserve"> </w:t>
      </w:r>
      <w:bookmarkStart w:id="2" w:name="OLE_LINK3"/>
      <w:bookmarkStart w:id="3" w:name="OLE_LINK4"/>
      <w:r w:rsidRPr="009626D2">
        <w:rPr>
          <w:sz w:val="22"/>
          <w:szCs w:val="22"/>
        </w:rPr>
        <w:t>For the case where the initial velocity is positive (downward), Eq. (1.21) is</w:t>
      </w:r>
    </w:p>
    <w:p w14:paraId="43448210"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position w:val="-22"/>
        </w:rPr>
        <w:object w:dxaOrig="1240" w:dyaOrig="560" w14:anchorId="3491DC61">
          <v:shape id="_x0000_i1034" type="#_x0000_t75" style="width:64.5pt;height:28.5pt" o:ole="">
            <v:imagedata r:id="rId26" o:title=""/>
          </v:shape>
          <o:OLEObject Type="Embed" ProgID="Equation.DSMT4" ShapeID="_x0000_i1034" DrawAspect="Content" ObjectID="_1745775346" r:id="rId27"/>
        </w:object>
      </w:r>
    </w:p>
    <w:bookmarkEnd w:id="2"/>
    <w:bookmarkEnd w:id="3"/>
    <w:p w14:paraId="1868AF57"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rPr>
        <w:t xml:space="preserve">Multiply both sides by </w:t>
      </w:r>
      <w:r w:rsidRPr="009626D2">
        <w:rPr>
          <w:rFonts w:ascii="Times New Roman" w:hAnsi="Times New Roman" w:cs="Times New Roman"/>
          <w:i/>
        </w:rPr>
        <w:t>m</w:t>
      </w:r>
      <w:r w:rsidRPr="009626D2">
        <w:rPr>
          <w:rFonts w:ascii="Times New Roman" w:hAnsi="Times New Roman" w:cs="Times New Roman"/>
        </w:rPr>
        <w:t>/</w:t>
      </w:r>
      <w:r w:rsidRPr="009626D2">
        <w:rPr>
          <w:rFonts w:ascii="Times New Roman" w:hAnsi="Times New Roman" w:cs="Times New Roman"/>
          <w:i/>
        </w:rPr>
        <w:t>c</w:t>
      </w:r>
      <w:r w:rsidRPr="009626D2">
        <w:rPr>
          <w:rFonts w:ascii="Times New Roman" w:hAnsi="Times New Roman" w:cs="Times New Roman"/>
          <w:i/>
          <w:vertAlign w:val="subscript"/>
        </w:rPr>
        <w:t>d</w:t>
      </w:r>
    </w:p>
    <w:p w14:paraId="4A3DC2E7" w14:textId="725054AA" w:rsidR="002C085F" w:rsidRPr="009626D2" w:rsidRDefault="00E71766" w:rsidP="009626D2">
      <w:pPr>
        <w:spacing w:after="120" w:line="240" w:lineRule="auto"/>
        <w:rPr>
          <w:rFonts w:ascii="Times New Roman" w:hAnsi="Times New Roman" w:cs="Times New Roman"/>
        </w:rPr>
      </w:pPr>
      <w:r w:rsidRPr="009626D2">
        <w:rPr>
          <w:rFonts w:ascii="Times New Roman" w:hAnsi="Times New Roman" w:cs="Times New Roman"/>
          <w:position w:val="-28"/>
        </w:rPr>
        <w:object w:dxaOrig="1579" w:dyaOrig="639" w14:anchorId="5AC03D9E">
          <v:shape id="_x0000_i1035" type="#_x0000_t75" style="width:76.5pt;height:31.5pt" o:ole="" fillcolor="window">
            <v:imagedata r:id="rId28" o:title=""/>
          </v:shape>
          <o:OLEObject Type="Embed" ProgID="Equation.DSMT4" ShapeID="_x0000_i1035" DrawAspect="Content" ObjectID="_1745775347" r:id="rId29"/>
        </w:object>
      </w:r>
    </w:p>
    <w:p w14:paraId="29B7F1E9" w14:textId="707AB230"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rPr>
        <w:t xml:space="preserve">Define </w:t>
      </w:r>
      <w:r w:rsidR="00E71766" w:rsidRPr="009626D2">
        <w:rPr>
          <w:rFonts w:ascii="Times New Roman" w:hAnsi="Times New Roman" w:cs="Times New Roman"/>
          <w:position w:val="-12"/>
        </w:rPr>
        <w:object w:dxaOrig="1219" w:dyaOrig="380" w14:anchorId="1C08C213">
          <v:shape id="_x0000_i1036" type="#_x0000_t75" style="width:53.25pt;height:19.5pt" o:ole="">
            <v:imagedata r:id="rId30" o:title=""/>
          </v:shape>
          <o:OLEObject Type="Embed" ProgID="Equation.DSMT4" ShapeID="_x0000_i1036" DrawAspect="Content" ObjectID="_1745775348" r:id="rId31"/>
        </w:object>
      </w:r>
    </w:p>
    <w:p w14:paraId="6BC063B2" w14:textId="3D066172" w:rsidR="002C085F" w:rsidRPr="009626D2" w:rsidRDefault="0045335E" w:rsidP="009626D2">
      <w:pPr>
        <w:spacing w:after="120" w:line="240" w:lineRule="auto"/>
        <w:rPr>
          <w:rFonts w:ascii="Times New Roman" w:hAnsi="Times New Roman" w:cs="Times New Roman"/>
        </w:rPr>
      </w:pPr>
      <w:r w:rsidRPr="0045335E">
        <w:rPr>
          <w:rFonts w:ascii="Times New Roman" w:hAnsi="Times New Roman" w:cs="Times New Roman"/>
          <w:position w:val="-28"/>
        </w:rPr>
        <w:object w:dxaOrig="1400" w:dyaOrig="639" w14:anchorId="170A070E">
          <v:shape id="_x0000_i1037" type="#_x0000_t75" style="width:68.25pt;height:31.5pt" o:ole="" fillcolor="window">
            <v:imagedata r:id="rId32" o:title=""/>
          </v:shape>
          <o:OLEObject Type="Embed" ProgID="Equation.DSMT4" ShapeID="_x0000_i1037" DrawAspect="Content" ObjectID="_1745775349" r:id="rId33"/>
        </w:object>
      </w:r>
    </w:p>
    <w:p w14:paraId="5B5B77F2"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rPr>
        <w:t>Integrate by separation of variables,</w:t>
      </w:r>
    </w:p>
    <w:p w14:paraId="5148524B"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position w:val="-22"/>
        </w:rPr>
        <w:object w:dxaOrig="1540" w:dyaOrig="560" w14:anchorId="76BD67BE">
          <v:shape id="_x0000_i1038" type="#_x0000_t75" style="width:76.5pt;height:28.5pt" o:ole="" fillcolor="window">
            <v:imagedata r:id="rId34" o:title=""/>
          </v:shape>
          <o:OLEObject Type="Embed" ProgID="Equation.DSMT4" ShapeID="_x0000_i1038" DrawAspect="Content" ObjectID="_1745775350" r:id="rId35"/>
        </w:object>
      </w:r>
    </w:p>
    <w:p w14:paraId="6B0E34D8"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rPr>
        <w:t>A table of integrals can be consulted to find that</w:t>
      </w:r>
    </w:p>
    <w:p w14:paraId="0843EA4F"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position w:val="-22"/>
        </w:rPr>
        <w:object w:dxaOrig="1880" w:dyaOrig="560" w14:anchorId="5B41E50C">
          <v:shape id="_x0000_i1039" type="#_x0000_t75" style="width:93.75pt;height:28.5pt" o:ole="" fillcolor="window">
            <v:imagedata r:id="rId36" o:title=""/>
          </v:shape>
          <o:OLEObject Type="Embed" ProgID="Equation.DSMT4" ShapeID="_x0000_i1039" DrawAspect="Content" ObjectID="_1745775351" r:id="rId37"/>
        </w:object>
      </w:r>
    </w:p>
    <w:p w14:paraId="4DC814F1"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rPr>
        <w:t>Therefore, the integration yields</w:t>
      </w:r>
    </w:p>
    <w:p w14:paraId="77B8827C"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position w:val="-22"/>
        </w:rPr>
        <w:object w:dxaOrig="1760" w:dyaOrig="560" w14:anchorId="09FCF579">
          <v:shape id="_x0000_i1040" type="#_x0000_t75" style="width:88.5pt;height:28.5pt" o:ole="" fillcolor="window">
            <v:imagedata r:id="rId38" o:title=""/>
          </v:shape>
          <o:OLEObject Type="Embed" ProgID="Equation.DSMT4" ShapeID="_x0000_i1040" DrawAspect="Content" ObjectID="_1745775352" r:id="rId39"/>
        </w:object>
      </w:r>
    </w:p>
    <w:p w14:paraId="5B54BE45"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rPr>
        <w:t xml:space="preserve">If </w:t>
      </w:r>
      <w:r w:rsidRPr="009626D2">
        <w:rPr>
          <w:rFonts w:ascii="Times New Roman" w:hAnsi="Times New Roman" w:cs="Times New Roman"/>
          <w:i/>
        </w:rPr>
        <w:t>v</w:t>
      </w:r>
      <w:r w:rsidRPr="009626D2">
        <w:rPr>
          <w:rFonts w:ascii="Times New Roman" w:hAnsi="Times New Roman" w:cs="Times New Roman"/>
        </w:rPr>
        <w:t xml:space="preserve"> = +</w:t>
      </w:r>
      <w:r w:rsidRPr="009626D2">
        <w:rPr>
          <w:rFonts w:ascii="Times New Roman" w:hAnsi="Times New Roman" w:cs="Times New Roman"/>
          <w:i/>
        </w:rPr>
        <w:t>v</w:t>
      </w:r>
      <w:r w:rsidRPr="009626D2">
        <w:rPr>
          <w:rFonts w:ascii="Times New Roman" w:hAnsi="Times New Roman" w:cs="Times New Roman"/>
          <w:vertAlign w:val="subscript"/>
        </w:rPr>
        <w:t>0</w:t>
      </w:r>
      <w:r w:rsidRPr="009626D2">
        <w:rPr>
          <w:rFonts w:ascii="Times New Roman" w:hAnsi="Times New Roman" w:cs="Times New Roman"/>
        </w:rPr>
        <w:t xml:space="preserve"> at </w:t>
      </w:r>
      <w:r w:rsidRPr="009626D2">
        <w:rPr>
          <w:rFonts w:ascii="Times New Roman" w:hAnsi="Times New Roman" w:cs="Times New Roman"/>
          <w:i/>
        </w:rPr>
        <w:t>t</w:t>
      </w:r>
      <w:r w:rsidRPr="009626D2">
        <w:rPr>
          <w:rFonts w:ascii="Times New Roman" w:hAnsi="Times New Roman" w:cs="Times New Roman"/>
        </w:rPr>
        <w:t xml:space="preserve"> = 0, then </w:t>
      </w:r>
    </w:p>
    <w:p w14:paraId="6C93A80D"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position w:val="-22"/>
        </w:rPr>
        <w:object w:dxaOrig="1359" w:dyaOrig="560" w14:anchorId="4861DCF4">
          <v:shape id="_x0000_i1041" type="#_x0000_t75" style="width:67.5pt;height:28.5pt" o:ole="" fillcolor="window">
            <v:imagedata r:id="rId40" o:title=""/>
          </v:shape>
          <o:OLEObject Type="Embed" ProgID="Equation.DSMT4" ShapeID="_x0000_i1041" DrawAspect="Content" ObjectID="_1745775353" r:id="rId41"/>
        </w:object>
      </w:r>
    </w:p>
    <w:p w14:paraId="431C60DC"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rPr>
        <w:t>Substitute back into the solution</w:t>
      </w:r>
    </w:p>
    <w:p w14:paraId="0E1E7EF1"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position w:val="-22"/>
        </w:rPr>
        <w:object w:dxaOrig="2580" w:dyaOrig="560" w14:anchorId="6D6646BE">
          <v:shape id="_x0000_i1042" type="#_x0000_t75" style="width:129.75pt;height:28.5pt" o:ole="" fillcolor="window">
            <v:imagedata r:id="rId42" o:title=""/>
          </v:shape>
          <o:OLEObject Type="Embed" ProgID="Equation.DSMT4" ShapeID="_x0000_i1042" DrawAspect="Content" ObjectID="_1745775354" r:id="rId43"/>
        </w:object>
      </w:r>
    </w:p>
    <w:p w14:paraId="591992EF"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rPr>
        <w:t xml:space="preserve">Multiply both sides by </w:t>
      </w:r>
      <w:r w:rsidRPr="009626D2">
        <w:rPr>
          <w:rFonts w:ascii="Times New Roman" w:hAnsi="Times New Roman" w:cs="Times New Roman"/>
          <w:i/>
        </w:rPr>
        <w:t>a</w:t>
      </w:r>
      <w:r w:rsidRPr="009626D2">
        <w:rPr>
          <w:rFonts w:ascii="Times New Roman" w:hAnsi="Times New Roman" w:cs="Times New Roman"/>
        </w:rPr>
        <w:t xml:space="preserve">, taking the hyperbolic tangent of each side and substituting </w:t>
      </w:r>
      <w:r w:rsidRPr="009626D2">
        <w:rPr>
          <w:rFonts w:ascii="Times New Roman" w:hAnsi="Times New Roman" w:cs="Times New Roman"/>
          <w:i/>
        </w:rPr>
        <w:t>a</w:t>
      </w:r>
      <w:r w:rsidRPr="009626D2">
        <w:rPr>
          <w:rFonts w:ascii="Times New Roman" w:hAnsi="Times New Roman" w:cs="Times New Roman"/>
        </w:rPr>
        <w:t xml:space="preserve"> gives,</w:t>
      </w:r>
    </w:p>
    <w:p w14:paraId="7A0762C1" w14:textId="40B3DE81"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position w:val="-30"/>
        </w:rPr>
        <w:object w:dxaOrig="3340" w:dyaOrig="700" w14:anchorId="07B4D985">
          <v:shape id="_x0000_i1043" type="#_x0000_t75" style="width:166.5pt;height:35.25pt" o:ole="" fillcolor="window">
            <v:imagedata r:id="rId44" o:title=""/>
          </v:shape>
          <o:OLEObject Type="Embed" ProgID="Equation.DSMT4" ShapeID="_x0000_i1043" DrawAspect="Content" ObjectID="_1745775355" r:id="rId45"/>
        </w:object>
      </w:r>
      <w:r w:rsidRPr="009626D2">
        <w:rPr>
          <w:rFonts w:ascii="Times New Roman" w:hAnsi="Times New Roman" w:cs="Times New Roman"/>
        </w:rPr>
        <w:tab/>
      </w:r>
      <w:r w:rsidRPr="009626D2">
        <w:rPr>
          <w:rFonts w:ascii="Times New Roman" w:hAnsi="Times New Roman" w:cs="Times New Roman"/>
        </w:rPr>
        <w:tab/>
      </w:r>
      <w:r w:rsidRPr="009626D2">
        <w:rPr>
          <w:rFonts w:ascii="Times New Roman" w:hAnsi="Times New Roman" w:cs="Times New Roman"/>
        </w:rPr>
        <w:tab/>
      </w:r>
      <w:r w:rsidRPr="009626D2">
        <w:rPr>
          <w:rFonts w:ascii="Times New Roman" w:hAnsi="Times New Roman" w:cs="Times New Roman"/>
        </w:rPr>
        <w:tab/>
      </w:r>
      <w:r w:rsidRPr="009626D2">
        <w:rPr>
          <w:rFonts w:ascii="Times New Roman" w:hAnsi="Times New Roman" w:cs="Times New Roman"/>
        </w:rPr>
        <w:tab/>
      </w:r>
      <w:r w:rsidRPr="009626D2">
        <w:rPr>
          <w:rFonts w:ascii="Times New Roman" w:hAnsi="Times New Roman" w:cs="Times New Roman"/>
        </w:rPr>
        <w:tab/>
      </w:r>
      <w:r w:rsidRPr="009626D2">
        <w:rPr>
          <w:rFonts w:ascii="Times New Roman" w:hAnsi="Times New Roman" w:cs="Times New Roman"/>
        </w:rPr>
        <w:tab/>
      </w:r>
      <w:r w:rsidRPr="009626D2">
        <w:rPr>
          <w:rFonts w:ascii="Times New Roman" w:hAnsi="Times New Roman" w:cs="Times New Roman"/>
        </w:rPr>
        <w:tab/>
        <w:t>(1)</w:t>
      </w:r>
    </w:p>
    <w:p w14:paraId="106846DF" w14:textId="77777777" w:rsidR="002C085F" w:rsidRPr="009626D2" w:rsidRDefault="002C085F" w:rsidP="009626D2">
      <w:pPr>
        <w:pStyle w:val="StyleListLeft0Firstline0"/>
        <w:spacing w:after="120"/>
        <w:rPr>
          <w:b/>
          <w:bCs/>
          <w:sz w:val="22"/>
          <w:szCs w:val="22"/>
        </w:rPr>
      </w:pPr>
      <w:r w:rsidRPr="009626D2">
        <w:rPr>
          <w:b/>
          <w:sz w:val="22"/>
          <w:szCs w:val="22"/>
        </w:rPr>
        <w:t>(b)</w:t>
      </w:r>
      <w:r w:rsidRPr="009626D2">
        <w:rPr>
          <w:sz w:val="22"/>
          <w:szCs w:val="22"/>
        </w:rPr>
        <w:t xml:space="preserve"> For the case where the initial velocity is negative (upward), Eq. (1.21) is</w:t>
      </w:r>
    </w:p>
    <w:p w14:paraId="69D6151B"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position w:val="-22"/>
        </w:rPr>
        <w:object w:dxaOrig="1260" w:dyaOrig="560" w14:anchorId="40096569">
          <v:shape id="_x0000_i1044" type="#_x0000_t75" style="width:64.5pt;height:28.5pt" o:ole="">
            <v:imagedata r:id="rId46" o:title=""/>
          </v:shape>
          <o:OLEObject Type="Embed" ProgID="Equation.DSMT4" ShapeID="_x0000_i1044" DrawAspect="Content" ObjectID="_1745775356" r:id="rId47"/>
        </w:object>
      </w:r>
    </w:p>
    <w:p w14:paraId="497E7F2F"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rPr>
        <w:t xml:space="preserve">Multiplying both sides of Eq. (1.8) by </w:t>
      </w:r>
      <w:r w:rsidRPr="009626D2">
        <w:rPr>
          <w:rFonts w:ascii="Times New Roman" w:hAnsi="Times New Roman" w:cs="Times New Roman"/>
          <w:i/>
        </w:rPr>
        <w:t>m</w:t>
      </w:r>
      <w:r w:rsidRPr="009626D2">
        <w:rPr>
          <w:rFonts w:ascii="Times New Roman" w:hAnsi="Times New Roman" w:cs="Times New Roman"/>
        </w:rPr>
        <w:t>/</w:t>
      </w:r>
      <w:r w:rsidRPr="009626D2">
        <w:rPr>
          <w:rFonts w:ascii="Times New Roman" w:hAnsi="Times New Roman" w:cs="Times New Roman"/>
          <w:i/>
        </w:rPr>
        <w:t>c</w:t>
      </w:r>
      <w:r w:rsidRPr="009626D2">
        <w:rPr>
          <w:rFonts w:ascii="Times New Roman" w:hAnsi="Times New Roman" w:cs="Times New Roman"/>
          <w:i/>
          <w:vertAlign w:val="subscript"/>
        </w:rPr>
        <w:t>d</w:t>
      </w:r>
      <w:r w:rsidRPr="009626D2">
        <w:rPr>
          <w:rFonts w:ascii="Times New Roman" w:hAnsi="Times New Roman" w:cs="Times New Roman"/>
        </w:rPr>
        <w:t xml:space="preserve"> and defining </w:t>
      </w:r>
      <w:r w:rsidRPr="009626D2">
        <w:rPr>
          <w:rFonts w:ascii="Times New Roman" w:hAnsi="Times New Roman" w:cs="Times New Roman"/>
          <w:position w:val="-12"/>
        </w:rPr>
        <w:object w:dxaOrig="1120" w:dyaOrig="360" w14:anchorId="4384396C">
          <v:shape id="_x0000_i1045" type="#_x0000_t75" style="width:55.5pt;height:18.75pt" o:ole="">
            <v:imagedata r:id="rId48" o:title=""/>
          </v:shape>
          <o:OLEObject Type="Embed" ProgID="Equation.DSMT4" ShapeID="_x0000_i1045" DrawAspect="Content" ObjectID="_1745775357" r:id="rId49"/>
        </w:object>
      </w:r>
      <w:r w:rsidRPr="009626D2">
        <w:rPr>
          <w:rFonts w:ascii="Times New Roman" w:hAnsi="Times New Roman" w:cs="Times New Roman"/>
        </w:rPr>
        <w:t xml:space="preserve"> yields</w:t>
      </w:r>
    </w:p>
    <w:p w14:paraId="3F50826E"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position w:val="-26"/>
        </w:rPr>
        <w:object w:dxaOrig="1340" w:dyaOrig="600" w14:anchorId="429BBAA0">
          <v:shape id="_x0000_i1046" type="#_x0000_t75" style="width:67.5pt;height:30pt" o:ole="" fillcolor="window">
            <v:imagedata r:id="rId50" o:title=""/>
          </v:shape>
          <o:OLEObject Type="Embed" ProgID="Equation.DSMT4" ShapeID="_x0000_i1046" DrawAspect="Content" ObjectID="_1745775358" r:id="rId51"/>
        </w:object>
      </w:r>
    </w:p>
    <w:p w14:paraId="719374CF"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rPr>
        <w:t>Integrate by separation of variables,</w:t>
      </w:r>
    </w:p>
    <w:p w14:paraId="1639DDA7"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position w:val="-22"/>
        </w:rPr>
        <w:object w:dxaOrig="1560" w:dyaOrig="560" w14:anchorId="6B537685">
          <v:shape id="_x0000_i1047" type="#_x0000_t75" style="width:78.75pt;height:28.5pt" o:ole="" fillcolor="window">
            <v:imagedata r:id="rId52" o:title=""/>
          </v:shape>
          <o:OLEObject Type="Embed" ProgID="Equation.DSMT4" ShapeID="_x0000_i1047" DrawAspect="Content" ObjectID="_1745775359" r:id="rId53"/>
        </w:object>
      </w:r>
    </w:p>
    <w:p w14:paraId="1ECCA1B2"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rPr>
        <w:t>A table of integrals can be consulted to find that</w:t>
      </w:r>
    </w:p>
    <w:p w14:paraId="32B14E09"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position w:val="-22"/>
        </w:rPr>
        <w:object w:dxaOrig="1820" w:dyaOrig="560" w14:anchorId="7BF6C9D1">
          <v:shape id="_x0000_i1048" type="#_x0000_t75" style="width:91.5pt;height:28.5pt" o:ole="" fillcolor="window">
            <v:imagedata r:id="rId54" o:title=""/>
          </v:shape>
          <o:OLEObject Type="Embed" ProgID="Equation.DSMT4" ShapeID="_x0000_i1048" DrawAspect="Content" ObjectID="_1745775360" r:id="rId55"/>
        </w:object>
      </w:r>
    </w:p>
    <w:p w14:paraId="6C679914"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rPr>
        <w:t>Therefore, the integration yields</w:t>
      </w:r>
    </w:p>
    <w:p w14:paraId="33BB83ED" w14:textId="325CA1D2" w:rsidR="009626D2" w:rsidRPr="009626D2" w:rsidRDefault="009626D2" w:rsidP="009626D2">
      <w:pPr>
        <w:spacing w:after="120" w:line="240" w:lineRule="auto"/>
        <w:rPr>
          <w:rFonts w:ascii="Times New Roman" w:hAnsi="Times New Roman" w:cs="Times New Roman"/>
        </w:rPr>
      </w:pPr>
      <w:r w:rsidRPr="009626D2">
        <w:rPr>
          <w:rFonts w:ascii="Times New Roman" w:hAnsi="Times New Roman" w:cs="Times New Roman"/>
          <w:position w:val="-22"/>
        </w:rPr>
        <w:object w:dxaOrig="1700" w:dyaOrig="560" w14:anchorId="16C8E30F">
          <v:shape id="_x0000_i1049" type="#_x0000_t75" style="width:85.5pt;height:28.5pt" o:ole="" fillcolor="window">
            <v:imagedata r:id="rId56" o:title=""/>
          </v:shape>
          <o:OLEObject Type="Embed" ProgID="Equation.DSMT4" ShapeID="_x0000_i1049" DrawAspect="Content" ObjectID="_1745775361" r:id="rId57"/>
        </w:object>
      </w:r>
    </w:p>
    <w:p w14:paraId="3BC2F7D3"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rPr>
        <w:t xml:space="preserve">The initial condition, </w:t>
      </w:r>
      <w:r w:rsidRPr="009626D2">
        <w:rPr>
          <w:rFonts w:ascii="Times New Roman" w:hAnsi="Times New Roman" w:cs="Times New Roman"/>
          <w:i/>
        </w:rPr>
        <w:t>v</w:t>
      </w:r>
      <w:r w:rsidRPr="009626D2">
        <w:rPr>
          <w:rFonts w:ascii="Times New Roman" w:hAnsi="Times New Roman" w:cs="Times New Roman"/>
        </w:rPr>
        <w:t xml:space="preserve">(0) =  </w:t>
      </w:r>
      <w:r w:rsidRPr="009626D2">
        <w:rPr>
          <w:rFonts w:ascii="Times New Roman" w:hAnsi="Times New Roman" w:cs="Times New Roman"/>
          <w:i/>
        </w:rPr>
        <w:t>v</w:t>
      </w:r>
      <w:r w:rsidRPr="009626D2">
        <w:rPr>
          <w:rFonts w:ascii="Times New Roman" w:hAnsi="Times New Roman" w:cs="Times New Roman"/>
          <w:vertAlign w:val="subscript"/>
        </w:rPr>
        <w:t>0</w:t>
      </w:r>
      <w:r w:rsidRPr="009626D2">
        <w:rPr>
          <w:rFonts w:ascii="Times New Roman" w:hAnsi="Times New Roman" w:cs="Times New Roman"/>
        </w:rPr>
        <w:t xml:space="preserve"> gives</w:t>
      </w:r>
    </w:p>
    <w:p w14:paraId="395DFC42"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position w:val="-22"/>
        </w:rPr>
        <w:object w:dxaOrig="1260" w:dyaOrig="560" w14:anchorId="0DF04E2F">
          <v:shape id="_x0000_i1050" type="#_x0000_t75" style="width:64.5pt;height:28.5pt" o:ole="" fillcolor="window">
            <v:imagedata r:id="rId58" o:title=""/>
          </v:shape>
          <o:OLEObject Type="Embed" ProgID="Equation.DSMT4" ShapeID="_x0000_i1050" DrawAspect="Content" ObjectID="_1745775362" r:id="rId59"/>
        </w:object>
      </w:r>
    </w:p>
    <w:p w14:paraId="41684A39"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rPr>
        <w:t>Substituting this result back into the solution yields</w:t>
      </w:r>
    </w:p>
    <w:p w14:paraId="2DCA7FF7"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position w:val="-22"/>
        </w:rPr>
        <w:object w:dxaOrig="2380" w:dyaOrig="560" w14:anchorId="56F424A9">
          <v:shape id="_x0000_i1051" type="#_x0000_t75" style="width:118.5pt;height:28.5pt" o:ole="" fillcolor="window">
            <v:imagedata r:id="rId60" o:title=""/>
          </v:shape>
          <o:OLEObject Type="Embed" ProgID="Equation.DSMT4" ShapeID="_x0000_i1051" DrawAspect="Content" ObjectID="_1745775363" r:id="rId61"/>
        </w:object>
      </w:r>
    </w:p>
    <w:p w14:paraId="14EED3D2"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rPr>
        <w:t xml:space="preserve">Multiplying both sides by </w:t>
      </w:r>
      <w:r w:rsidRPr="009626D2">
        <w:rPr>
          <w:rFonts w:ascii="Times New Roman" w:hAnsi="Times New Roman" w:cs="Times New Roman"/>
          <w:i/>
        </w:rPr>
        <w:t>a</w:t>
      </w:r>
      <w:r w:rsidRPr="009626D2">
        <w:rPr>
          <w:rFonts w:ascii="Times New Roman" w:hAnsi="Times New Roman" w:cs="Times New Roman"/>
        </w:rPr>
        <w:t xml:space="preserve"> and taking the tangent gives</w:t>
      </w:r>
    </w:p>
    <w:p w14:paraId="39B11A8B"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position w:val="-26"/>
        </w:rPr>
        <w:object w:dxaOrig="2240" w:dyaOrig="620" w14:anchorId="6F2F3B16">
          <v:shape id="_x0000_i1052" type="#_x0000_t75" style="width:113.25pt;height:31.5pt" o:ole="" fillcolor="window">
            <v:imagedata r:id="rId62" o:title=""/>
          </v:shape>
          <o:OLEObject Type="Embed" ProgID="Equation.DSMT4" ShapeID="_x0000_i1052" DrawAspect="Content" ObjectID="_1745775364" r:id="rId63"/>
        </w:object>
      </w:r>
    </w:p>
    <w:p w14:paraId="692CCC1E"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rPr>
        <w:t xml:space="preserve">or substituting the values for </w:t>
      </w:r>
      <w:r w:rsidRPr="009626D2">
        <w:rPr>
          <w:rFonts w:ascii="Times New Roman" w:hAnsi="Times New Roman" w:cs="Times New Roman"/>
          <w:i/>
        </w:rPr>
        <w:t>a</w:t>
      </w:r>
      <w:r w:rsidRPr="009626D2">
        <w:rPr>
          <w:rFonts w:ascii="Times New Roman" w:hAnsi="Times New Roman" w:cs="Times New Roman"/>
        </w:rPr>
        <w:t xml:space="preserve"> and simplifying gives</w:t>
      </w:r>
    </w:p>
    <w:p w14:paraId="623C5B11" w14:textId="4E325AA3"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position w:val="-30"/>
        </w:rPr>
        <w:object w:dxaOrig="3140" w:dyaOrig="700" w14:anchorId="01FAB714">
          <v:shape id="_x0000_i1053" type="#_x0000_t75" style="width:157.5pt;height:35.25pt" o:ole="" fillcolor="window">
            <v:imagedata r:id="rId64" o:title=""/>
          </v:shape>
          <o:OLEObject Type="Embed" ProgID="Equation.DSMT4" ShapeID="_x0000_i1053" DrawAspect="Content" ObjectID="_1745775365" r:id="rId65"/>
        </w:object>
      </w:r>
      <w:r w:rsidRPr="009626D2">
        <w:rPr>
          <w:rFonts w:ascii="Times New Roman" w:hAnsi="Times New Roman" w:cs="Times New Roman"/>
        </w:rPr>
        <w:tab/>
      </w:r>
      <w:r w:rsidRPr="009626D2">
        <w:rPr>
          <w:rFonts w:ascii="Times New Roman" w:hAnsi="Times New Roman" w:cs="Times New Roman"/>
        </w:rPr>
        <w:tab/>
      </w:r>
      <w:r w:rsidRPr="009626D2">
        <w:rPr>
          <w:rFonts w:ascii="Times New Roman" w:hAnsi="Times New Roman" w:cs="Times New Roman"/>
        </w:rPr>
        <w:tab/>
      </w:r>
      <w:r w:rsidRPr="009626D2">
        <w:rPr>
          <w:rFonts w:ascii="Times New Roman" w:hAnsi="Times New Roman" w:cs="Times New Roman"/>
        </w:rPr>
        <w:tab/>
      </w:r>
      <w:r w:rsidRPr="009626D2">
        <w:rPr>
          <w:rFonts w:ascii="Times New Roman" w:hAnsi="Times New Roman" w:cs="Times New Roman"/>
        </w:rPr>
        <w:tab/>
      </w:r>
      <w:r w:rsidRPr="009626D2">
        <w:rPr>
          <w:rFonts w:ascii="Times New Roman" w:hAnsi="Times New Roman" w:cs="Times New Roman"/>
        </w:rPr>
        <w:tab/>
      </w:r>
      <w:r w:rsidRPr="009626D2">
        <w:rPr>
          <w:rFonts w:ascii="Times New Roman" w:hAnsi="Times New Roman" w:cs="Times New Roman"/>
        </w:rPr>
        <w:tab/>
      </w:r>
      <w:r w:rsidRPr="009626D2">
        <w:rPr>
          <w:rFonts w:ascii="Times New Roman" w:hAnsi="Times New Roman" w:cs="Times New Roman"/>
        </w:rPr>
        <w:tab/>
        <w:t>(2)</w:t>
      </w:r>
    </w:p>
    <w:p w14:paraId="509AD242"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rPr>
        <w:t>(c) We use Eq. (2) until the velocity reaches zero. Inspection of Eq. (2) indicates that this occurs when the argument of the tangent is zero. That is, when</w:t>
      </w:r>
    </w:p>
    <w:p w14:paraId="19FB4D3C"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position w:val="-28"/>
        </w:rPr>
        <w:object w:dxaOrig="2439" w:dyaOrig="660" w14:anchorId="0A4E25F4">
          <v:shape id="_x0000_i1054" type="#_x0000_t75" style="width:121.5pt;height:33.75pt" o:ole="" fillcolor="window">
            <v:imagedata r:id="rId66" o:title=""/>
          </v:shape>
          <o:OLEObject Type="Embed" ProgID="Equation.DSMT4" ShapeID="_x0000_i1054" DrawAspect="Content" ObjectID="_1745775366" r:id="rId67"/>
        </w:object>
      </w:r>
    </w:p>
    <w:p w14:paraId="0CF97F00"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rPr>
        <w:t>The time of zero velocity can then be computed as</w:t>
      </w:r>
    </w:p>
    <w:p w14:paraId="74AB1B5A"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position w:val="-28"/>
        </w:rPr>
        <w:object w:dxaOrig="2299" w:dyaOrig="660" w14:anchorId="7312B125">
          <v:shape id="_x0000_i1055" type="#_x0000_t75" style="width:115.5pt;height:33.75pt" o:ole="" fillcolor="window">
            <v:imagedata r:id="rId68" o:title=""/>
          </v:shape>
          <o:OLEObject Type="Embed" ProgID="Equation.DSMT4" ShapeID="_x0000_i1055" DrawAspect="Content" ObjectID="_1745775367" r:id="rId69"/>
        </w:object>
      </w:r>
    </w:p>
    <w:p w14:paraId="733B96C8"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rPr>
        <w:t>Thereafter, the velocities can then be computed with Eq. (1.9),</w:t>
      </w:r>
    </w:p>
    <w:p w14:paraId="50147E93" w14:textId="34D0CACB"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position w:val="-30"/>
        </w:rPr>
        <w:object w:dxaOrig="2640" w:dyaOrig="700" w14:anchorId="2F22CF6B">
          <v:shape id="_x0000_i1056" type="#_x0000_t75" style="width:132pt;height:35.25pt" o:ole="" fillcolor="window">
            <v:imagedata r:id="rId70" o:title=""/>
          </v:shape>
          <o:OLEObject Type="Embed" ProgID="Equation.DSMT4" ShapeID="_x0000_i1056" DrawAspect="Content" ObjectID="_1745775368" r:id="rId71"/>
        </w:object>
      </w:r>
      <w:r w:rsidRPr="009626D2">
        <w:rPr>
          <w:rFonts w:ascii="Times New Roman" w:hAnsi="Times New Roman" w:cs="Times New Roman"/>
        </w:rPr>
        <w:tab/>
      </w:r>
      <w:r w:rsidRPr="009626D2">
        <w:rPr>
          <w:rFonts w:ascii="Times New Roman" w:hAnsi="Times New Roman" w:cs="Times New Roman"/>
        </w:rPr>
        <w:tab/>
      </w:r>
      <w:r w:rsidRPr="009626D2">
        <w:rPr>
          <w:rFonts w:ascii="Times New Roman" w:hAnsi="Times New Roman" w:cs="Times New Roman"/>
        </w:rPr>
        <w:tab/>
      </w:r>
      <w:r w:rsidRPr="009626D2">
        <w:rPr>
          <w:rFonts w:ascii="Times New Roman" w:hAnsi="Times New Roman" w:cs="Times New Roman"/>
        </w:rPr>
        <w:tab/>
      </w:r>
      <w:r w:rsidRPr="009626D2">
        <w:rPr>
          <w:rFonts w:ascii="Times New Roman" w:hAnsi="Times New Roman" w:cs="Times New Roman"/>
        </w:rPr>
        <w:tab/>
      </w:r>
      <w:r w:rsidRPr="009626D2">
        <w:rPr>
          <w:rFonts w:ascii="Times New Roman" w:hAnsi="Times New Roman" w:cs="Times New Roman"/>
        </w:rPr>
        <w:tab/>
      </w:r>
      <w:r w:rsidRPr="009626D2">
        <w:rPr>
          <w:rFonts w:ascii="Times New Roman" w:hAnsi="Times New Roman" w:cs="Times New Roman"/>
        </w:rPr>
        <w:tab/>
      </w:r>
      <w:r w:rsidRPr="009626D2">
        <w:rPr>
          <w:rFonts w:ascii="Times New Roman" w:hAnsi="Times New Roman" w:cs="Times New Roman"/>
        </w:rPr>
        <w:tab/>
      </w:r>
      <w:r w:rsidRPr="009626D2">
        <w:rPr>
          <w:rFonts w:ascii="Times New Roman" w:hAnsi="Times New Roman" w:cs="Times New Roman"/>
        </w:rPr>
        <w:tab/>
        <w:t>(3)</w:t>
      </w:r>
    </w:p>
    <w:p w14:paraId="2A24A617" w14:textId="357561D8"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rPr>
        <w:t>Here are the results for the parameters from Example 1.2, with an initial velocity of –40 m/s.</w:t>
      </w:r>
    </w:p>
    <w:p w14:paraId="57AB23B8"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position w:val="-30"/>
        </w:rPr>
        <w:object w:dxaOrig="4920" w:dyaOrig="700" w14:anchorId="657C17A8">
          <v:shape id="_x0000_i1057" type="#_x0000_t75" style="width:246pt;height:35.25pt" o:ole="" fillcolor="window">
            <v:imagedata r:id="rId72" o:title=""/>
          </v:shape>
          <o:OLEObject Type="Embed" ProgID="Equation.DSMT4" ShapeID="_x0000_i1057" DrawAspect="Content" ObjectID="_1745775369" r:id="rId73"/>
        </w:object>
      </w:r>
    </w:p>
    <w:p w14:paraId="44D73974"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rPr>
        <w:t xml:space="preserve">Therefore, for </w:t>
      </w:r>
      <w:r w:rsidRPr="009626D2">
        <w:rPr>
          <w:rFonts w:ascii="Times New Roman" w:hAnsi="Times New Roman" w:cs="Times New Roman"/>
          <w:i/>
        </w:rPr>
        <w:t>t</w:t>
      </w:r>
      <w:r w:rsidRPr="009626D2">
        <w:rPr>
          <w:rFonts w:ascii="Times New Roman" w:hAnsi="Times New Roman" w:cs="Times New Roman"/>
        </w:rPr>
        <w:t xml:space="preserve"> = 2, we can use Eq. (2) to compute</w:t>
      </w:r>
    </w:p>
    <w:p w14:paraId="692EF3CE"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position w:val="-30"/>
        </w:rPr>
        <w:object w:dxaOrig="6360" w:dyaOrig="700" w14:anchorId="64A4756D">
          <v:shape id="_x0000_i1058" type="#_x0000_t75" style="width:318pt;height:35.25pt" o:ole="" fillcolor="window">
            <v:imagedata r:id="rId74" o:title=""/>
          </v:shape>
          <o:OLEObject Type="Embed" ProgID="Equation.DSMT4" ShapeID="_x0000_i1058" DrawAspect="Content" ObjectID="_1745775370" r:id="rId75"/>
        </w:object>
      </w:r>
    </w:p>
    <w:p w14:paraId="05DB47A8"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rPr>
        <w:t xml:space="preserve">For </w:t>
      </w:r>
      <w:r w:rsidRPr="009626D2">
        <w:rPr>
          <w:rFonts w:ascii="Times New Roman" w:hAnsi="Times New Roman" w:cs="Times New Roman"/>
          <w:i/>
        </w:rPr>
        <w:t>t</w:t>
      </w:r>
      <w:r w:rsidRPr="009626D2">
        <w:rPr>
          <w:rFonts w:ascii="Times New Roman" w:hAnsi="Times New Roman" w:cs="Times New Roman"/>
        </w:rPr>
        <w:t xml:space="preserve"> = 4, the jumper is now heading downward and Eq. (3) applies</w:t>
      </w:r>
    </w:p>
    <w:p w14:paraId="0F9E0A89"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position w:val="-30"/>
        </w:rPr>
        <w:object w:dxaOrig="5200" w:dyaOrig="700" w14:anchorId="1439B7EF">
          <v:shape id="_x0000_i1059" type="#_x0000_t75" style="width:257.25pt;height:35.25pt" o:ole="" fillcolor="window">
            <v:imagedata r:id="rId76" o:title=""/>
          </v:shape>
          <o:OLEObject Type="Embed" ProgID="Equation.DSMT4" ShapeID="_x0000_i1059" DrawAspect="Content" ObjectID="_1745775371" r:id="rId77"/>
        </w:object>
      </w:r>
    </w:p>
    <w:p w14:paraId="4CF4F974" w14:textId="77777777" w:rsidR="002C085F" w:rsidRPr="009626D2" w:rsidRDefault="002C085F" w:rsidP="009626D2">
      <w:pPr>
        <w:pStyle w:val="StyleListLeft0Firstline0"/>
        <w:spacing w:after="120"/>
        <w:rPr>
          <w:sz w:val="22"/>
          <w:szCs w:val="22"/>
        </w:rPr>
      </w:pPr>
      <w:r w:rsidRPr="009626D2">
        <w:rPr>
          <w:sz w:val="22"/>
          <w:szCs w:val="22"/>
        </w:rPr>
        <w:t>The same equation is then used to compute the remaining values. The results for the entire calculation are summarized in the following table and plot:</w:t>
      </w:r>
    </w:p>
    <w:tbl>
      <w:tblPr>
        <w:tblW w:w="1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92"/>
        <w:gridCol w:w="992"/>
      </w:tblGrid>
      <w:tr w:rsidR="002C085F" w:rsidRPr="009626D2" w14:paraId="5EEFA33B" w14:textId="77777777" w:rsidTr="00D137CF">
        <w:trPr>
          <w:trHeight w:val="144"/>
        </w:trPr>
        <w:tc>
          <w:tcPr>
            <w:tcW w:w="992" w:type="dxa"/>
            <w:shd w:val="clear" w:color="auto" w:fill="auto"/>
            <w:noWrap/>
            <w:vAlign w:val="center"/>
          </w:tcPr>
          <w:p w14:paraId="00D1A239" w14:textId="77777777" w:rsidR="002C085F" w:rsidRPr="009626D2" w:rsidRDefault="002C085F" w:rsidP="007C5EE1">
            <w:pPr>
              <w:spacing w:after="0" w:line="240" w:lineRule="auto"/>
              <w:jc w:val="center"/>
              <w:rPr>
                <w:rFonts w:ascii="Times New Roman" w:hAnsi="Times New Roman" w:cs="Times New Roman"/>
                <w:b/>
              </w:rPr>
            </w:pPr>
            <w:r w:rsidRPr="009626D2">
              <w:rPr>
                <w:rFonts w:ascii="Times New Roman" w:hAnsi="Times New Roman" w:cs="Times New Roman"/>
                <w:b/>
                <w:i/>
              </w:rPr>
              <w:t>t</w:t>
            </w:r>
            <w:r w:rsidRPr="009626D2">
              <w:rPr>
                <w:rFonts w:ascii="Times New Roman" w:hAnsi="Times New Roman" w:cs="Times New Roman"/>
                <w:b/>
              </w:rPr>
              <w:t xml:space="preserve"> (s)</w:t>
            </w:r>
          </w:p>
        </w:tc>
        <w:tc>
          <w:tcPr>
            <w:tcW w:w="992" w:type="dxa"/>
            <w:shd w:val="clear" w:color="auto" w:fill="auto"/>
            <w:noWrap/>
            <w:vAlign w:val="center"/>
          </w:tcPr>
          <w:p w14:paraId="05490FCB" w14:textId="77777777" w:rsidR="002C085F" w:rsidRPr="009626D2" w:rsidRDefault="002C085F" w:rsidP="007C5EE1">
            <w:pPr>
              <w:spacing w:after="0" w:line="240" w:lineRule="auto"/>
              <w:jc w:val="center"/>
              <w:rPr>
                <w:rFonts w:ascii="Times New Roman" w:hAnsi="Times New Roman" w:cs="Times New Roman"/>
                <w:b/>
              </w:rPr>
            </w:pPr>
            <w:r w:rsidRPr="009626D2">
              <w:rPr>
                <w:rFonts w:ascii="Times New Roman" w:hAnsi="Times New Roman" w:cs="Times New Roman"/>
                <w:b/>
                <w:i/>
              </w:rPr>
              <w:t>v</w:t>
            </w:r>
            <w:r w:rsidRPr="009626D2">
              <w:rPr>
                <w:rFonts w:ascii="Times New Roman" w:hAnsi="Times New Roman" w:cs="Times New Roman"/>
                <w:b/>
              </w:rPr>
              <w:t xml:space="preserve"> (m/s)</w:t>
            </w:r>
          </w:p>
        </w:tc>
      </w:tr>
      <w:tr w:rsidR="002C085F" w:rsidRPr="009626D2" w14:paraId="1112BA4E" w14:textId="77777777" w:rsidTr="00D137CF">
        <w:trPr>
          <w:trHeight w:val="144"/>
        </w:trPr>
        <w:tc>
          <w:tcPr>
            <w:tcW w:w="0" w:type="auto"/>
            <w:shd w:val="clear" w:color="auto" w:fill="auto"/>
            <w:noWrap/>
            <w:vAlign w:val="center"/>
          </w:tcPr>
          <w:p w14:paraId="2A55F485" w14:textId="77777777" w:rsidR="002C085F" w:rsidRPr="009626D2" w:rsidRDefault="002C085F" w:rsidP="007C5EE1">
            <w:pPr>
              <w:spacing w:after="0" w:line="240" w:lineRule="auto"/>
              <w:jc w:val="center"/>
              <w:rPr>
                <w:rFonts w:ascii="Times New Roman" w:hAnsi="Times New Roman" w:cs="Times New Roman"/>
              </w:rPr>
            </w:pPr>
            <w:r w:rsidRPr="009626D2">
              <w:rPr>
                <w:rFonts w:ascii="Times New Roman" w:hAnsi="Times New Roman" w:cs="Times New Roman"/>
              </w:rPr>
              <w:t>0</w:t>
            </w:r>
          </w:p>
        </w:tc>
        <w:tc>
          <w:tcPr>
            <w:tcW w:w="0" w:type="auto"/>
            <w:shd w:val="clear" w:color="auto" w:fill="auto"/>
            <w:noWrap/>
            <w:vAlign w:val="center"/>
          </w:tcPr>
          <w:p w14:paraId="3E9263FD" w14:textId="77777777" w:rsidR="002C085F" w:rsidRPr="009626D2" w:rsidRDefault="002C085F" w:rsidP="007C5EE1">
            <w:pPr>
              <w:spacing w:after="0" w:line="240" w:lineRule="auto"/>
              <w:jc w:val="center"/>
              <w:rPr>
                <w:rFonts w:ascii="Times New Roman" w:hAnsi="Times New Roman" w:cs="Times New Roman"/>
              </w:rPr>
            </w:pPr>
            <w:r w:rsidRPr="009626D2">
              <w:rPr>
                <w:rFonts w:ascii="Times New Roman" w:hAnsi="Times New Roman" w:cs="Times New Roman"/>
              </w:rPr>
              <w:t>-40</w:t>
            </w:r>
          </w:p>
        </w:tc>
      </w:tr>
      <w:tr w:rsidR="002C085F" w:rsidRPr="009626D2" w14:paraId="25E70023" w14:textId="77777777" w:rsidTr="00D137CF">
        <w:trPr>
          <w:trHeight w:val="144"/>
        </w:trPr>
        <w:tc>
          <w:tcPr>
            <w:tcW w:w="0" w:type="auto"/>
            <w:shd w:val="clear" w:color="auto" w:fill="auto"/>
            <w:noWrap/>
            <w:vAlign w:val="center"/>
          </w:tcPr>
          <w:p w14:paraId="1681EA33" w14:textId="77777777" w:rsidR="002C085F" w:rsidRPr="009626D2" w:rsidRDefault="002C085F" w:rsidP="007C5EE1">
            <w:pPr>
              <w:spacing w:after="0" w:line="240" w:lineRule="auto"/>
              <w:jc w:val="center"/>
              <w:rPr>
                <w:rFonts w:ascii="Times New Roman" w:hAnsi="Times New Roman" w:cs="Times New Roman"/>
              </w:rPr>
            </w:pPr>
            <w:r w:rsidRPr="009626D2">
              <w:rPr>
                <w:rFonts w:ascii="Times New Roman" w:hAnsi="Times New Roman" w:cs="Times New Roman"/>
              </w:rPr>
              <w:t>2</w:t>
            </w:r>
          </w:p>
        </w:tc>
        <w:tc>
          <w:tcPr>
            <w:tcW w:w="0" w:type="auto"/>
            <w:shd w:val="clear" w:color="auto" w:fill="auto"/>
            <w:noWrap/>
            <w:vAlign w:val="center"/>
          </w:tcPr>
          <w:p w14:paraId="11027248" w14:textId="77777777" w:rsidR="002C085F" w:rsidRPr="009626D2" w:rsidRDefault="002C085F" w:rsidP="007C5EE1">
            <w:pPr>
              <w:spacing w:after="0" w:line="240" w:lineRule="auto"/>
              <w:jc w:val="center"/>
              <w:rPr>
                <w:rFonts w:ascii="Times New Roman" w:hAnsi="Times New Roman" w:cs="Times New Roman"/>
              </w:rPr>
            </w:pPr>
            <w:r w:rsidRPr="009626D2">
              <w:rPr>
                <w:rFonts w:ascii="Times New Roman" w:hAnsi="Times New Roman" w:cs="Times New Roman"/>
              </w:rPr>
              <w:t>-14.8093</w:t>
            </w:r>
          </w:p>
        </w:tc>
      </w:tr>
      <w:tr w:rsidR="002C085F" w:rsidRPr="009626D2" w14:paraId="31A6C412" w14:textId="77777777" w:rsidTr="00D137CF">
        <w:trPr>
          <w:trHeight w:val="144"/>
        </w:trPr>
        <w:tc>
          <w:tcPr>
            <w:tcW w:w="0" w:type="auto"/>
            <w:shd w:val="clear" w:color="auto" w:fill="auto"/>
            <w:noWrap/>
            <w:vAlign w:val="center"/>
          </w:tcPr>
          <w:p w14:paraId="29FCF93C" w14:textId="77777777" w:rsidR="002C085F" w:rsidRPr="009626D2" w:rsidRDefault="002C085F" w:rsidP="007C5EE1">
            <w:pPr>
              <w:spacing w:after="0" w:line="240" w:lineRule="auto"/>
              <w:jc w:val="center"/>
              <w:rPr>
                <w:rFonts w:ascii="Times New Roman" w:hAnsi="Times New Roman" w:cs="Times New Roman"/>
              </w:rPr>
            </w:pPr>
            <w:r w:rsidRPr="009626D2">
              <w:rPr>
                <w:rFonts w:ascii="Times New Roman" w:hAnsi="Times New Roman" w:cs="Times New Roman"/>
              </w:rPr>
              <w:t>3.470239</w:t>
            </w:r>
          </w:p>
        </w:tc>
        <w:tc>
          <w:tcPr>
            <w:tcW w:w="0" w:type="auto"/>
            <w:shd w:val="clear" w:color="auto" w:fill="auto"/>
            <w:noWrap/>
            <w:vAlign w:val="center"/>
          </w:tcPr>
          <w:p w14:paraId="68F24750" w14:textId="77777777" w:rsidR="002C085F" w:rsidRPr="009626D2" w:rsidRDefault="002C085F" w:rsidP="007C5EE1">
            <w:pPr>
              <w:spacing w:after="0" w:line="240" w:lineRule="auto"/>
              <w:jc w:val="center"/>
              <w:rPr>
                <w:rFonts w:ascii="Times New Roman" w:hAnsi="Times New Roman" w:cs="Times New Roman"/>
              </w:rPr>
            </w:pPr>
            <w:r w:rsidRPr="009626D2">
              <w:rPr>
                <w:rFonts w:ascii="Times New Roman" w:hAnsi="Times New Roman" w:cs="Times New Roman"/>
              </w:rPr>
              <w:t>0</w:t>
            </w:r>
          </w:p>
        </w:tc>
      </w:tr>
      <w:tr w:rsidR="002C085F" w:rsidRPr="009626D2" w14:paraId="223EB993" w14:textId="77777777" w:rsidTr="00D137CF">
        <w:trPr>
          <w:trHeight w:val="144"/>
        </w:trPr>
        <w:tc>
          <w:tcPr>
            <w:tcW w:w="0" w:type="auto"/>
            <w:shd w:val="clear" w:color="auto" w:fill="auto"/>
            <w:noWrap/>
            <w:vAlign w:val="center"/>
          </w:tcPr>
          <w:p w14:paraId="65BCB19E" w14:textId="77777777" w:rsidR="002C085F" w:rsidRPr="009626D2" w:rsidRDefault="002C085F" w:rsidP="007C5EE1">
            <w:pPr>
              <w:spacing w:after="0" w:line="240" w:lineRule="auto"/>
              <w:jc w:val="center"/>
              <w:rPr>
                <w:rFonts w:ascii="Times New Roman" w:hAnsi="Times New Roman" w:cs="Times New Roman"/>
              </w:rPr>
            </w:pPr>
            <w:r w:rsidRPr="009626D2">
              <w:rPr>
                <w:rFonts w:ascii="Times New Roman" w:hAnsi="Times New Roman" w:cs="Times New Roman"/>
              </w:rPr>
              <w:t>4</w:t>
            </w:r>
          </w:p>
        </w:tc>
        <w:tc>
          <w:tcPr>
            <w:tcW w:w="0" w:type="auto"/>
            <w:shd w:val="clear" w:color="auto" w:fill="auto"/>
            <w:noWrap/>
            <w:vAlign w:val="center"/>
          </w:tcPr>
          <w:p w14:paraId="12F6D464" w14:textId="77777777" w:rsidR="002C085F" w:rsidRPr="009626D2" w:rsidRDefault="002C085F" w:rsidP="007C5EE1">
            <w:pPr>
              <w:spacing w:after="0" w:line="240" w:lineRule="auto"/>
              <w:jc w:val="center"/>
              <w:rPr>
                <w:rFonts w:ascii="Times New Roman" w:hAnsi="Times New Roman" w:cs="Times New Roman"/>
              </w:rPr>
            </w:pPr>
            <w:r w:rsidRPr="009626D2">
              <w:rPr>
                <w:rFonts w:ascii="Times New Roman" w:hAnsi="Times New Roman" w:cs="Times New Roman"/>
              </w:rPr>
              <w:t>5.17952</w:t>
            </w:r>
          </w:p>
        </w:tc>
      </w:tr>
      <w:tr w:rsidR="002C085F" w:rsidRPr="009626D2" w14:paraId="569DCE3C" w14:textId="77777777" w:rsidTr="00D137CF">
        <w:trPr>
          <w:trHeight w:val="144"/>
        </w:trPr>
        <w:tc>
          <w:tcPr>
            <w:tcW w:w="0" w:type="auto"/>
            <w:shd w:val="clear" w:color="auto" w:fill="auto"/>
            <w:noWrap/>
            <w:vAlign w:val="center"/>
          </w:tcPr>
          <w:p w14:paraId="5B620D8C" w14:textId="77777777" w:rsidR="002C085F" w:rsidRPr="009626D2" w:rsidRDefault="002C085F" w:rsidP="007C5EE1">
            <w:pPr>
              <w:spacing w:after="0" w:line="240" w:lineRule="auto"/>
              <w:jc w:val="center"/>
              <w:rPr>
                <w:rFonts w:ascii="Times New Roman" w:hAnsi="Times New Roman" w:cs="Times New Roman"/>
              </w:rPr>
            </w:pPr>
            <w:r w:rsidRPr="009626D2">
              <w:rPr>
                <w:rFonts w:ascii="Times New Roman" w:hAnsi="Times New Roman" w:cs="Times New Roman"/>
              </w:rPr>
              <w:t>6</w:t>
            </w:r>
          </w:p>
        </w:tc>
        <w:tc>
          <w:tcPr>
            <w:tcW w:w="0" w:type="auto"/>
            <w:shd w:val="clear" w:color="auto" w:fill="auto"/>
            <w:noWrap/>
            <w:vAlign w:val="center"/>
          </w:tcPr>
          <w:p w14:paraId="5BAEA932" w14:textId="77777777" w:rsidR="002C085F" w:rsidRPr="009626D2" w:rsidRDefault="002C085F" w:rsidP="007C5EE1">
            <w:pPr>
              <w:spacing w:after="0" w:line="240" w:lineRule="auto"/>
              <w:jc w:val="center"/>
              <w:rPr>
                <w:rFonts w:ascii="Times New Roman" w:hAnsi="Times New Roman" w:cs="Times New Roman"/>
              </w:rPr>
            </w:pPr>
            <w:r w:rsidRPr="009626D2">
              <w:rPr>
                <w:rFonts w:ascii="Times New Roman" w:hAnsi="Times New Roman" w:cs="Times New Roman"/>
              </w:rPr>
              <w:t>23.07118</w:t>
            </w:r>
          </w:p>
        </w:tc>
      </w:tr>
      <w:tr w:rsidR="002C085F" w:rsidRPr="009626D2" w14:paraId="0D4DC356" w14:textId="77777777" w:rsidTr="00D137CF">
        <w:trPr>
          <w:trHeight w:val="144"/>
        </w:trPr>
        <w:tc>
          <w:tcPr>
            <w:tcW w:w="0" w:type="auto"/>
            <w:shd w:val="clear" w:color="auto" w:fill="auto"/>
            <w:noWrap/>
            <w:vAlign w:val="center"/>
          </w:tcPr>
          <w:p w14:paraId="7EFDC349" w14:textId="77777777" w:rsidR="002C085F" w:rsidRPr="009626D2" w:rsidRDefault="002C085F" w:rsidP="007C5EE1">
            <w:pPr>
              <w:spacing w:after="0" w:line="240" w:lineRule="auto"/>
              <w:jc w:val="center"/>
              <w:rPr>
                <w:rFonts w:ascii="Times New Roman" w:hAnsi="Times New Roman" w:cs="Times New Roman"/>
              </w:rPr>
            </w:pPr>
            <w:r w:rsidRPr="009626D2">
              <w:rPr>
                <w:rFonts w:ascii="Times New Roman" w:hAnsi="Times New Roman" w:cs="Times New Roman"/>
              </w:rPr>
              <w:t>8</w:t>
            </w:r>
          </w:p>
        </w:tc>
        <w:tc>
          <w:tcPr>
            <w:tcW w:w="0" w:type="auto"/>
            <w:shd w:val="clear" w:color="auto" w:fill="auto"/>
            <w:noWrap/>
            <w:vAlign w:val="center"/>
          </w:tcPr>
          <w:p w14:paraId="6839D282" w14:textId="77777777" w:rsidR="002C085F" w:rsidRPr="009626D2" w:rsidRDefault="002C085F" w:rsidP="007C5EE1">
            <w:pPr>
              <w:spacing w:after="0" w:line="240" w:lineRule="auto"/>
              <w:jc w:val="center"/>
              <w:rPr>
                <w:rFonts w:ascii="Times New Roman" w:hAnsi="Times New Roman" w:cs="Times New Roman"/>
              </w:rPr>
            </w:pPr>
            <w:r w:rsidRPr="009626D2">
              <w:rPr>
                <w:rFonts w:ascii="Times New Roman" w:hAnsi="Times New Roman" w:cs="Times New Roman"/>
              </w:rPr>
              <w:t>35.98203</w:t>
            </w:r>
          </w:p>
        </w:tc>
      </w:tr>
      <w:tr w:rsidR="002C085F" w:rsidRPr="009626D2" w14:paraId="60414125" w14:textId="77777777" w:rsidTr="00D137CF">
        <w:trPr>
          <w:trHeight w:val="144"/>
        </w:trPr>
        <w:tc>
          <w:tcPr>
            <w:tcW w:w="0" w:type="auto"/>
            <w:shd w:val="clear" w:color="auto" w:fill="auto"/>
            <w:noWrap/>
            <w:vAlign w:val="center"/>
          </w:tcPr>
          <w:p w14:paraId="7B4B6240" w14:textId="77777777" w:rsidR="002C085F" w:rsidRPr="009626D2" w:rsidRDefault="002C085F" w:rsidP="007C5EE1">
            <w:pPr>
              <w:spacing w:after="0" w:line="240" w:lineRule="auto"/>
              <w:jc w:val="center"/>
              <w:rPr>
                <w:rFonts w:ascii="Times New Roman" w:hAnsi="Times New Roman" w:cs="Times New Roman"/>
              </w:rPr>
            </w:pPr>
            <w:r w:rsidRPr="009626D2">
              <w:rPr>
                <w:rFonts w:ascii="Times New Roman" w:hAnsi="Times New Roman" w:cs="Times New Roman"/>
              </w:rPr>
              <w:t>10</w:t>
            </w:r>
          </w:p>
        </w:tc>
        <w:tc>
          <w:tcPr>
            <w:tcW w:w="0" w:type="auto"/>
            <w:shd w:val="clear" w:color="auto" w:fill="auto"/>
            <w:noWrap/>
            <w:vAlign w:val="center"/>
          </w:tcPr>
          <w:p w14:paraId="1605314E" w14:textId="77777777" w:rsidR="002C085F" w:rsidRPr="009626D2" w:rsidRDefault="002C085F" w:rsidP="007C5EE1">
            <w:pPr>
              <w:spacing w:after="0" w:line="240" w:lineRule="auto"/>
              <w:jc w:val="center"/>
              <w:rPr>
                <w:rFonts w:ascii="Times New Roman" w:hAnsi="Times New Roman" w:cs="Times New Roman"/>
              </w:rPr>
            </w:pPr>
            <w:r w:rsidRPr="009626D2">
              <w:rPr>
                <w:rFonts w:ascii="Times New Roman" w:hAnsi="Times New Roman" w:cs="Times New Roman"/>
              </w:rPr>
              <w:t>43.69242</w:t>
            </w:r>
          </w:p>
        </w:tc>
      </w:tr>
      <w:tr w:rsidR="002C085F" w:rsidRPr="009626D2" w14:paraId="7001FBDD" w14:textId="77777777" w:rsidTr="00D137CF">
        <w:trPr>
          <w:trHeight w:val="144"/>
        </w:trPr>
        <w:tc>
          <w:tcPr>
            <w:tcW w:w="0" w:type="auto"/>
            <w:shd w:val="clear" w:color="auto" w:fill="auto"/>
            <w:noWrap/>
            <w:vAlign w:val="center"/>
          </w:tcPr>
          <w:p w14:paraId="426D110B" w14:textId="77777777" w:rsidR="002C085F" w:rsidRPr="009626D2" w:rsidRDefault="002C085F" w:rsidP="007C5EE1">
            <w:pPr>
              <w:spacing w:after="0" w:line="240" w:lineRule="auto"/>
              <w:jc w:val="center"/>
              <w:rPr>
                <w:rFonts w:ascii="Times New Roman" w:hAnsi="Times New Roman" w:cs="Times New Roman"/>
              </w:rPr>
            </w:pPr>
            <w:r w:rsidRPr="009626D2">
              <w:rPr>
                <w:rFonts w:ascii="Times New Roman" w:hAnsi="Times New Roman" w:cs="Times New Roman"/>
              </w:rPr>
              <w:t>12</w:t>
            </w:r>
          </w:p>
        </w:tc>
        <w:tc>
          <w:tcPr>
            <w:tcW w:w="0" w:type="auto"/>
            <w:shd w:val="clear" w:color="auto" w:fill="auto"/>
            <w:noWrap/>
            <w:vAlign w:val="center"/>
          </w:tcPr>
          <w:p w14:paraId="6D339C59" w14:textId="77777777" w:rsidR="002C085F" w:rsidRPr="009626D2" w:rsidRDefault="002C085F" w:rsidP="007C5EE1">
            <w:pPr>
              <w:spacing w:after="0" w:line="240" w:lineRule="auto"/>
              <w:jc w:val="center"/>
              <w:rPr>
                <w:rFonts w:ascii="Times New Roman" w:hAnsi="Times New Roman" w:cs="Times New Roman"/>
              </w:rPr>
            </w:pPr>
            <w:r w:rsidRPr="009626D2">
              <w:rPr>
                <w:rFonts w:ascii="Times New Roman" w:hAnsi="Times New Roman" w:cs="Times New Roman"/>
              </w:rPr>
              <w:t>47.78758</w:t>
            </w:r>
          </w:p>
        </w:tc>
      </w:tr>
    </w:tbl>
    <w:p w14:paraId="7E099EFC" w14:textId="77777777" w:rsidR="002C085F" w:rsidRPr="009626D2" w:rsidRDefault="002C085F" w:rsidP="009626D2">
      <w:pPr>
        <w:pStyle w:val="StyleListLeft0Firstline0"/>
        <w:spacing w:after="120"/>
        <w:rPr>
          <w:sz w:val="22"/>
          <w:szCs w:val="22"/>
        </w:rPr>
      </w:pPr>
      <w:r w:rsidRPr="009626D2">
        <w:rPr>
          <w:noProof/>
          <w:sz w:val="22"/>
          <w:szCs w:val="22"/>
        </w:rPr>
        <w:drawing>
          <wp:inline distT="0" distB="0" distL="0" distR="0" wp14:anchorId="522521E2" wp14:editId="7591AA26">
            <wp:extent cx="4802505" cy="1667510"/>
            <wp:effectExtent l="0" t="0" r="0" b="889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4802505" cy="1667510"/>
                    </a:xfrm>
                    <a:prstGeom prst="rect">
                      <a:avLst/>
                    </a:prstGeom>
                    <a:noFill/>
                    <a:ln>
                      <a:noFill/>
                    </a:ln>
                  </pic:spPr>
                </pic:pic>
              </a:graphicData>
            </a:graphic>
          </wp:inline>
        </w:drawing>
      </w:r>
    </w:p>
    <w:p w14:paraId="0BF34846" w14:textId="77777777" w:rsidR="00A518A6" w:rsidRPr="009626D2" w:rsidRDefault="00A518A6" w:rsidP="009626D2">
      <w:pPr>
        <w:spacing w:after="120" w:line="240" w:lineRule="auto"/>
        <w:rPr>
          <w:rFonts w:ascii="Times New Roman" w:hAnsi="Times New Roman" w:cs="Times New Roman"/>
          <w:b/>
          <w:bCs/>
          <w:color w:val="00AEEF"/>
        </w:rPr>
      </w:pPr>
      <w:r w:rsidRPr="009626D2">
        <w:rPr>
          <w:rFonts w:ascii="Times New Roman" w:hAnsi="Times New Roman" w:cs="Times New Roman"/>
          <w:b/>
          <w:bCs/>
          <w:color w:val="00AEEF"/>
        </w:rPr>
        <w:br w:type="page"/>
      </w:r>
    </w:p>
    <w:p w14:paraId="350FBD68" w14:textId="188363D3" w:rsidR="00B178A5" w:rsidRPr="009626D2" w:rsidRDefault="00B178A5" w:rsidP="009626D2">
      <w:pPr>
        <w:pStyle w:val="Pa57"/>
        <w:spacing w:after="120" w:line="240" w:lineRule="auto"/>
        <w:jc w:val="both"/>
        <w:rPr>
          <w:rFonts w:ascii="Times New Roman" w:hAnsi="Times New Roman" w:cs="Times New Roman"/>
          <w:color w:val="211D1E"/>
          <w:sz w:val="22"/>
          <w:szCs w:val="22"/>
        </w:rPr>
      </w:pPr>
      <w:r w:rsidRPr="009626D2">
        <w:rPr>
          <w:rFonts w:ascii="Times New Roman" w:hAnsi="Times New Roman" w:cs="Times New Roman"/>
          <w:b/>
          <w:bCs/>
          <w:color w:val="00AEEF"/>
          <w:sz w:val="22"/>
          <w:szCs w:val="22"/>
        </w:rPr>
        <w:lastRenderedPageBreak/>
        <w:t xml:space="preserve">1.3 </w:t>
      </w:r>
      <w:r w:rsidRPr="009626D2">
        <w:rPr>
          <w:rFonts w:ascii="Times New Roman" w:hAnsi="Times New Roman" w:cs="Times New Roman"/>
          <w:color w:val="211D1E"/>
          <w:sz w:val="22"/>
          <w:szCs w:val="22"/>
        </w:rPr>
        <w:t xml:space="preserve">The following information is available for a bank account: </w:t>
      </w:r>
    </w:p>
    <w:tbl>
      <w:tblPr>
        <w:tblStyle w:val="TableGrid"/>
        <w:tblW w:w="0" w:type="auto"/>
        <w:tblLook w:val="04A0" w:firstRow="1" w:lastRow="0" w:firstColumn="1" w:lastColumn="0" w:noHBand="0" w:noVBand="1"/>
      </w:tblPr>
      <w:tblGrid>
        <w:gridCol w:w="1558"/>
        <w:gridCol w:w="1558"/>
        <w:gridCol w:w="1558"/>
        <w:gridCol w:w="1558"/>
      </w:tblGrid>
      <w:tr w:rsidR="00A518A6" w:rsidRPr="009626D2" w14:paraId="7ABE005F" w14:textId="77777777" w:rsidTr="00A518A6">
        <w:trPr>
          <w:trHeight w:val="144"/>
        </w:trPr>
        <w:tc>
          <w:tcPr>
            <w:tcW w:w="1558" w:type="dxa"/>
            <w:vAlign w:val="center"/>
          </w:tcPr>
          <w:p w14:paraId="310D219D" w14:textId="1B7B474A" w:rsidR="00A518A6" w:rsidRPr="009626D2" w:rsidRDefault="00A518A6" w:rsidP="007C5EE1">
            <w:pPr>
              <w:pStyle w:val="Default"/>
              <w:jc w:val="center"/>
              <w:rPr>
                <w:rFonts w:ascii="Times New Roman" w:hAnsi="Times New Roman" w:cs="Times New Roman"/>
                <w:b/>
                <w:bCs/>
                <w:color w:val="211D1E"/>
                <w:sz w:val="22"/>
                <w:szCs w:val="22"/>
              </w:rPr>
            </w:pPr>
            <w:r w:rsidRPr="009626D2">
              <w:rPr>
                <w:rFonts w:ascii="Times New Roman" w:hAnsi="Times New Roman" w:cs="Times New Roman"/>
                <w:b/>
                <w:bCs/>
                <w:color w:val="211D1E"/>
                <w:sz w:val="22"/>
                <w:szCs w:val="22"/>
              </w:rPr>
              <w:t>Date</w:t>
            </w:r>
          </w:p>
        </w:tc>
        <w:tc>
          <w:tcPr>
            <w:tcW w:w="1558" w:type="dxa"/>
            <w:vAlign w:val="center"/>
          </w:tcPr>
          <w:p w14:paraId="5FCF5B7A" w14:textId="636A931C" w:rsidR="00A518A6" w:rsidRPr="009626D2" w:rsidRDefault="00A518A6" w:rsidP="007C5EE1">
            <w:pPr>
              <w:pStyle w:val="Default"/>
              <w:jc w:val="center"/>
              <w:rPr>
                <w:rFonts w:ascii="Times New Roman" w:hAnsi="Times New Roman" w:cs="Times New Roman"/>
                <w:b/>
                <w:bCs/>
                <w:color w:val="211D1E"/>
                <w:sz w:val="22"/>
                <w:szCs w:val="22"/>
              </w:rPr>
            </w:pPr>
            <w:r w:rsidRPr="009626D2">
              <w:rPr>
                <w:rFonts w:ascii="Times New Roman" w:hAnsi="Times New Roman" w:cs="Times New Roman"/>
                <w:b/>
                <w:bCs/>
                <w:color w:val="211D1E"/>
                <w:sz w:val="22"/>
                <w:szCs w:val="22"/>
              </w:rPr>
              <w:t>Deposits</w:t>
            </w:r>
          </w:p>
        </w:tc>
        <w:tc>
          <w:tcPr>
            <w:tcW w:w="1558" w:type="dxa"/>
            <w:vAlign w:val="center"/>
          </w:tcPr>
          <w:p w14:paraId="30F53030" w14:textId="77777777" w:rsidR="00A518A6" w:rsidRPr="009626D2" w:rsidRDefault="00A518A6" w:rsidP="007C5EE1">
            <w:pPr>
              <w:pStyle w:val="Default"/>
              <w:jc w:val="center"/>
              <w:rPr>
                <w:rFonts w:ascii="Times New Roman" w:hAnsi="Times New Roman" w:cs="Times New Roman"/>
                <w:b/>
                <w:bCs/>
                <w:color w:val="211D1E"/>
                <w:sz w:val="22"/>
                <w:szCs w:val="22"/>
              </w:rPr>
            </w:pPr>
            <w:r w:rsidRPr="009626D2">
              <w:rPr>
                <w:rFonts w:ascii="Times New Roman" w:hAnsi="Times New Roman" w:cs="Times New Roman"/>
                <w:b/>
                <w:bCs/>
                <w:color w:val="211D1E"/>
                <w:sz w:val="22"/>
                <w:szCs w:val="22"/>
              </w:rPr>
              <w:t>Withdrawals</w:t>
            </w:r>
          </w:p>
        </w:tc>
        <w:tc>
          <w:tcPr>
            <w:tcW w:w="1558" w:type="dxa"/>
            <w:vAlign w:val="center"/>
          </w:tcPr>
          <w:p w14:paraId="4946653F" w14:textId="642C5563" w:rsidR="00A518A6" w:rsidRPr="009626D2" w:rsidRDefault="00A518A6" w:rsidP="007C5EE1">
            <w:pPr>
              <w:pStyle w:val="Default"/>
              <w:jc w:val="center"/>
              <w:rPr>
                <w:rFonts w:ascii="Times New Roman" w:hAnsi="Times New Roman" w:cs="Times New Roman"/>
                <w:color w:val="211D1E"/>
                <w:sz w:val="22"/>
                <w:szCs w:val="22"/>
              </w:rPr>
            </w:pPr>
            <w:r w:rsidRPr="009626D2">
              <w:rPr>
                <w:rFonts w:ascii="Times New Roman" w:hAnsi="Times New Roman" w:cs="Times New Roman"/>
                <w:b/>
                <w:bCs/>
                <w:color w:val="211D1E"/>
                <w:sz w:val="22"/>
                <w:szCs w:val="22"/>
              </w:rPr>
              <w:t>Balance</w:t>
            </w:r>
          </w:p>
        </w:tc>
      </w:tr>
      <w:tr w:rsidR="00A518A6" w:rsidRPr="009626D2" w14:paraId="08264B23" w14:textId="77777777" w:rsidTr="00A518A6">
        <w:trPr>
          <w:trHeight w:val="144"/>
        </w:trPr>
        <w:tc>
          <w:tcPr>
            <w:tcW w:w="1558" w:type="dxa"/>
            <w:vAlign w:val="center"/>
          </w:tcPr>
          <w:p w14:paraId="66212E2D" w14:textId="13D4A051" w:rsidR="00A518A6" w:rsidRPr="009626D2" w:rsidRDefault="00A518A6" w:rsidP="007C5EE1">
            <w:pPr>
              <w:pStyle w:val="Pa59"/>
              <w:spacing w:line="240" w:lineRule="auto"/>
              <w:jc w:val="center"/>
              <w:rPr>
                <w:rFonts w:ascii="Times New Roman" w:hAnsi="Times New Roman" w:cs="Times New Roman"/>
                <w:color w:val="211D1E"/>
                <w:sz w:val="22"/>
                <w:szCs w:val="22"/>
              </w:rPr>
            </w:pPr>
            <w:r w:rsidRPr="009626D2">
              <w:rPr>
                <w:rFonts w:ascii="Times New Roman" w:hAnsi="Times New Roman" w:cs="Times New Roman"/>
                <w:color w:val="211D1E"/>
                <w:sz w:val="22"/>
                <w:szCs w:val="22"/>
              </w:rPr>
              <w:t>5/1</w:t>
            </w:r>
          </w:p>
        </w:tc>
        <w:tc>
          <w:tcPr>
            <w:tcW w:w="1558" w:type="dxa"/>
            <w:vAlign w:val="center"/>
          </w:tcPr>
          <w:p w14:paraId="21F56352" w14:textId="77777777" w:rsidR="00A518A6" w:rsidRPr="009626D2" w:rsidRDefault="00A518A6" w:rsidP="007C5EE1">
            <w:pPr>
              <w:pStyle w:val="Pa59"/>
              <w:spacing w:line="240" w:lineRule="auto"/>
              <w:jc w:val="center"/>
              <w:rPr>
                <w:rFonts w:ascii="Times New Roman" w:hAnsi="Times New Roman" w:cs="Times New Roman"/>
                <w:color w:val="211D1E"/>
                <w:sz w:val="22"/>
                <w:szCs w:val="22"/>
              </w:rPr>
            </w:pPr>
          </w:p>
        </w:tc>
        <w:tc>
          <w:tcPr>
            <w:tcW w:w="1558" w:type="dxa"/>
            <w:vAlign w:val="center"/>
          </w:tcPr>
          <w:p w14:paraId="5DEFF4A3" w14:textId="77777777" w:rsidR="00A518A6" w:rsidRPr="009626D2" w:rsidRDefault="00A518A6" w:rsidP="007C5EE1">
            <w:pPr>
              <w:pStyle w:val="Pa59"/>
              <w:spacing w:line="240" w:lineRule="auto"/>
              <w:jc w:val="center"/>
              <w:rPr>
                <w:rFonts w:ascii="Times New Roman" w:hAnsi="Times New Roman" w:cs="Times New Roman"/>
                <w:color w:val="211D1E"/>
                <w:sz w:val="22"/>
                <w:szCs w:val="22"/>
              </w:rPr>
            </w:pPr>
          </w:p>
        </w:tc>
        <w:tc>
          <w:tcPr>
            <w:tcW w:w="1558" w:type="dxa"/>
            <w:vAlign w:val="center"/>
          </w:tcPr>
          <w:p w14:paraId="598905BA" w14:textId="5F1705BC" w:rsidR="00A518A6" w:rsidRPr="009626D2" w:rsidRDefault="00A518A6" w:rsidP="007C5EE1">
            <w:pPr>
              <w:pStyle w:val="Pa59"/>
              <w:spacing w:line="240" w:lineRule="auto"/>
              <w:jc w:val="center"/>
              <w:rPr>
                <w:rFonts w:ascii="Times New Roman" w:hAnsi="Times New Roman" w:cs="Times New Roman"/>
                <w:color w:val="211D1E"/>
                <w:sz w:val="22"/>
                <w:szCs w:val="22"/>
              </w:rPr>
            </w:pPr>
            <w:r w:rsidRPr="009626D2">
              <w:rPr>
                <w:rFonts w:ascii="Times New Roman" w:hAnsi="Times New Roman" w:cs="Times New Roman"/>
                <w:color w:val="211D1E"/>
                <w:sz w:val="22"/>
                <w:szCs w:val="22"/>
              </w:rPr>
              <w:t>1512.33</w:t>
            </w:r>
          </w:p>
        </w:tc>
      </w:tr>
      <w:tr w:rsidR="00A518A6" w:rsidRPr="009626D2" w14:paraId="6DB170B0" w14:textId="77777777" w:rsidTr="00A518A6">
        <w:trPr>
          <w:trHeight w:val="144"/>
        </w:trPr>
        <w:tc>
          <w:tcPr>
            <w:tcW w:w="1558" w:type="dxa"/>
            <w:vAlign w:val="center"/>
          </w:tcPr>
          <w:p w14:paraId="401D365C" w14:textId="529563AD" w:rsidR="00A518A6" w:rsidRPr="009626D2" w:rsidRDefault="00A518A6" w:rsidP="007C5EE1">
            <w:pPr>
              <w:pStyle w:val="Pa59"/>
              <w:spacing w:line="240" w:lineRule="auto"/>
              <w:jc w:val="center"/>
              <w:rPr>
                <w:rFonts w:ascii="Times New Roman" w:hAnsi="Times New Roman" w:cs="Times New Roman"/>
                <w:color w:val="211D1E"/>
                <w:sz w:val="22"/>
                <w:szCs w:val="22"/>
              </w:rPr>
            </w:pPr>
          </w:p>
        </w:tc>
        <w:tc>
          <w:tcPr>
            <w:tcW w:w="1558" w:type="dxa"/>
            <w:vAlign w:val="center"/>
          </w:tcPr>
          <w:p w14:paraId="3BBB4D8D" w14:textId="481DC7A7" w:rsidR="00A518A6" w:rsidRPr="009626D2" w:rsidRDefault="00A518A6" w:rsidP="007C5EE1">
            <w:pPr>
              <w:pStyle w:val="Pa59"/>
              <w:spacing w:line="240" w:lineRule="auto"/>
              <w:jc w:val="center"/>
              <w:rPr>
                <w:rFonts w:ascii="Times New Roman" w:hAnsi="Times New Roman" w:cs="Times New Roman"/>
                <w:color w:val="211D1E"/>
                <w:sz w:val="22"/>
                <w:szCs w:val="22"/>
              </w:rPr>
            </w:pPr>
            <w:r w:rsidRPr="009626D2">
              <w:rPr>
                <w:rFonts w:ascii="Times New Roman" w:hAnsi="Times New Roman" w:cs="Times New Roman"/>
                <w:color w:val="211D1E"/>
                <w:sz w:val="22"/>
                <w:szCs w:val="22"/>
              </w:rPr>
              <w:t>220.13</w:t>
            </w:r>
          </w:p>
        </w:tc>
        <w:tc>
          <w:tcPr>
            <w:tcW w:w="1558" w:type="dxa"/>
            <w:vAlign w:val="center"/>
          </w:tcPr>
          <w:p w14:paraId="1B9AE3CE" w14:textId="1143F3FD" w:rsidR="00A518A6" w:rsidRPr="009626D2" w:rsidRDefault="00A518A6" w:rsidP="007C5EE1">
            <w:pPr>
              <w:pStyle w:val="Pa59"/>
              <w:spacing w:line="240" w:lineRule="auto"/>
              <w:jc w:val="center"/>
              <w:rPr>
                <w:rFonts w:ascii="Times New Roman" w:hAnsi="Times New Roman" w:cs="Times New Roman"/>
                <w:color w:val="211D1E"/>
                <w:sz w:val="22"/>
                <w:szCs w:val="22"/>
              </w:rPr>
            </w:pPr>
            <w:r w:rsidRPr="009626D2">
              <w:rPr>
                <w:rFonts w:ascii="Times New Roman" w:hAnsi="Times New Roman" w:cs="Times New Roman"/>
                <w:color w:val="211D1E"/>
                <w:sz w:val="22"/>
                <w:szCs w:val="22"/>
              </w:rPr>
              <w:t>327.26</w:t>
            </w:r>
          </w:p>
        </w:tc>
        <w:tc>
          <w:tcPr>
            <w:tcW w:w="1558" w:type="dxa"/>
            <w:vAlign w:val="center"/>
          </w:tcPr>
          <w:p w14:paraId="2022178D" w14:textId="77777777" w:rsidR="00A518A6" w:rsidRPr="009626D2" w:rsidRDefault="00A518A6" w:rsidP="007C5EE1">
            <w:pPr>
              <w:pStyle w:val="Pa59"/>
              <w:spacing w:line="240" w:lineRule="auto"/>
              <w:jc w:val="center"/>
              <w:rPr>
                <w:rFonts w:ascii="Times New Roman" w:hAnsi="Times New Roman" w:cs="Times New Roman"/>
                <w:color w:val="211D1E"/>
                <w:sz w:val="22"/>
                <w:szCs w:val="22"/>
              </w:rPr>
            </w:pPr>
          </w:p>
        </w:tc>
      </w:tr>
      <w:tr w:rsidR="00A518A6" w:rsidRPr="009626D2" w14:paraId="71725EB8" w14:textId="77777777" w:rsidTr="00A518A6">
        <w:trPr>
          <w:trHeight w:val="144"/>
        </w:trPr>
        <w:tc>
          <w:tcPr>
            <w:tcW w:w="1558" w:type="dxa"/>
            <w:vAlign w:val="center"/>
          </w:tcPr>
          <w:p w14:paraId="4B3CF11F" w14:textId="76F3D998" w:rsidR="00A518A6" w:rsidRPr="009626D2" w:rsidRDefault="00A518A6" w:rsidP="007C5EE1">
            <w:pPr>
              <w:pStyle w:val="Pa59"/>
              <w:spacing w:line="240" w:lineRule="auto"/>
              <w:jc w:val="center"/>
              <w:rPr>
                <w:rFonts w:ascii="Times New Roman" w:hAnsi="Times New Roman" w:cs="Times New Roman"/>
                <w:color w:val="211D1E"/>
                <w:sz w:val="22"/>
                <w:szCs w:val="22"/>
              </w:rPr>
            </w:pPr>
            <w:r w:rsidRPr="009626D2">
              <w:rPr>
                <w:rFonts w:ascii="Times New Roman" w:hAnsi="Times New Roman" w:cs="Times New Roman"/>
                <w:color w:val="211D1E"/>
                <w:sz w:val="22"/>
                <w:szCs w:val="22"/>
              </w:rPr>
              <w:t>6/1</w:t>
            </w:r>
          </w:p>
        </w:tc>
        <w:tc>
          <w:tcPr>
            <w:tcW w:w="1558" w:type="dxa"/>
            <w:vAlign w:val="center"/>
          </w:tcPr>
          <w:p w14:paraId="7BFAFC5D" w14:textId="77777777" w:rsidR="00A518A6" w:rsidRPr="009626D2" w:rsidRDefault="00A518A6" w:rsidP="007C5EE1">
            <w:pPr>
              <w:pStyle w:val="Pa59"/>
              <w:spacing w:line="240" w:lineRule="auto"/>
              <w:jc w:val="center"/>
              <w:rPr>
                <w:rFonts w:ascii="Times New Roman" w:hAnsi="Times New Roman" w:cs="Times New Roman"/>
                <w:color w:val="211D1E"/>
                <w:sz w:val="22"/>
                <w:szCs w:val="22"/>
              </w:rPr>
            </w:pPr>
          </w:p>
        </w:tc>
        <w:tc>
          <w:tcPr>
            <w:tcW w:w="1558" w:type="dxa"/>
            <w:vAlign w:val="center"/>
          </w:tcPr>
          <w:p w14:paraId="66B06E46" w14:textId="77777777" w:rsidR="00A518A6" w:rsidRPr="009626D2" w:rsidRDefault="00A518A6" w:rsidP="007C5EE1">
            <w:pPr>
              <w:pStyle w:val="Pa59"/>
              <w:spacing w:line="240" w:lineRule="auto"/>
              <w:jc w:val="center"/>
              <w:rPr>
                <w:rFonts w:ascii="Times New Roman" w:hAnsi="Times New Roman" w:cs="Times New Roman"/>
                <w:color w:val="211D1E"/>
                <w:sz w:val="22"/>
                <w:szCs w:val="22"/>
              </w:rPr>
            </w:pPr>
          </w:p>
        </w:tc>
        <w:tc>
          <w:tcPr>
            <w:tcW w:w="1558" w:type="dxa"/>
            <w:vAlign w:val="center"/>
          </w:tcPr>
          <w:p w14:paraId="19836240" w14:textId="77777777" w:rsidR="00A518A6" w:rsidRPr="009626D2" w:rsidRDefault="00A518A6" w:rsidP="007C5EE1">
            <w:pPr>
              <w:pStyle w:val="Pa59"/>
              <w:spacing w:line="240" w:lineRule="auto"/>
              <w:jc w:val="center"/>
              <w:rPr>
                <w:rFonts w:ascii="Times New Roman" w:hAnsi="Times New Roman" w:cs="Times New Roman"/>
                <w:color w:val="211D1E"/>
                <w:sz w:val="22"/>
                <w:szCs w:val="22"/>
              </w:rPr>
            </w:pPr>
          </w:p>
        </w:tc>
      </w:tr>
      <w:tr w:rsidR="00A518A6" w:rsidRPr="009626D2" w14:paraId="525E17C3" w14:textId="77777777" w:rsidTr="00A518A6">
        <w:trPr>
          <w:trHeight w:val="144"/>
        </w:trPr>
        <w:tc>
          <w:tcPr>
            <w:tcW w:w="1558" w:type="dxa"/>
            <w:vAlign w:val="center"/>
          </w:tcPr>
          <w:p w14:paraId="4BA8B659" w14:textId="144DBF27" w:rsidR="00A518A6" w:rsidRPr="009626D2" w:rsidRDefault="00A518A6" w:rsidP="007C5EE1">
            <w:pPr>
              <w:pStyle w:val="Pa59"/>
              <w:spacing w:line="240" w:lineRule="auto"/>
              <w:jc w:val="center"/>
              <w:rPr>
                <w:rFonts w:ascii="Times New Roman" w:hAnsi="Times New Roman" w:cs="Times New Roman"/>
                <w:color w:val="211D1E"/>
                <w:sz w:val="22"/>
                <w:szCs w:val="22"/>
              </w:rPr>
            </w:pPr>
          </w:p>
        </w:tc>
        <w:tc>
          <w:tcPr>
            <w:tcW w:w="1558" w:type="dxa"/>
            <w:vAlign w:val="center"/>
          </w:tcPr>
          <w:p w14:paraId="226857C4" w14:textId="1F11630E" w:rsidR="00A518A6" w:rsidRPr="009626D2" w:rsidRDefault="00A518A6" w:rsidP="007C5EE1">
            <w:pPr>
              <w:pStyle w:val="Pa59"/>
              <w:spacing w:line="240" w:lineRule="auto"/>
              <w:jc w:val="center"/>
              <w:rPr>
                <w:rFonts w:ascii="Times New Roman" w:hAnsi="Times New Roman" w:cs="Times New Roman"/>
                <w:color w:val="211D1E"/>
                <w:sz w:val="22"/>
                <w:szCs w:val="22"/>
              </w:rPr>
            </w:pPr>
            <w:r w:rsidRPr="009626D2">
              <w:rPr>
                <w:rFonts w:ascii="Times New Roman" w:hAnsi="Times New Roman" w:cs="Times New Roman"/>
                <w:color w:val="211D1E"/>
                <w:sz w:val="22"/>
                <w:szCs w:val="22"/>
              </w:rPr>
              <w:t>216.80</w:t>
            </w:r>
          </w:p>
        </w:tc>
        <w:tc>
          <w:tcPr>
            <w:tcW w:w="1558" w:type="dxa"/>
            <w:vAlign w:val="center"/>
          </w:tcPr>
          <w:p w14:paraId="17FBAF1B" w14:textId="03EF8E43" w:rsidR="00A518A6" w:rsidRPr="009626D2" w:rsidRDefault="00A518A6" w:rsidP="007C5EE1">
            <w:pPr>
              <w:pStyle w:val="Pa59"/>
              <w:spacing w:line="240" w:lineRule="auto"/>
              <w:jc w:val="center"/>
              <w:rPr>
                <w:rFonts w:ascii="Times New Roman" w:hAnsi="Times New Roman" w:cs="Times New Roman"/>
                <w:color w:val="211D1E"/>
                <w:sz w:val="22"/>
                <w:szCs w:val="22"/>
              </w:rPr>
            </w:pPr>
            <w:r w:rsidRPr="009626D2">
              <w:rPr>
                <w:rFonts w:ascii="Times New Roman" w:hAnsi="Times New Roman" w:cs="Times New Roman"/>
                <w:color w:val="211D1E"/>
                <w:sz w:val="22"/>
                <w:szCs w:val="22"/>
              </w:rPr>
              <w:t>378.61</w:t>
            </w:r>
          </w:p>
        </w:tc>
        <w:tc>
          <w:tcPr>
            <w:tcW w:w="1558" w:type="dxa"/>
            <w:vAlign w:val="center"/>
          </w:tcPr>
          <w:p w14:paraId="2D795B6D" w14:textId="77777777" w:rsidR="00A518A6" w:rsidRPr="009626D2" w:rsidRDefault="00A518A6" w:rsidP="007C5EE1">
            <w:pPr>
              <w:pStyle w:val="Pa59"/>
              <w:spacing w:line="240" w:lineRule="auto"/>
              <w:jc w:val="center"/>
              <w:rPr>
                <w:rFonts w:ascii="Times New Roman" w:hAnsi="Times New Roman" w:cs="Times New Roman"/>
                <w:color w:val="211D1E"/>
                <w:sz w:val="22"/>
                <w:szCs w:val="22"/>
              </w:rPr>
            </w:pPr>
          </w:p>
        </w:tc>
      </w:tr>
      <w:tr w:rsidR="00A518A6" w:rsidRPr="009626D2" w14:paraId="68BCEF92" w14:textId="77777777" w:rsidTr="00A518A6">
        <w:trPr>
          <w:trHeight w:val="144"/>
        </w:trPr>
        <w:tc>
          <w:tcPr>
            <w:tcW w:w="1558" w:type="dxa"/>
            <w:vAlign w:val="center"/>
          </w:tcPr>
          <w:p w14:paraId="7EC27E76" w14:textId="18316580" w:rsidR="00A518A6" w:rsidRPr="009626D2" w:rsidRDefault="00A518A6" w:rsidP="007C5EE1">
            <w:pPr>
              <w:pStyle w:val="Pa59"/>
              <w:spacing w:line="240" w:lineRule="auto"/>
              <w:jc w:val="center"/>
              <w:rPr>
                <w:rFonts w:ascii="Times New Roman" w:hAnsi="Times New Roman" w:cs="Times New Roman"/>
                <w:color w:val="211D1E"/>
                <w:sz w:val="22"/>
                <w:szCs w:val="22"/>
              </w:rPr>
            </w:pPr>
            <w:r w:rsidRPr="009626D2">
              <w:rPr>
                <w:rFonts w:ascii="Times New Roman" w:hAnsi="Times New Roman" w:cs="Times New Roman"/>
                <w:color w:val="211D1E"/>
                <w:sz w:val="22"/>
                <w:szCs w:val="22"/>
              </w:rPr>
              <w:t>7/1</w:t>
            </w:r>
          </w:p>
        </w:tc>
        <w:tc>
          <w:tcPr>
            <w:tcW w:w="1558" w:type="dxa"/>
            <w:vAlign w:val="center"/>
          </w:tcPr>
          <w:p w14:paraId="067A60EB" w14:textId="77777777" w:rsidR="00A518A6" w:rsidRPr="009626D2" w:rsidRDefault="00A518A6" w:rsidP="007C5EE1">
            <w:pPr>
              <w:pStyle w:val="Pa59"/>
              <w:spacing w:line="240" w:lineRule="auto"/>
              <w:jc w:val="center"/>
              <w:rPr>
                <w:rFonts w:ascii="Times New Roman" w:hAnsi="Times New Roman" w:cs="Times New Roman"/>
                <w:color w:val="211D1E"/>
                <w:sz w:val="22"/>
                <w:szCs w:val="22"/>
              </w:rPr>
            </w:pPr>
          </w:p>
        </w:tc>
        <w:tc>
          <w:tcPr>
            <w:tcW w:w="1558" w:type="dxa"/>
            <w:vAlign w:val="center"/>
          </w:tcPr>
          <w:p w14:paraId="1FE4C827" w14:textId="77777777" w:rsidR="00A518A6" w:rsidRPr="009626D2" w:rsidRDefault="00A518A6" w:rsidP="007C5EE1">
            <w:pPr>
              <w:pStyle w:val="Pa59"/>
              <w:spacing w:line="240" w:lineRule="auto"/>
              <w:jc w:val="center"/>
              <w:rPr>
                <w:rFonts w:ascii="Times New Roman" w:hAnsi="Times New Roman" w:cs="Times New Roman"/>
                <w:color w:val="211D1E"/>
                <w:sz w:val="22"/>
                <w:szCs w:val="22"/>
              </w:rPr>
            </w:pPr>
          </w:p>
        </w:tc>
        <w:tc>
          <w:tcPr>
            <w:tcW w:w="1558" w:type="dxa"/>
            <w:vAlign w:val="center"/>
          </w:tcPr>
          <w:p w14:paraId="26DF3D29" w14:textId="77777777" w:rsidR="00A518A6" w:rsidRPr="009626D2" w:rsidRDefault="00A518A6" w:rsidP="007C5EE1">
            <w:pPr>
              <w:pStyle w:val="Pa59"/>
              <w:spacing w:line="240" w:lineRule="auto"/>
              <w:jc w:val="center"/>
              <w:rPr>
                <w:rFonts w:ascii="Times New Roman" w:hAnsi="Times New Roman" w:cs="Times New Roman"/>
                <w:color w:val="211D1E"/>
                <w:sz w:val="22"/>
                <w:szCs w:val="22"/>
              </w:rPr>
            </w:pPr>
          </w:p>
        </w:tc>
      </w:tr>
      <w:tr w:rsidR="00A518A6" w:rsidRPr="009626D2" w14:paraId="3BA6404B" w14:textId="77777777" w:rsidTr="00A518A6">
        <w:trPr>
          <w:trHeight w:val="144"/>
        </w:trPr>
        <w:tc>
          <w:tcPr>
            <w:tcW w:w="1558" w:type="dxa"/>
            <w:vAlign w:val="center"/>
          </w:tcPr>
          <w:p w14:paraId="333FB345" w14:textId="05AB0354" w:rsidR="00A518A6" w:rsidRPr="009626D2" w:rsidRDefault="00A518A6" w:rsidP="007C5EE1">
            <w:pPr>
              <w:pStyle w:val="Pa59"/>
              <w:spacing w:line="240" w:lineRule="auto"/>
              <w:jc w:val="center"/>
              <w:rPr>
                <w:rFonts w:ascii="Times New Roman" w:hAnsi="Times New Roman" w:cs="Times New Roman"/>
                <w:color w:val="211D1E"/>
                <w:sz w:val="22"/>
                <w:szCs w:val="22"/>
              </w:rPr>
            </w:pPr>
          </w:p>
        </w:tc>
        <w:tc>
          <w:tcPr>
            <w:tcW w:w="1558" w:type="dxa"/>
            <w:vAlign w:val="center"/>
          </w:tcPr>
          <w:p w14:paraId="2DCD21E1" w14:textId="3531CE9E" w:rsidR="00A518A6" w:rsidRPr="009626D2" w:rsidRDefault="00A518A6" w:rsidP="007C5EE1">
            <w:pPr>
              <w:pStyle w:val="Pa59"/>
              <w:spacing w:line="240" w:lineRule="auto"/>
              <w:jc w:val="center"/>
              <w:rPr>
                <w:rFonts w:ascii="Times New Roman" w:hAnsi="Times New Roman" w:cs="Times New Roman"/>
                <w:color w:val="211D1E"/>
                <w:sz w:val="22"/>
                <w:szCs w:val="22"/>
              </w:rPr>
            </w:pPr>
            <w:r w:rsidRPr="009626D2">
              <w:rPr>
                <w:rFonts w:ascii="Times New Roman" w:hAnsi="Times New Roman" w:cs="Times New Roman"/>
                <w:color w:val="211D1E"/>
                <w:sz w:val="22"/>
                <w:szCs w:val="22"/>
              </w:rPr>
              <w:t>450.25</w:t>
            </w:r>
          </w:p>
        </w:tc>
        <w:tc>
          <w:tcPr>
            <w:tcW w:w="1558" w:type="dxa"/>
            <w:vAlign w:val="center"/>
          </w:tcPr>
          <w:p w14:paraId="319976FA" w14:textId="3A0FAC14" w:rsidR="00A518A6" w:rsidRPr="009626D2" w:rsidRDefault="00A518A6" w:rsidP="007C5EE1">
            <w:pPr>
              <w:pStyle w:val="Pa59"/>
              <w:spacing w:line="240" w:lineRule="auto"/>
              <w:jc w:val="center"/>
              <w:rPr>
                <w:rFonts w:ascii="Times New Roman" w:hAnsi="Times New Roman" w:cs="Times New Roman"/>
                <w:color w:val="211D1E"/>
                <w:sz w:val="22"/>
                <w:szCs w:val="22"/>
              </w:rPr>
            </w:pPr>
            <w:r w:rsidRPr="009626D2">
              <w:rPr>
                <w:rFonts w:ascii="Times New Roman" w:hAnsi="Times New Roman" w:cs="Times New Roman"/>
                <w:color w:val="211D1E"/>
                <w:sz w:val="22"/>
                <w:szCs w:val="22"/>
              </w:rPr>
              <w:t>106.80</w:t>
            </w:r>
          </w:p>
        </w:tc>
        <w:tc>
          <w:tcPr>
            <w:tcW w:w="1558" w:type="dxa"/>
            <w:vAlign w:val="center"/>
          </w:tcPr>
          <w:p w14:paraId="67761E2C" w14:textId="77777777" w:rsidR="00A518A6" w:rsidRPr="009626D2" w:rsidRDefault="00A518A6" w:rsidP="007C5EE1">
            <w:pPr>
              <w:pStyle w:val="Pa59"/>
              <w:spacing w:line="240" w:lineRule="auto"/>
              <w:jc w:val="center"/>
              <w:rPr>
                <w:rFonts w:ascii="Times New Roman" w:hAnsi="Times New Roman" w:cs="Times New Roman"/>
                <w:color w:val="211D1E"/>
                <w:sz w:val="22"/>
                <w:szCs w:val="22"/>
              </w:rPr>
            </w:pPr>
          </w:p>
        </w:tc>
      </w:tr>
      <w:tr w:rsidR="00A518A6" w:rsidRPr="009626D2" w14:paraId="376CDE52" w14:textId="77777777" w:rsidTr="00A518A6">
        <w:trPr>
          <w:trHeight w:val="144"/>
        </w:trPr>
        <w:tc>
          <w:tcPr>
            <w:tcW w:w="1558" w:type="dxa"/>
            <w:vAlign w:val="center"/>
          </w:tcPr>
          <w:p w14:paraId="73FD507D" w14:textId="0649472C" w:rsidR="00A518A6" w:rsidRPr="009626D2" w:rsidRDefault="00A518A6" w:rsidP="007C5EE1">
            <w:pPr>
              <w:pStyle w:val="Pa59"/>
              <w:spacing w:line="240" w:lineRule="auto"/>
              <w:jc w:val="center"/>
              <w:rPr>
                <w:rFonts w:ascii="Times New Roman" w:hAnsi="Times New Roman" w:cs="Times New Roman"/>
                <w:color w:val="211D1E"/>
                <w:sz w:val="22"/>
                <w:szCs w:val="22"/>
              </w:rPr>
            </w:pPr>
            <w:r w:rsidRPr="009626D2">
              <w:rPr>
                <w:rFonts w:ascii="Times New Roman" w:hAnsi="Times New Roman" w:cs="Times New Roman"/>
                <w:color w:val="211D1E"/>
                <w:sz w:val="22"/>
                <w:szCs w:val="22"/>
              </w:rPr>
              <w:t>8/1</w:t>
            </w:r>
          </w:p>
        </w:tc>
        <w:tc>
          <w:tcPr>
            <w:tcW w:w="1558" w:type="dxa"/>
            <w:vAlign w:val="center"/>
          </w:tcPr>
          <w:p w14:paraId="5805C40B" w14:textId="77777777" w:rsidR="00A518A6" w:rsidRPr="009626D2" w:rsidRDefault="00A518A6" w:rsidP="007C5EE1">
            <w:pPr>
              <w:pStyle w:val="Pa59"/>
              <w:spacing w:line="240" w:lineRule="auto"/>
              <w:jc w:val="center"/>
              <w:rPr>
                <w:rFonts w:ascii="Times New Roman" w:hAnsi="Times New Roman" w:cs="Times New Roman"/>
                <w:color w:val="211D1E"/>
                <w:sz w:val="22"/>
                <w:szCs w:val="22"/>
              </w:rPr>
            </w:pPr>
          </w:p>
        </w:tc>
        <w:tc>
          <w:tcPr>
            <w:tcW w:w="1558" w:type="dxa"/>
            <w:vAlign w:val="center"/>
          </w:tcPr>
          <w:p w14:paraId="703EC4EB" w14:textId="77777777" w:rsidR="00A518A6" w:rsidRPr="009626D2" w:rsidRDefault="00A518A6" w:rsidP="007C5EE1">
            <w:pPr>
              <w:pStyle w:val="Pa59"/>
              <w:spacing w:line="240" w:lineRule="auto"/>
              <w:jc w:val="center"/>
              <w:rPr>
                <w:rFonts w:ascii="Times New Roman" w:hAnsi="Times New Roman" w:cs="Times New Roman"/>
                <w:color w:val="211D1E"/>
                <w:sz w:val="22"/>
                <w:szCs w:val="22"/>
              </w:rPr>
            </w:pPr>
          </w:p>
        </w:tc>
        <w:tc>
          <w:tcPr>
            <w:tcW w:w="1558" w:type="dxa"/>
            <w:vAlign w:val="center"/>
          </w:tcPr>
          <w:p w14:paraId="33154CEE" w14:textId="77777777" w:rsidR="00A518A6" w:rsidRPr="009626D2" w:rsidRDefault="00A518A6" w:rsidP="007C5EE1">
            <w:pPr>
              <w:pStyle w:val="Pa59"/>
              <w:spacing w:line="240" w:lineRule="auto"/>
              <w:jc w:val="center"/>
              <w:rPr>
                <w:rFonts w:ascii="Times New Roman" w:hAnsi="Times New Roman" w:cs="Times New Roman"/>
                <w:color w:val="211D1E"/>
                <w:sz w:val="22"/>
                <w:szCs w:val="22"/>
              </w:rPr>
            </w:pPr>
          </w:p>
        </w:tc>
      </w:tr>
      <w:tr w:rsidR="00A518A6" w:rsidRPr="009626D2" w14:paraId="407F58A5" w14:textId="77777777" w:rsidTr="00A518A6">
        <w:trPr>
          <w:trHeight w:val="144"/>
        </w:trPr>
        <w:tc>
          <w:tcPr>
            <w:tcW w:w="1558" w:type="dxa"/>
            <w:vAlign w:val="center"/>
          </w:tcPr>
          <w:p w14:paraId="6699D132" w14:textId="0CAB5DEC" w:rsidR="00A518A6" w:rsidRPr="009626D2" w:rsidRDefault="00A518A6" w:rsidP="007C5EE1">
            <w:pPr>
              <w:pStyle w:val="Pa59"/>
              <w:spacing w:line="240" w:lineRule="auto"/>
              <w:jc w:val="center"/>
              <w:rPr>
                <w:rFonts w:ascii="Times New Roman" w:hAnsi="Times New Roman" w:cs="Times New Roman"/>
                <w:color w:val="211D1E"/>
                <w:sz w:val="22"/>
                <w:szCs w:val="22"/>
              </w:rPr>
            </w:pPr>
          </w:p>
        </w:tc>
        <w:tc>
          <w:tcPr>
            <w:tcW w:w="1558" w:type="dxa"/>
            <w:vAlign w:val="center"/>
          </w:tcPr>
          <w:p w14:paraId="35FB4A19" w14:textId="1A92FF02" w:rsidR="00A518A6" w:rsidRPr="009626D2" w:rsidRDefault="00A518A6" w:rsidP="007C5EE1">
            <w:pPr>
              <w:pStyle w:val="Pa59"/>
              <w:spacing w:line="240" w:lineRule="auto"/>
              <w:jc w:val="center"/>
              <w:rPr>
                <w:rFonts w:ascii="Times New Roman" w:hAnsi="Times New Roman" w:cs="Times New Roman"/>
                <w:color w:val="211D1E"/>
                <w:sz w:val="22"/>
                <w:szCs w:val="22"/>
              </w:rPr>
            </w:pPr>
            <w:r w:rsidRPr="009626D2">
              <w:rPr>
                <w:rFonts w:ascii="Times New Roman" w:hAnsi="Times New Roman" w:cs="Times New Roman"/>
                <w:color w:val="211D1E"/>
                <w:sz w:val="22"/>
                <w:szCs w:val="22"/>
              </w:rPr>
              <w:t>127.31</w:t>
            </w:r>
          </w:p>
        </w:tc>
        <w:tc>
          <w:tcPr>
            <w:tcW w:w="1558" w:type="dxa"/>
            <w:vAlign w:val="center"/>
          </w:tcPr>
          <w:p w14:paraId="0456803F" w14:textId="443C1689" w:rsidR="00A518A6" w:rsidRPr="009626D2" w:rsidRDefault="00A518A6" w:rsidP="007C5EE1">
            <w:pPr>
              <w:pStyle w:val="Pa59"/>
              <w:spacing w:line="240" w:lineRule="auto"/>
              <w:jc w:val="center"/>
              <w:rPr>
                <w:rFonts w:ascii="Times New Roman" w:hAnsi="Times New Roman" w:cs="Times New Roman"/>
                <w:color w:val="211D1E"/>
                <w:sz w:val="22"/>
                <w:szCs w:val="22"/>
              </w:rPr>
            </w:pPr>
            <w:r w:rsidRPr="009626D2">
              <w:rPr>
                <w:rFonts w:ascii="Times New Roman" w:hAnsi="Times New Roman" w:cs="Times New Roman"/>
                <w:color w:val="211D1E"/>
                <w:sz w:val="22"/>
                <w:szCs w:val="22"/>
              </w:rPr>
              <w:t>350.61</w:t>
            </w:r>
          </w:p>
        </w:tc>
        <w:tc>
          <w:tcPr>
            <w:tcW w:w="1558" w:type="dxa"/>
            <w:vAlign w:val="center"/>
          </w:tcPr>
          <w:p w14:paraId="0582983A" w14:textId="77777777" w:rsidR="00A518A6" w:rsidRPr="009626D2" w:rsidRDefault="00A518A6" w:rsidP="007C5EE1">
            <w:pPr>
              <w:pStyle w:val="Pa59"/>
              <w:spacing w:line="240" w:lineRule="auto"/>
              <w:jc w:val="center"/>
              <w:rPr>
                <w:rFonts w:ascii="Times New Roman" w:hAnsi="Times New Roman" w:cs="Times New Roman"/>
                <w:color w:val="211D1E"/>
                <w:sz w:val="22"/>
                <w:szCs w:val="22"/>
              </w:rPr>
            </w:pPr>
          </w:p>
        </w:tc>
      </w:tr>
      <w:tr w:rsidR="00A518A6" w:rsidRPr="009626D2" w14:paraId="36A72D47" w14:textId="77777777" w:rsidTr="00A518A6">
        <w:trPr>
          <w:trHeight w:val="144"/>
        </w:trPr>
        <w:tc>
          <w:tcPr>
            <w:tcW w:w="1558" w:type="dxa"/>
            <w:vAlign w:val="center"/>
          </w:tcPr>
          <w:p w14:paraId="70787FB7" w14:textId="50395E69" w:rsidR="00A518A6" w:rsidRPr="009626D2" w:rsidRDefault="00A518A6" w:rsidP="007C5EE1">
            <w:pPr>
              <w:pStyle w:val="Default"/>
              <w:jc w:val="center"/>
              <w:rPr>
                <w:rFonts w:ascii="Times New Roman" w:hAnsi="Times New Roman" w:cs="Times New Roman"/>
                <w:color w:val="211D1E"/>
                <w:sz w:val="22"/>
                <w:szCs w:val="22"/>
              </w:rPr>
            </w:pPr>
            <w:r w:rsidRPr="009626D2">
              <w:rPr>
                <w:rFonts w:ascii="Times New Roman" w:hAnsi="Times New Roman" w:cs="Times New Roman"/>
                <w:color w:val="211D1E"/>
                <w:sz w:val="22"/>
                <w:szCs w:val="22"/>
              </w:rPr>
              <w:t>9/1</w:t>
            </w:r>
          </w:p>
        </w:tc>
        <w:tc>
          <w:tcPr>
            <w:tcW w:w="1558" w:type="dxa"/>
            <w:vAlign w:val="center"/>
          </w:tcPr>
          <w:p w14:paraId="59C87E26" w14:textId="77777777" w:rsidR="00A518A6" w:rsidRPr="009626D2" w:rsidRDefault="00A518A6" w:rsidP="007C5EE1">
            <w:pPr>
              <w:pStyle w:val="Default"/>
              <w:jc w:val="center"/>
              <w:rPr>
                <w:rFonts w:ascii="Times New Roman" w:hAnsi="Times New Roman" w:cs="Times New Roman"/>
                <w:color w:val="211D1E"/>
                <w:sz w:val="22"/>
                <w:szCs w:val="22"/>
              </w:rPr>
            </w:pPr>
          </w:p>
        </w:tc>
        <w:tc>
          <w:tcPr>
            <w:tcW w:w="1558" w:type="dxa"/>
            <w:vAlign w:val="center"/>
          </w:tcPr>
          <w:p w14:paraId="7B9C5C94" w14:textId="77777777" w:rsidR="00A518A6" w:rsidRPr="009626D2" w:rsidRDefault="00A518A6" w:rsidP="007C5EE1">
            <w:pPr>
              <w:pStyle w:val="Default"/>
              <w:jc w:val="center"/>
              <w:rPr>
                <w:rFonts w:ascii="Times New Roman" w:hAnsi="Times New Roman" w:cs="Times New Roman"/>
                <w:color w:val="211D1E"/>
                <w:sz w:val="22"/>
                <w:szCs w:val="22"/>
              </w:rPr>
            </w:pPr>
          </w:p>
        </w:tc>
        <w:tc>
          <w:tcPr>
            <w:tcW w:w="1558" w:type="dxa"/>
            <w:vAlign w:val="center"/>
          </w:tcPr>
          <w:p w14:paraId="3898A5BC" w14:textId="77777777" w:rsidR="00A518A6" w:rsidRPr="009626D2" w:rsidRDefault="00A518A6" w:rsidP="007C5EE1">
            <w:pPr>
              <w:pStyle w:val="Default"/>
              <w:jc w:val="center"/>
              <w:rPr>
                <w:rFonts w:ascii="Times New Roman" w:hAnsi="Times New Roman" w:cs="Times New Roman"/>
                <w:color w:val="211D1E"/>
                <w:sz w:val="22"/>
                <w:szCs w:val="22"/>
              </w:rPr>
            </w:pPr>
          </w:p>
        </w:tc>
      </w:tr>
    </w:tbl>
    <w:p w14:paraId="56A03112" w14:textId="36511C15" w:rsidR="00B178A5" w:rsidRDefault="00B178A5" w:rsidP="0045335E">
      <w:pPr>
        <w:pStyle w:val="Pa57"/>
        <w:spacing w:before="120" w:after="120" w:line="240" w:lineRule="auto"/>
        <w:jc w:val="both"/>
        <w:rPr>
          <w:rFonts w:ascii="Times New Roman" w:hAnsi="Times New Roman" w:cs="Times New Roman"/>
          <w:color w:val="211D1E"/>
          <w:sz w:val="22"/>
          <w:szCs w:val="22"/>
        </w:rPr>
      </w:pPr>
      <w:r w:rsidRPr="009626D2">
        <w:rPr>
          <w:rFonts w:ascii="Times New Roman" w:hAnsi="Times New Roman" w:cs="Times New Roman"/>
          <w:color w:val="211D1E"/>
          <w:sz w:val="22"/>
          <w:szCs w:val="22"/>
        </w:rPr>
        <w:t xml:space="preserve">Note that the money earns interest which is computed as </w:t>
      </w:r>
    </w:p>
    <w:p w14:paraId="591C6333" w14:textId="65124C9F" w:rsidR="00B81065" w:rsidRPr="009626D2" w:rsidRDefault="00B81065" w:rsidP="00B81065">
      <w:pPr>
        <w:spacing w:after="120" w:line="240" w:lineRule="auto"/>
        <w:rPr>
          <w:rFonts w:ascii="Times New Roman" w:hAnsi="Times New Roman" w:cs="Times New Roman"/>
        </w:rPr>
      </w:pPr>
      <w:r w:rsidRPr="00B81065">
        <w:rPr>
          <w:rFonts w:ascii="Times New Roman" w:hAnsi="Times New Roman" w:cs="Times New Roman"/>
          <w:position w:val="-10"/>
        </w:rPr>
        <w:object w:dxaOrig="1160" w:dyaOrig="320" w14:anchorId="3A6894AC">
          <v:shape id="_x0000_i1060" type="#_x0000_t75" style="width:57.75pt;height:16.5pt" o:ole="" fillcolor="window">
            <v:imagedata r:id="rId79" o:title=""/>
          </v:shape>
          <o:OLEObject Type="Embed" ProgID="Equation.DSMT4" ShapeID="_x0000_i1060" DrawAspect="Content" ObjectID="_1745775372" r:id="rId80"/>
        </w:object>
      </w:r>
    </w:p>
    <w:p w14:paraId="1693835E" w14:textId="5EC663FB" w:rsidR="00B178A5" w:rsidRPr="009626D2" w:rsidRDefault="00B178A5" w:rsidP="009626D2">
      <w:pPr>
        <w:pStyle w:val="Pa57"/>
        <w:spacing w:after="120" w:line="240" w:lineRule="auto"/>
        <w:jc w:val="both"/>
        <w:rPr>
          <w:rFonts w:ascii="Times New Roman" w:hAnsi="Times New Roman" w:cs="Times New Roman"/>
          <w:color w:val="211D1E"/>
          <w:sz w:val="22"/>
          <w:szCs w:val="22"/>
        </w:rPr>
      </w:pPr>
      <w:r w:rsidRPr="009626D2">
        <w:rPr>
          <w:rFonts w:ascii="Times New Roman" w:hAnsi="Times New Roman" w:cs="Times New Roman"/>
          <w:color w:val="211D1E"/>
          <w:sz w:val="22"/>
          <w:szCs w:val="22"/>
        </w:rPr>
        <w:t xml:space="preserve">where </w:t>
      </w:r>
      <w:r w:rsidRPr="009626D2">
        <w:rPr>
          <w:rFonts w:ascii="Times New Roman" w:hAnsi="Times New Roman" w:cs="Times New Roman"/>
          <w:i/>
          <w:iCs/>
          <w:color w:val="211D1E"/>
          <w:sz w:val="22"/>
          <w:szCs w:val="22"/>
        </w:rPr>
        <w:t xml:space="preserve">i </w:t>
      </w:r>
      <w:r w:rsidRPr="009626D2">
        <w:rPr>
          <w:rFonts w:ascii="Times New Roman" w:hAnsi="Times New Roman" w:cs="Times New Roman"/>
          <w:color w:val="211D1E"/>
          <w:sz w:val="22"/>
          <w:szCs w:val="22"/>
        </w:rPr>
        <w:t xml:space="preserve">= the interest rate expressed as a fraction per month, and </w:t>
      </w:r>
      <w:r w:rsidR="002E0B5B" w:rsidRPr="00B81065">
        <w:rPr>
          <w:rFonts w:ascii="Times New Roman" w:hAnsi="Times New Roman" w:cs="Times New Roman"/>
          <w:position w:val="-10"/>
        </w:rPr>
        <w:object w:dxaOrig="260" w:dyaOrig="320" w14:anchorId="60B25F82">
          <v:shape id="_x0000_i1061" type="#_x0000_t75" style="width:12.75pt;height:16.5pt" o:ole="" fillcolor="window">
            <v:imagedata r:id="rId81" o:title=""/>
          </v:shape>
          <o:OLEObject Type="Embed" ProgID="Equation.DSMT4" ShapeID="_x0000_i1061" DrawAspect="Content" ObjectID="_1745775373" r:id="rId82"/>
        </w:object>
      </w:r>
      <w:r w:rsidRPr="009626D2">
        <w:rPr>
          <w:rStyle w:val="A64"/>
          <w:rFonts w:ascii="Times New Roman" w:hAnsi="Times New Roman" w:cs="Times New Roman"/>
          <w:sz w:val="22"/>
          <w:szCs w:val="22"/>
        </w:rPr>
        <w:t xml:space="preserve"> </w:t>
      </w:r>
      <w:r w:rsidRPr="009626D2">
        <w:rPr>
          <w:rFonts w:ascii="Times New Roman" w:hAnsi="Times New Roman" w:cs="Times New Roman"/>
          <w:color w:val="211D1E"/>
          <w:sz w:val="22"/>
          <w:szCs w:val="22"/>
        </w:rPr>
        <w:t xml:space="preserve">the initial balance at the beginning of the month. </w:t>
      </w:r>
    </w:p>
    <w:p w14:paraId="3423766E" w14:textId="77777777" w:rsidR="00B178A5" w:rsidRPr="009626D2" w:rsidRDefault="00B178A5" w:rsidP="009626D2">
      <w:pPr>
        <w:pStyle w:val="Default"/>
        <w:spacing w:after="120"/>
        <w:rPr>
          <w:rFonts w:ascii="Times New Roman" w:hAnsi="Times New Roman" w:cs="Times New Roman"/>
          <w:color w:val="211D1E"/>
          <w:sz w:val="22"/>
          <w:szCs w:val="22"/>
        </w:rPr>
      </w:pPr>
      <w:r w:rsidRPr="009626D2">
        <w:rPr>
          <w:rStyle w:val="A5"/>
          <w:rFonts w:ascii="Times New Roman" w:hAnsi="Times New Roman" w:cs="Times New Roman"/>
          <w:sz w:val="22"/>
          <w:szCs w:val="22"/>
        </w:rPr>
        <w:t xml:space="preserve">(a) </w:t>
      </w:r>
      <w:r w:rsidRPr="009626D2">
        <w:rPr>
          <w:rFonts w:ascii="Times New Roman" w:hAnsi="Times New Roman" w:cs="Times New Roman"/>
          <w:color w:val="211D1E"/>
          <w:sz w:val="22"/>
          <w:szCs w:val="22"/>
        </w:rPr>
        <w:t>Use the conservation of cash to compute the balance on 6∕1, 7∕1, 8∕1, and 9∕1 if the interest rate is 1% per month (</w:t>
      </w:r>
      <w:r w:rsidRPr="009626D2">
        <w:rPr>
          <w:rFonts w:ascii="Times New Roman" w:hAnsi="Times New Roman" w:cs="Times New Roman"/>
          <w:i/>
          <w:iCs/>
          <w:color w:val="211D1E"/>
          <w:sz w:val="22"/>
          <w:szCs w:val="22"/>
        </w:rPr>
        <w:t xml:space="preserve">i </w:t>
      </w:r>
      <w:r w:rsidRPr="009626D2">
        <w:rPr>
          <w:rFonts w:ascii="Times New Roman" w:hAnsi="Times New Roman" w:cs="Times New Roman"/>
          <w:color w:val="211D1E"/>
          <w:sz w:val="22"/>
          <w:szCs w:val="22"/>
        </w:rPr>
        <w:t xml:space="preserve">= 0.01∕month). Show each step in the computation. </w:t>
      </w:r>
    </w:p>
    <w:p w14:paraId="4F83262A" w14:textId="0A4B3046" w:rsidR="00B178A5" w:rsidRDefault="00B178A5" w:rsidP="009626D2">
      <w:pPr>
        <w:pStyle w:val="Default"/>
        <w:spacing w:after="120"/>
        <w:rPr>
          <w:rFonts w:ascii="Times New Roman" w:hAnsi="Times New Roman" w:cs="Times New Roman"/>
          <w:color w:val="211D1E"/>
          <w:sz w:val="22"/>
          <w:szCs w:val="22"/>
        </w:rPr>
      </w:pPr>
      <w:r w:rsidRPr="009626D2">
        <w:rPr>
          <w:rStyle w:val="A5"/>
          <w:rFonts w:ascii="Times New Roman" w:hAnsi="Times New Roman" w:cs="Times New Roman"/>
          <w:sz w:val="22"/>
          <w:szCs w:val="22"/>
        </w:rPr>
        <w:t xml:space="preserve">(b) </w:t>
      </w:r>
      <w:r w:rsidRPr="009626D2">
        <w:rPr>
          <w:rFonts w:ascii="Times New Roman" w:hAnsi="Times New Roman" w:cs="Times New Roman"/>
          <w:color w:val="211D1E"/>
          <w:sz w:val="22"/>
          <w:szCs w:val="22"/>
        </w:rPr>
        <w:t xml:space="preserve">Write a differential equation for the cash balance in the form </w:t>
      </w:r>
    </w:p>
    <w:p w14:paraId="22B4E538" w14:textId="099F2D6F" w:rsidR="00B81065" w:rsidRPr="009626D2" w:rsidRDefault="00B81065" w:rsidP="00B81065">
      <w:pPr>
        <w:spacing w:after="120" w:line="240" w:lineRule="auto"/>
        <w:rPr>
          <w:rFonts w:ascii="Times New Roman" w:hAnsi="Times New Roman" w:cs="Times New Roman"/>
        </w:rPr>
      </w:pPr>
      <w:r w:rsidRPr="00B81065">
        <w:rPr>
          <w:rFonts w:ascii="Times New Roman" w:hAnsi="Times New Roman" w:cs="Times New Roman"/>
          <w:position w:val="-22"/>
        </w:rPr>
        <w:object w:dxaOrig="1939" w:dyaOrig="580" w14:anchorId="4AFB388A">
          <v:shape id="_x0000_i1062" type="#_x0000_t75" style="width:96pt;height:29.25pt" o:ole="" fillcolor="window">
            <v:imagedata r:id="rId83" o:title=""/>
          </v:shape>
          <o:OLEObject Type="Embed" ProgID="Equation.DSMT4" ShapeID="_x0000_i1062" DrawAspect="Content" ObjectID="_1745775374" r:id="rId84"/>
        </w:object>
      </w:r>
    </w:p>
    <w:p w14:paraId="59EB61C6" w14:textId="77777777" w:rsidR="00B178A5" w:rsidRPr="009626D2" w:rsidRDefault="00B178A5" w:rsidP="00B81065">
      <w:pPr>
        <w:pStyle w:val="Default"/>
        <w:spacing w:after="120"/>
        <w:jc w:val="both"/>
        <w:rPr>
          <w:rFonts w:ascii="Times New Roman" w:hAnsi="Times New Roman" w:cs="Times New Roman"/>
          <w:color w:val="211D1E"/>
          <w:sz w:val="22"/>
          <w:szCs w:val="22"/>
        </w:rPr>
      </w:pPr>
      <w:r w:rsidRPr="009626D2">
        <w:rPr>
          <w:rFonts w:ascii="Times New Roman" w:hAnsi="Times New Roman" w:cs="Times New Roman"/>
          <w:color w:val="211D1E"/>
          <w:sz w:val="22"/>
          <w:szCs w:val="22"/>
        </w:rPr>
        <w:t xml:space="preserve">where </w:t>
      </w:r>
      <w:r w:rsidRPr="009626D2">
        <w:rPr>
          <w:rFonts w:ascii="Times New Roman" w:hAnsi="Times New Roman" w:cs="Times New Roman"/>
          <w:i/>
          <w:iCs/>
          <w:color w:val="211D1E"/>
          <w:sz w:val="22"/>
          <w:szCs w:val="22"/>
        </w:rPr>
        <w:t xml:space="preserve">t </w:t>
      </w:r>
      <w:r w:rsidRPr="009626D2">
        <w:rPr>
          <w:rFonts w:ascii="Times New Roman" w:hAnsi="Times New Roman" w:cs="Times New Roman"/>
          <w:color w:val="211D1E"/>
          <w:sz w:val="22"/>
          <w:szCs w:val="22"/>
        </w:rPr>
        <w:t xml:space="preserve">= time (months), </w:t>
      </w:r>
      <w:r w:rsidRPr="009626D2">
        <w:rPr>
          <w:rFonts w:ascii="Times New Roman" w:hAnsi="Times New Roman" w:cs="Times New Roman"/>
          <w:i/>
          <w:iCs/>
          <w:color w:val="211D1E"/>
          <w:sz w:val="22"/>
          <w:szCs w:val="22"/>
        </w:rPr>
        <w:t>D</w:t>
      </w:r>
      <w:r w:rsidRPr="009626D2">
        <w:rPr>
          <w:rFonts w:ascii="Times New Roman" w:hAnsi="Times New Roman" w:cs="Times New Roman"/>
          <w:color w:val="211D1E"/>
          <w:sz w:val="22"/>
          <w:szCs w:val="22"/>
        </w:rPr>
        <w:t>(</w:t>
      </w:r>
      <w:r w:rsidRPr="009626D2">
        <w:rPr>
          <w:rFonts w:ascii="Times New Roman" w:hAnsi="Times New Roman" w:cs="Times New Roman"/>
          <w:i/>
          <w:iCs/>
          <w:color w:val="211D1E"/>
          <w:sz w:val="22"/>
          <w:szCs w:val="22"/>
        </w:rPr>
        <w:t>t</w:t>
      </w:r>
      <w:r w:rsidRPr="009626D2">
        <w:rPr>
          <w:rFonts w:ascii="Times New Roman" w:hAnsi="Times New Roman" w:cs="Times New Roman"/>
          <w:color w:val="211D1E"/>
          <w:sz w:val="22"/>
          <w:szCs w:val="22"/>
        </w:rPr>
        <w:t xml:space="preserve">) = deposits as a function of time ($/month), </w:t>
      </w:r>
      <w:r w:rsidRPr="009626D2">
        <w:rPr>
          <w:rFonts w:ascii="Times New Roman" w:hAnsi="Times New Roman" w:cs="Times New Roman"/>
          <w:i/>
          <w:iCs/>
          <w:color w:val="211D1E"/>
          <w:sz w:val="22"/>
          <w:szCs w:val="22"/>
        </w:rPr>
        <w:t>W</w:t>
      </w:r>
      <w:r w:rsidRPr="009626D2">
        <w:rPr>
          <w:rFonts w:ascii="Times New Roman" w:hAnsi="Times New Roman" w:cs="Times New Roman"/>
          <w:color w:val="211D1E"/>
          <w:sz w:val="22"/>
          <w:szCs w:val="22"/>
        </w:rPr>
        <w:t>(</w:t>
      </w:r>
      <w:r w:rsidRPr="009626D2">
        <w:rPr>
          <w:rFonts w:ascii="Times New Roman" w:hAnsi="Times New Roman" w:cs="Times New Roman"/>
          <w:i/>
          <w:iCs/>
          <w:color w:val="211D1E"/>
          <w:sz w:val="22"/>
          <w:szCs w:val="22"/>
        </w:rPr>
        <w:t>t</w:t>
      </w:r>
      <w:r w:rsidRPr="009626D2">
        <w:rPr>
          <w:rFonts w:ascii="Times New Roman" w:hAnsi="Times New Roman" w:cs="Times New Roman"/>
          <w:color w:val="211D1E"/>
          <w:sz w:val="22"/>
          <w:szCs w:val="22"/>
        </w:rPr>
        <w:t xml:space="preserve">) = withdrawals as a function of time ($/month). For this case, assume that interest is compounded continuously; that is, interest = </w:t>
      </w:r>
      <w:r w:rsidRPr="009626D2">
        <w:rPr>
          <w:rFonts w:ascii="Times New Roman" w:hAnsi="Times New Roman" w:cs="Times New Roman"/>
          <w:i/>
          <w:iCs/>
          <w:color w:val="211D1E"/>
          <w:sz w:val="22"/>
          <w:szCs w:val="22"/>
        </w:rPr>
        <w:t xml:space="preserve">iB. </w:t>
      </w:r>
    </w:p>
    <w:p w14:paraId="3612D6C7" w14:textId="77777777" w:rsidR="00B178A5" w:rsidRPr="009626D2" w:rsidRDefault="00B178A5" w:rsidP="009626D2">
      <w:pPr>
        <w:pStyle w:val="Default"/>
        <w:spacing w:after="120"/>
        <w:rPr>
          <w:rFonts w:ascii="Times New Roman" w:hAnsi="Times New Roman" w:cs="Times New Roman"/>
          <w:color w:val="211D1E"/>
          <w:sz w:val="22"/>
          <w:szCs w:val="22"/>
        </w:rPr>
      </w:pPr>
      <w:r w:rsidRPr="009626D2">
        <w:rPr>
          <w:rStyle w:val="A5"/>
          <w:rFonts w:ascii="Times New Roman" w:hAnsi="Times New Roman" w:cs="Times New Roman"/>
          <w:sz w:val="22"/>
          <w:szCs w:val="22"/>
        </w:rPr>
        <w:t xml:space="preserve">(c) </w:t>
      </w:r>
      <w:r w:rsidRPr="009626D2">
        <w:rPr>
          <w:rFonts w:ascii="Times New Roman" w:hAnsi="Times New Roman" w:cs="Times New Roman"/>
          <w:color w:val="211D1E"/>
          <w:sz w:val="22"/>
          <w:szCs w:val="22"/>
        </w:rPr>
        <w:t>Use Euler’s method with a time step of 0.5 month to simulate the balance. Assume that the deposits and with</w:t>
      </w:r>
      <w:r w:rsidRPr="009626D2">
        <w:rPr>
          <w:rFonts w:ascii="Times New Roman" w:hAnsi="Times New Roman" w:cs="Times New Roman"/>
          <w:color w:val="211D1E"/>
          <w:sz w:val="22"/>
          <w:szCs w:val="22"/>
        </w:rPr>
        <w:softHyphen/>
        <w:t xml:space="preserve">drawals are applied uniformly over the month. </w:t>
      </w:r>
    </w:p>
    <w:p w14:paraId="441C5A42" w14:textId="77777777" w:rsidR="002C085F" w:rsidRPr="009626D2" w:rsidRDefault="00B178A5" w:rsidP="009626D2">
      <w:pPr>
        <w:pStyle w:val="Default"/>
        <w:spacing w:after="120"/>
        <w:rPr>
          <w:rFonts w:ascii="Times New Roman" w:hAnsi="Times New Roman" w:cs="Times New Roman"/>
          <w:color w:val="211D1E"/>
          <w:sz w:val="22"/>
          <w:szCs w:val="22"/>
        </w:rPr>
      </w:pPr>
      <w:r w:rsidRPr="009626D2">
        <w:rPr>
          <w:rStyle w:val="A5"/>
          <w:rFonts w:ascii="Times New Roman" w:hAnsi="Times New Roman" w:cs="Times New Roman"/>
          <w:sz w:val="22"/>
          <w:szCs w:val="22"/>
        </w:rPr>
        <w:t xml:space="preserve">(d) </w:t>
      </w:r>
      <w:r w:rsidRPr="009626D2">
        <w:rPr>
          <w:rFonts w:ascii="Times New Roman" w:hAnsi="Times New Roman" w:cs="Times New Roman"/>
          <w:color w:val="211D1E"/>
          <w:sz w:val="22"/>
          <w:szCs w:val="22"/>
        </w:rPr>
        <w:t xml:space="preserve">Develop a plot of balance versus time for </w:t>
      </w:r>
      <w:r w:rsidRPr="009626D2">
        <w:rPr>
          <w:rFonts w:ascii="Times New Roman" w:hAnsi="Times New Roman" w:cs="Times New Roman"/>
          <w:b/>
          <w:bCs/>
          <w:color w:val="211D1E"/>
          <w:sz w:val="22"/>
          <w:szCs w:val="22"/>
        </w:rPr>
        <w:t xml:space="preserve">(a) </w:t>
      </w:r>
      <w:r w:rsidRPr="009626D2">
        <w:rPr>
          <w:rFonts w:ascii="Times New Roman" w:hAnsi="Times New Roman" w:cs="Times New Roman"/>
          <w:color w:val="211D1E"/>
          <w:sz w:val="22"/>
          <w:szCs w:val="22"/>
        </w:rPr>
        <w:t xml:space="preserve">and </w:t>
      </w:r>
      <w:r w:rsidRPr="009626D2">
        <w:rPr>
          <w:rFonts w:ascii="Times New Roman" w:hAnsi="Times New Roman" w:cs="Times New Roman"/>
          <w:b/>
          <w:bCs/>
          <w:color w:val="211D1E"/>
          <w:sz w:val="22"/>
          <w:szCs w:val="22"/>
        </w:rPr>
        <w:t>(c)</w:t>
      </w:r>
      <w:r w:rsidRPr="009626D2">
        <w:rPr>
          <w:rFonts w:ascii="Times New Roman" w:hAnsi="Times New Roman" w:cs="Times New Roman"/>
          <w:color w:val="211D1E"/>
          <w:sz w:val="22"/>
          <w:szCs w:val="22"/>
        </w:rPr>
        <w:t>.</w:t>
      </w:r>
    </w:p>
    <w:p w14:paraId="0BC64EB6" w14:textId="006DF8BB" w:rsidR="00B178A5" w:rsidRPr="009626D2" w:rsidRDefault="002C085F" w:rsidP="009626D2">
      <w:pPr>
        <w:pStyle w:val="Default"/>
        <w:spacing w:after="120"/>
        <w:rPr>
          <w:rFonts w:ascii="Times New Roman" w:hAnsi="Times New Roman" w:cs="Times New Roman"/>
          <w:color w:val="211D1E"/>
          <w:sz w:val="22"/>
          <w:szCs w:val="22"/>
        </w:rPr>
      </w:pPr>
      <w:r w:rsidRPr="009626D2">
        <w:rPr>
          <w:rFonts w:ascii="Times New Roman" w:hAnsi="Times New Roman" w:cs="Times New Roman"/>
          <w:sz w:val="22"/>
          <w:szCs w:val="22"/>
        </w:rPr>
        <w:t>==========================================</w:t>
      </w:r>
      <w:r w:rsidR="00B178A5" w:rsidRPr="009626D2">
        <w:rPr>
          <w:rFonts w:ascii="Times New Roman" w:hAnsi="Times New Roman" w:cs="Times New Roman"/>
          <w:color w:val="211D1E"/>
          <w:sz w:val="22"/>
          <w:szCs w:val="22"/>
        </w:rPr>
        <w:t xml:space="preserve"> </w:t>
      </w:r>
    </w:p>
    <w:p w14:paraId="38F317A7" w14:textId="14667B00" w:rsidR="00D137CF" w:rsidRPr="009626D2" w:rsidRDefault="00D137CF" w:rsidP="009626D2">
      <w:pPr>
        <w:spacing w:after="120" w:line="240" w:lineRule="auto"/>
        <w:rPr>
          <w:rFonts w:ascii="Times New Roman" w:hAnsi="Times New Roman" w:cs="Times New Roman"/>
        </w:rPr>
      </w:pPr>
      <w:r w:rsidRPr="009626D2">
        <w:rPr>
          <w:rFonts w:ascii="Times New Roman" w:hAnsi="Times New Roman" w:cs="Times New Roman"/>
          <w:b/>
        </w:rPr>
        <w:t>(</w:t>
      </w:r>
      <w:r w:rsidRPr="009626D2">
        <w:rPr>
          <w:rFonts w:ascii="Times New Roman" w:hAnsi="Times New Roman" w:cs="Times New Roman"/>
          <w:b/>
          <w:i/>
        </w:rPr>
        <w:t>a</w:t>
      </w:r>
      <w:r w:rsidRPr="009626D2">
        <w:rPr>
          <w:rFonts w:ascii="Times New Roman" w:hAnsi="Times New Roman" w:cs="Times New Roman"/>
          <w:b/>
        </w:rPr>
        <w:t>)</w:t>
      </w:r>
      <w:r w:rsidRPr="009626D2">
        <w:rPr>
          <w:rFonts w:ascii="Times New Roman" w:hAnsi="Times New Roman" w:cs="Times New Roman"/>
        </w:rPr>
        <w:t xml:space="preserve"> This is a transient computation. For the period ending June 1:</w:t>
      </w:r>
    </w:p>
    <w:p w14:paraId="6DA78B28" w14:textId="77777777" w:rsidR="00D137CF" w:rsidRPr="009626D2" w:rsidRDefault="00D137CF" w:rsidP="009626D2">
      <w:pPr>
        <w:pStyle w:val="StyleListLeft0Firstline0"/>
        <w:spacing w:after="120"/>
        <w:rPr>
          <w:sz w:val="22"/>
          <w:szCs w:val="22"/>
        </w:rPr>
      </w:pPr>
      <w:r w:rsidRPr="009626D2">
        <w:rPr>
          <w:sz w:val="22"/>
          <w:szCs w:val="22"/>
        </w:rPr>
        <w:t>Balance = Previous Balance + Deposits – Withdrawals + Interest</w:t>
      </w:r>
    </w:p>
    <w:p w14:paraId="3FFFFD4A" w14:textId="77777777" w:rsidR="00D137CF" w:rsidRPr="009626D2" w:rsidRDefault="00D137CF" w:rsidP="009626D2">
      <w:pPr>
        <w:pStyle w:val="StyleListLeft0Firstline0"/>
        <w:spacing w:after="120"/>
        <w:rPr>
          <w:sz w:val="22"/>
          <w:szCs w:val="22"/>
        </w:rPr>
      </w:pPr>
      <w:r w:rsidRPr="009626D2">
        <w:rPr>
          <w:sz w:val="22"/>
          <w:szCs w:val="22"/>
        </w:rPr>
        <w:t>Balance = 1512.33 + 220.13 – 327.26 + 0.01(1512.33) = 1420.32</w:t>
      </w:r>
    </w:p>
    <w:p w14:paraId="7F391749" w14:textId="77777777" w:rsidR="00D137CF" w:rsidRPr="009626D2" w:rsidRDefault="00D137CF" w:rsidP="009626D2">
      <w:pPr>
        <w:pStyle w:val="StyleListLeft0Firstline0"/>
        <w:spacing w:after="120"/>
        <w:rPr>
          <w:sz w:val="22"/>
          <w:szCs w:val="22"/>
        </w:rPr>
      </w:pPr>
      <w:r w:rsidRPr="009626D2">
        <w:rPr>
          <w:sz w:val="22"/>
          <w:szCs w:val="22"/>
        </w:rPr>
        <w:t xml:space="preserve">The balances for the remainder of the periods can be computed in a similar fashion as tabulated below: </w:t>
      </w:r>
    </w:p>
    <w:tbl>
      <w:tblPr>
        <w:tblW w:w="538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
        <w:gridCol w:w="960"/>
        <w:gridCol w:w="1353"/>
        <w:gridCol w:w="1020"/>
        <w:gridCol w:w="1096"/>
      </w:tblGrid>
      <w:tr w:rsidR="00D137CF" w:rsidRPr="009626D2" w14:paraId="660E5070" w14:textId="77777777" w:rsidTr="007C5EE1">
        <w:trPr>
          <w:trHeight w:val="144"/>
        </w:trPr>
        <w:tc>
          <w:tcPr>
            <w:tcW w:w="960" w:type="dxa"/>
            <w:shd w:val="clear" w:color="auto" w:fill="auto"/>
            <w:noWrap/>
            <w:vAlign w:val="center"/>
          </w:tcPr>
          <w:p w14:paraId="30044F84" w14:textId="77777777" w:rsidR="00D137CF" w:rsidRPr="009626D2" w:rsidRDefault="00D137CF" w:rsidP="007C5EE1">
            <w:pPr>
              <w:spacing w:after="0" w:line="240" w:lineRule="auto"/>
              <w:jc w:val="center"/>
              <w:rPr>
                <w:rFonts w:ascii="Times New Roman" w:hAnsi="Times New Roman" w:cs="Times New Roman"/>
                <w:b/>
              </w:rPr>
            </w:pPr>
            <w:r w:rsidRPr="009626D2">
              <w:rPr>
                <w:rFonts w:ascii="Times New Roman" w:hAnsi="Times New Roman" w:cs="Times New Roman"/>
                <w:b/>
              </w:rPr>
              <w:t>Date</w:t>
            </w:r>
          </w:p>
        </w:tc>
        <w:tc>
          <w:tcPr>
            <w:tcW w:w="960" w:type="dxa"/>
            <w:shd w:val="clear" w:color="auto" w:fill="auto"/>
            <w:noWrap/>
            <w:vAlign w:val="center"/>
          </w:tcPr>
          <w:p w14:paraId="306B37F2" w14:textId="77777777" w:rsidR="00D137CF" w:rsidRPr="009626D2" w:rsidRDefault="00D137CF" w:rsidP="007C5EE1">
            <w:pPr>
              <w:spacing w:after="0" w:line="240" w:lineRule="auto"/>
              <w:jc w:val="center"/>
              <w:rPr>
                <w:rFonts w:ascii="Times New Roman" w:hAnsi="Times New Roman" w:cs="Times New Roman"/>
                <w:b/>
              </w:rPr>
            </w:pPr>
            <w:r w:rsidRPr="009626D2">
              <w:rPr>
                <w:rFonts w:ascii="Times New Roman" w:hAnsi="Times New Roman" w:cs="Times New Roman"/>
                <w:b/>
              </w:rPr>
              <w:t>Deposit</w:t>
            </w:r>
          </w:p>
        </w:tc>
        <w:tc>
          <w:tcPr>
            <w:tcW w:w="1353" w:type="dxa"/>
            <w:shd w:val="clear" w:color="auto" w:fill="auto"/>
            <w:noWrap/>
            <w:vAlign w:val="center"/>
          </w:tcPr>
          <w:p w14:paraId="1C4E1336" w14:textId="77777777" w:rsidR="00D137CF" w:rsidRPr="009626D2" w:rsidRDefault="00D137CF" w:rsidP="007C5EE1">
            <w:pPr>
              <w:spacing w:after="0" w:line="240" w:lineRule="auto"/>
              <w:jc w:val="center"/>
              <w:rPr>
                <w:rFonts w:ascii="Times New Roman" w:hAnsi="Times New Roman" w:cs="Times New Roman"/>
                <w:b/>
              </w:rPr>
            </w:pPr>
            <w:r w:rsidRPr="009626D2">
              <w:rPr>
                <w:rFonts w:ascii="Times New Roman" w:hAnsi="Times New Roman" w:cs="Times New Roman"/>
                <w:b/>
              </w:rPr>
              <w:t>Withdrawal</w:t>
            </w:r>
          </w:p>
        </w:tc>
        <w:tc>
          <w:tcPr>
            <w:tcW w:w="1020" w:type="dxa"/>
            <w:shd w:val="clear" w:color="auto" w:fill="auto"/>
            <w:noWrap/>
            <w:vAlign w:val="center"/>
          </w:tcPr>
          <w:p w14:paraId="7A43BF5A" w14:textId="77777777" w:rsidR="00D137CF" w:rsidRPr="009626D2" w:rsidRDefault="00D137CF" w:rsidP="007C5EE1">
            <w:pPr>
              <w:spacing w:after="0" w:line="240" w:lineRule="auto"/>
              <w:jc w:val="center"/>
              <w:rPr>
                <w:rFonts w:ascii="Times New Roman" w:hAnsi="Times New Roman" w:cs="Times New Roman"/>
                <w:b/>
              </w:rPr>
            </w:pPr>
            <w:r w:rsidRPr="009626D2">
              <w:rPr>
                <w:rFonts w:ascii="Times New Roman" w:hAnsi="Times New Roman" w:cs="Times New Roman"/>
                <w:b/>
              </w:rPr>
              <w:t>Interest</w:t>
            </w:r>
          </w:p>
        </w:tc>
        <w:tc>
          <w:tcPr>
            <w:tcW w:w="1096" w:type="dxa"/>
            <w:shd w:val="clear" w:color="auto" w:fill="auto"/>
            <w:noWrap/>
            <w:vAlign w:val="center"/>
          </w:tcPr>
          <w:p w14:paraId="1410DD81" w14:textId="77777777" w:rsidR="00D137CF" w:rsidRPr="009626D2" w:rsidRDefault="00D137CF" w:rsidP="007C5EE1">
            <w:pPr>
              <w:spacing w:after="0" w:line="240" w:lineRule="auto"/>
              <w:jc w:val="center"/>
              <w:rPr>
                <w:rFonts w:ascii="Times New Roman" w:hAnsi="Times New Roman" w:cs="Times New Roman"/>
                <w:b/>
              </w:rPr>
            </w:pPr>
            <w:r w:rsidRPr="009626D2">
              <w:rPr>
                <w:rFonts w:ascii="Times New Roman" w:hAnsi="Times New Roman" w:cs="Times New Roman"/>
                <w:b/>
              </w:rPr>
              <w:t>Balance</w:t>
            </w:r>
          </w:p>
        </w:tc>
      </w:tr>
      <w:tr w:rsidR="00D137CF" w:rsidRPr="009626D2" w14:paraId="168C87C3" w14:textId="77777777" w:rsidTr="007C5EE1">
        <w:trPr>
          <w:trHeight w:val="144"/>
        </w:trPr>
        <w:tc>
          <w:tcPr>
            <w:tcW w:w="960" w:type="dxa"/>
            <w:shd w:val="clear" w:color="auto" w:fill="auto"/>
            <w:noWrap/>
            <w:vAlign w:val="center"/>
          </w:tcPr>
          <w:p w14:paraId="4E30C9D4"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1-May</w:t>
            </w:r>
          </w:p>
        </w:tc>
        <w:tc>
          <w:tcPr>
            <w:tcW w:w="960" w:type="dxa"/>
            <w:shd w:val="clear" w:color="auto" w:fill="auto"/>
            <w:noWrap/>
            <w:vAlign w:val="center"/>
          </w:tcPr>
          <w:p w14:paraId="40BBAE7F" w14:textId="77777777" w:rsidR="00D137CF" w:rsidRPr="009626D2" w:rsidRDefault="00D137CF" w:rsidP="007C5EE1">
            <w:pPr>
              <w:spacing w:after="0" w:line="240" w:lineRule="auto"/>
              <w:jc w:val="center"/>
              <w:rPr>
                <w:rFonts w:ascii="Times New Roman" w:hAnsi="Times New Roman" w:cs="Times New Roman"/>
              </w:rPr>
            </w:pPr>
          </w:p>
        </w:tc>
        <w:tc>
          <w:tcPr>
            <w:tcW w:w="1353" w:type="dxa"/>
            <w:shd w:val="clear" w:color="auto" w:fill="auto"/>
            <w:noWrap/>
            <w:vAlign w:val="center"/>
          </w:tcPr>
          <w:p w14:paraId="7B2207DD" w14:textId="77777777" w:rsidR="00D137CF" w:rsidRPr="009626D2" w:rsidRDefault="00D137CF" w:rsidP="007C5EE1">
            <w:pPr>
              <w:spacing w:after="0" w:line="240" w:lineRule="auto"/>
              <w:jc w:val="center"/>
              <w:rPr>
                <w:rFonts w:ascii="Times New Roman" w:hAnsi="Times New Roman" w:cs="Times New Roman"/>
              </w:rPr>
            </w:pPr>
          </w:p>
        </w:tc>
        <w:tc>
          <w:tcPr>
            <w:tcW w:w="1020" w:type="dxa"/>
            <w:shd w:val="clear" w:color="auto" w:fill="auto"/>
            <w:noWrap/>
            <w:vAlign w:val="center"/>
          </w:tcPr>
          <w:p w14:paraId="63949F4C" w14:textId="77777777" w:rsidR="00D137CF" w:rsidRPr="009626D2" w:rsidRDefault="00D137CF" w:rsidP="007C5EE1">
            <w:pPr>
              <w:spacing w:after="0" w:line="240" w:lineRule="auto"/>
              <w:jc w:val="center"/>
              <w:rPr>
                <w:rFonts w:ascii="Times New Roman" w:hAnsi="Times New Roman" w:cs="Times New Roman"/>
              </w:rPr>
            </w:pPr>
          </w:p>
        </w:tc>
        <w:tc>
          <w:tcPr>
            <w:tcW w:w="1096" w:type="dxa"/>
            <w:shd w:val="clear" w:color="auto" w:fill="auto"/>
            <w:noWrap/>
            <w:vAlign w:val="center"/>
          </w:tcPr>
          <w:p w14:paraId="57B003BE"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 xml:space="preserve">$1,512.33 </w:t>
            </w:r>
          </w:p>
        </w:tc>
      </w:tr>
      <w:tr w:rsidR="00D137CF" w:rsidRPr="009626D2" w14:paraId="66B56C74" w14:textId="77777777" w:rsidTr="007C5EE1">
        <w:trPr>
          <w:trHeight w:val="144"/>
        </w:trPr>
        <w:tc>
          <w:tcPr>
            <w:tcW w:w="960" w:type="dxa"/>
            <w:shd w:val="clear" w:color="auto" w:fill="auto"/>
            <w:noWrap/>
            <w:vAlign w:val="center"/>
          </w:tcPr>
          <w:p w14:paraId="2841015C" w14:textId="77777777" w:rsidR="00D137CF" w:rsidRPr="009626D2" w:rsidRDefault="00D137CF" w:rsidP="007C5EE1">
            <w:pPr>
              <w:spacing w:after="0" w:line="240" w:lineRule="auto"/>
              <w:jc w:val="center"/>
              <w:rPr>
                <w:rFonts w:ascii="Times New Roman" w:hAnsi="Times New Roman" w:cs="Times New Roman"/>
              </w:rPr>
            </w:pPr>
          </w:p>
        </w:tc>
        <w:tc>
          <w:tcPr>
            <w:tcW w:w="960" w:type="dxa"/>
            <w:shd w:val="clear" w:color="auto" w:fill="auto"/>
            <w:noWrap/>
            <w:vAlign w:val="center"/>
          </w:tcPr>
          <w:p w14:paraId="60DDDEC4"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 xml:space="preserve">$220.13 </w:t>
            </w:r>
          </w:p>
        </w:tc>
        <w:tc>
          <w:tcPr>
            <w:tcW w:w="1353" w:type="dxa"/>
            <w:shd w:val="clear" w:color="auto" w:fill="auto"/>
            <w:noWrap/>
            <w:vAlign w:val="center"/>
          </w:tcPr>
          <w:p w14:paraId="3AB7F5D2"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 xml:space="preserve">$327.26 </w:t>
            </w:r>
          </w:p>
        </w:tc>
        <w:tc>
          <w:tcPr>
            <w:tcW w:w="1020" w:type="dxa"/>
            <w:shd w:val="clear" w:color="auto" w:fill="auto"/>
            <w:noWrap/>
            <w:vAlign w:val="center"/>
          </w:tcPr>
          <w:p w14:paraId="3E5E535A"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 xml:space="preserve">$15.12 </w:t>
            </w:r>
          </w:p>
        </w:tc>
        <w:tc>
          <w:tcPr>
            <w:tcW w:w="1096" w:type="dxa"/>
            <w:shd w:val="clear" w:color="auto" w:fill="auto"/>
            <w:noWrap/>
            <w:vAlign w:val="center"/>
          </w:tcPr>
          <w:p w14:paraId="43B08A46" w14:textId="77777777" w:rsidR="00D137CF" w:rsidRPr="009626D2" w:rsidRDefault="00D137CF" w:rsidP="007C5EE1">
            <w:pPr>
              <w:spacing w:after="0" w:line="240" w:lineRule="auto"/>
              <w:jc w:val="center"/>
              <w:rPr>
                <w:rFonts w:ascii="Times New Roman" w:hAnsi="Times New Roman" w:cs="Times New Roman"/>
              </w:rPr>
            </w:pPr>
          </w:p>
        </w:tc>
      </w:tr>
      <w:tr w:rsidR="00D137CF" w:rsidRPr="009626D2" w14:paraId="6C109592" w14:textId="77777777" w:rsidTr="007C5EE1">
        <w:trPr>
          <w:trHeight w:val="144"/>
        </w:trPr>
        <w:tc>
          <w:tcPr>
            <w:tcW w:w="960" w:type="dxa"/>
            <w:shd w:val="clear" w:color="auto" w:fill="auto"/>
            <w:noWrap/>
            <w:vAlign w:val="center"/>
          </w:tcPr>
          <w:p w14:paraId="590E93DA"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1-Jun</w:t>
            </w:r>
          </w:p>
        </w:tc>
        <w:tc>
          <w:tcPr>
            <w:tcW w:w="960" w:type="dxa"/>
            <w:shd w:val="clear" w:color="auto" w:fill="auto"/>
            <w:noWrap/>
            <w:vAlign w:val="center"/>
          </w:tcPr>
          <w:p w14:paraId="1F4AF9C0" w14:textId="77777777" w:rsidR="00D137CF" w:rsidRPr="009626D2" w:rsidRDefault="00D137CF" w:rsidP="007C5EE1">
            <w:pPr>
              <w:spacing w:after="0" w:line="240" w:lineRule="auto"/>
              <w:jc w:val="center"/>
              <w:rPr>
                <w:rFonts w:ascii="Times New Roman" w:hAnsi="Times New Roman" w:cs="Times New Roman"/>
              </w:rPr>
            </w:pPr>
          </w:p>
        </w:tc>
        <w:tc>
          <w:tcPr>
            <w:tcW w:w="1353" w:type="dxa"/>
            <w:shd w:val="clear" w:color="auto" w:fill="auto"/>
            <w:noWrap/>
            <w:vAlign w:val="center"/>
          </w:tcPr>
          <w:p w14:paraId="1A5BEF47" w14:textId="77777777" w:rsidR="00D137CF" w:rsidRPr="009626D2" w:rsidRDefault="00D137CF" w:rsidP="007C5EE1">
            <w:pPr>
              <w:spacing w:after="0" w:line="240" w:lineRule="auto"/>
              <w:jc w:val="center"/>
              <w:rPr>
                <w:rFonts w:ascii="Times New Roman" w:hAnsi="Times New Roman" w:cs="Times New Roman"/>
              </w:rPr>
            </w:pPr>
          </w:p>
        </w:tc>
        <w:tc>
          <w:tcPr>
            <w:tcW w:w="1020" w:type="dxa"/>
            <w:shd w:val="clear" w:color="auto" w:fill="auto"/>
            <w:noWrap/>
            <w:vAlign w:val="center"/>
          </w:tcPr>
          <w:p w14:paraId="53F736EE" w14:textId="77777777" w:rsidR="00D137CF" w:rsidRPr="009626D2" w:rsidRDefault="00D137CF" w:rsidP="007C5EE1">
            <w:pPr>
              <w:spacing w:after="0" w:line="240" w:lineRule="auto"/>
              <w:jc w:val="center"/>
              <w:rPr>
                <w:rFonts w:ascii="Times New Roman" w:hAnsi="Times New Roman" w:cs="Times New Roman"/>
              </w:rPr>
            </w:pPr>
          </w:p>
        </w:tc>
        <w:tc>
          <w:tcPr>
            <w:tcW w:w="1096" w:type="dxa"/>
            <w:shd w:val="clear" w:color="auto" w:fill="auto"/>
            <w:noWrap/>
            <w:vAlign w:val="center"/>
          </w:tcPr>
          <w:p w14:paraId="4E0334E2"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 xml:space="preserve">$1,420.32 </w:t>
            </w:r>
          </w:p>
        </w:tc>
      </w:tr>
      <w:tr w:rsidR="00D137CF" w:rsidRPr="009626D2" w14:paraId="71181D05" w14:textId="77777777" w:rsidTr="007C5EE1">
        <w:trPr>
          <w:trHeight w:val="144"/>
        </w:trPr>
        <w:tc>
          <w:tcPr>
            <w:tcW w:w="960" w:type="dxa"/>
            <w:shd w:val="clear" w:color="auto" w:fill="auto"/>
            <w:noWrap/>
            <w:vAlign w:val="center"/>
          </w:tcPr>
          <w:p w14:paraId="5346E937" w14:textId="77777777" w:rsidR="00D137CF" w:rsidRPr="009626D2" w:rsidRDefault="00D137CF" w:rsidP="007C5EE1">
            <w:pPr>
              <w:spacing w:after="0" w:line="240" w:lineRule="auto"/>
              <w:jc w:val="center"/>
              <w:rPr>
                <w:rFonts w:ascii="Times New Roman" w:hAnsi="Times New Roman" w:cs="Times New Roman"/>
              </w:rPr>
            </w:pPr>
          </w:p>
        </w:tc>
        <w:tc>
          <w:tcPr>
            <w:tcW w:w="960" w:type="dxa"/>
            <w:shd w:val="clear" w:color="auto" w:fill="auto"/>
            <w:noWrap/>
            <w:vAlign w:val="center"/>
          </w:tcPr>
          <w:p w14:paraId="626DC177"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 xml:space="preserve">$216.80 </w:t>
            </w:r>
          </w:p>
        </w:tc>
        <w:tc>
          <w:tcPr>
            <w:tcW w:w="1353" w:type="dxa"/>
            <w:shd w:val="clear" w:color="auto" w:fill="auto"/>
            <w:noWrap/>
            <w:vAlign w:val="center"/>
          </w:tcPr>
          <w:p w14:paraId="27A3CDF2"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 xml:space="preserve">$378.61 </w:t>
            </w:r>
          </w:p>
        </w:tc>
        <w:tc>
          <w:tcPr>
            <w:tcW w:w="1020" w:type="dxa"/>
            <w:shd w:val="clear" w:color="auto" w:fill="auto"/>
            <w:noWrap/>
            <w:vAlign w:val="center"/>
          </w:tcPr>
          <w:p w14:paraId="52207CFA"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 xml:space="preserve">$14.20 </w:t>
            </w:r>
          </w:p>
        </w:tc>
        <w:tc>
          <w:tcPr>
            <w:tcW w:w="1096" w:type="dxa"/>
            <w:shd w:val="clear" w:color="auto" w:fill="auto"/>
            <w:noWrap/>
            <w:vAlign w:val="center"/>
          </w:tcPr>
          <w:p w14:paraId="43676846" w14:textId="77777777" w:rsidR="00D137CF" w:rsidRPr="009626D2" w:rsidRDefault="00D137CF" w:rsidP="007C5EE1">
            <w:pPr>
              <w:spacing w:after="0" w:line="240" w:lineRule="auto"/>
              <w:jc w:val="center"/>
              <w:rPr>
                <w:rFonts w:ascii="Times New Roman" w:hAnsi="Times New Roman" w:cs="Times New Roman"/>
              </w:rPr>
            </w:pPr>
          </w:p>
        </w:tc>
      </w:tr>
      <w:tr w:rsidR="00D137CF" w:rsidRPr="009626D2" w14:paraId="1F00B85B" w14:textId="77777777" w:rsidTr="007C5EE1">
        <w:trPr>
          <w:trHeight w:val="144"/>
        </w:trPr>
        <w:tc>
          <w:tcPr>
            <w:tcW w:w="960" w:type="dxa"/>
            <w:shd w:val="clear" w:color="auto" w:fill="auto"/>
            <w:noWrap/>
            <w:vAlign w:val="center"/>
          </w:tcPr>
          <w:p w14:paraId="451E2F9E"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1-Jul</w:t>
            </w:r>
          </w:p>
        </w:tc>
        <w:tc>
          <w:tcPr>
            <w:tcW w:w="960" w:type="dxa"/>
            <w:shd w:val="clear" w:color="auto" w:fill="auto"/>
            <w:noWrap/>
            <w:vAlign w:val="center"/>
          </w:tcPr>
          <w:p w14:paraId="3215A255" w14:textId="77777777" w:rsidR="00D137CF" w:rsidRPr="009626D2" w:rsidRDefault="00D137CF" w:rsidP="007C5EE1">
            <w:pPr>
              <w:spacing w:after="0" w:line="240" w:lineRule="auto"/>
              <w:jc w:val="center"/>
              <w:rPr>
                <w:rFonts w:ascii="Times New Roman" w:hAnsi="Times New Roman" w:cs="Times New Roman"/>
              </w:rPr>
            </w:pPr>
          </w:p>
        </w:tc>
        <w:tc>
          <w:tcPr>
            <w:tcW w:w="1353" w:type="dxa"/>
            <w:shd w:val="clear" w:color="auto" w:fill="auto"/>
            <w:noWrap/>
            <w:vAlign w:val="center"/>
          </w:tcPr>
          <w:p w14:paraId="030159DE" w14:textId="77777777" w:rsidR="00D137CF" w:rsidRPr="009626D2" w:rsidRDefault="00D137CF" w:rsidP="007C5EE1">
            <w:pPr>
              <w:spacing w:after="0" w:line="240" w:lineRule="auto"/>
              <w:jc w:val="center"/>
              <w:rPr>
                <w:rFonts w:ascii="Times New Roman" w:hAnsi="Times New Roman" w:cs="Times New Roman"/>
              </w:rPr>
            </w:pPr>
          </w:p>
        </w:tc>
        <w:tc>
          <w:tcPr>
            <w:tcW w:w="1020" w:type="dxa"/>
            <w:shd w:val="clear" w:color="auto" w:fill="auto"/>
            <w:noWrap/>
            <w:vAlign w:val="center"/>
          </w:tcPr>
          <w:p w14:paraId="65E15BF5" w14:textId="77777777" w:rsidR="00D137CF" w:rsidRPr="009626D2" w:rsidRDefault="00D137CF" w:rsidP="007C5EE1">
            <w:pPr>
              <w:spacing w:after="0" w:line="240" w:lineRule="auto"/>
              <w:jc w:val="center"/>
              <w:rPr>
                <w:rFonts w:ascii="Times New Roman" w:hAnsi="Times New Roman" w:cs="Times New Roman"/>
              </w:rPr>
            </w:pPr>
          </w:p>
        </w:tc>
        <w:tc>
          <w:tcPr>
            <w:tcW w:w="1096" w:type="dxa"/>
            <w:shd w:val="clear" w:color="auto" w:fill="auto"/>
            <w:noWrap/>
            <w:vAlign w:val="center"/>
          </w:tcPr>
          <w:p w14:paraId="1191BCB2"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 xml:space="preserve">$1,272.72 </w:t>
            </w:r>
          </w:p>
        </w:tc>
      </w:tr>
      <w:tr w:rsidR="00D137CF" w:rsidRPr="009626D2" w14:paraId="3BAB70F0" w14:textId="77777777" w:rsidTr="007C5EE1">
        <w:trPr>
          <w:trHeight w:val="144"/>
        </w:trPr>
        <w:tc>
          <w:tcPr>
            <w:tcW w:w="960" w:type="dxa"/>
            <w:shd w:val="clear" w:color="auto" w:fill="auto"/>
            <w:noWrap/>
            <w:vAlign w:val="center"/>
          </w:tcPr>
          <w:p w14:paraId="79AD3DAB" w14:textId="77777777" w:rsidR="00D137CF" w:rsidRPr="009626D2" w:rsidRDefault="00D137CF" w:rsidP="007C5EE1">
            <w:pPr>
              <w:spacing w:after="0" w:line="240" w:lineRule="auto"/>
              <w:jc w:val="center"/>
              <w:rPr>
                <w:rFonts w:ascii="Times New Roman" w:hAnsi="Times New Roman" w:cs="Times New Roman"/>
              </w:rPr>
            </w:pPr>
          </w:p>
        </w:tc>
        <w:tc>
          <w:tcPr>
            <w:tcW w:w="960" w:type="dxa"/>
            <w:shd w:val="clear" w:color="auto" w:fill="auto"/>
            <w:noWrap/>
            <w:vAlign w:val="center"/>
          </w:tcPr>
          <w:p w14:paraId="0623B552"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 xml:space="preserve">$450.25 </w:t>
            </w:r>
          </w:p>
        </w:tc>
        <w:tc>
          <w:tcPr>
            <w:tcW w:w="1353" w:type="dxa"/>
            <w:shd w:val="clear" w:color="auto" w:fill="auto"/>
            <w:noWrap/>
            <w:vAlign w:val="center"/>
          </w:tcPr>
          <w:p w14:paraId="22EFC95B"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 xml:space="preserve">$106.80 </w:t>
            </w:r>
          </w:p>
        </w:tc>
        <w:tc>
          <w:tcPr>
            <w:tcW w:w="1020" w:type="dxa"/>
            <w:shd w:val="clear" w:color="auto" w:fill="auto"/>
            <w:noWrap/>
            <w:vAlign w:val="center"/>
          </w:tcPr>
          <w:p w14:paraId="640C753C"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 xml:space="preserve">$12.73 </w:t>
            </w:r>
          </w:p>
        </w:tc>
        <w:tc>
          <w:tcPr>
            <w:tcW w:w="1096" w:type="dxa"/>
            <w:shd w:val="clear" w:color="auto" w:fill="auto"/>
            <w:noWrap/>
            <w:vAlign w:val="center"/>
          </w:tcPr>
          <w:p w14:paraId="4CFA5C15" w14:textId="77777777" w:rsidR="00D137CF" w:rsidRPr="009626D2" w:rsidRDefault="00D137CF" w:rsidP="007C5EE1">
            <w:pPr>
              <w:spacing w:after="0" w:line="240" w:lineRule="auto"/>
              <w:jc w:val="center"/>
              <w:rPr>
                <w:rFonts w:ascii="Times New Roman" w:hAnsi="Times New Roman" w:cs="Times New Roman"/>
              </w:rPr>
            </w:pPr>
          </w:p>
        </w:tc>
      </w:tr>
      <w:tr w:rsidR="00D137CF" w:rsidRPr="009626D2" w14:paraId="5524D23D" w14:textId="77777777" w:rsidTr="007C5EE1">
        <w:trPr>
          <w:trHeight w:val="144"/>
        </w:trPr>
        <w:tc>
          <w:tcPr>
            <w:tcW w:w="960" w:type="dxa"/>
            <w:shd w:val="clear" w:color="auto" w:fill="auto"/>
            <w:noWrap/>
            <w:vAlign w:val="center"/>
          </w:tcPr>
          <w:p w14:paraId="3B1882D3"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1-Aug</w:t>
            </w:r>
          </w:p>
        </w:tc>
        <w:tc>
          <w:tcPr>
            <w:tcW w:w="960" w:type="dxa"/>
            <w:shd w:val="clear" w:color="auto" w:fill="auto"/>
            <w:noWrap/>
            <w:vAlign w:val="center"/>
          </w:tcPr>
          <w:p w14:paraId="365FB81D" w14:textId="77777777" w:rsidR="00D137CF" w:rsidRPr="009626D2" w:rsidRDefault="00D137CF" w:rsidP="007C5EE1">
            <w:pPr>
              <w:spacing w:after="0" w:line="240" w:lineRule="auto"/>
              <w:jc w:val="center"/>
              <w:rPr>
                <w:rFonts w:ascii="Times New Roman" w:hAnsi="Times New Roman" w:cs="Times New Roman"/>
              </w:rPr>
            </w:pPr>
          </w:p>
        </w:tc>
        <w:tc>
          <w:tcPr>
            <w:tcW w:w="1353" w:type="dxa"/>
            <w:shd w:val="clear" w:color="auto" w:fill="auto"/>
            <w:noWrap/>
            <w:vAlign w:val="center"/>
          </w:tcPr>
          <w:p w14:paraId="1126F3C0" w14:textId="77777777" w:rsidR="00D137CF" w:rsidRPr="009626D2" w:rsidRDefault="00D137CF" w:rsidP="007C5EE1">
            <w:pPr>
              <w:spacing w:after="0" w:line="240" w:lineRule="auto"/>
              <w:jc w:val="center"/>
              <w:rPr>
                <w:rFonts w:ascii="Times New Roman" w:hAnsi="Times New Roman" w:cs="Times New Roman"/>
              </w:rPr>
            </w:pPr>
          </w:p>
        </w:tc>
        <w:tc>
          <w:tcPr>
            <w:tcW w:w="1020" w:type="dxa"/>
            <w:shd w:val="clear" w:color="auto" w:fill="auto"/>
            <w:noWrap/>
            <w:vAlign w:val="center"/>
          </w:tcPr>
          <w:p w14:paraId="1E61BD9B" w14:textId="77777777" w:rsidR="00D137CF" w:rsidRPr="009626D2" w:rsidRDefault="00D137CF" w:rsidP="007C5EE1">
            <w:pPr>
              <w:spacing w:after="0" w:line="240" w:lineRule="auto"/>
              <w:jc w:val="center"/>
              <w:rPr>
                <w:rFonts w:ascii="Times New Roman" w:hAnsi="Times New Roman" w:cs="Times New Roman"/>
              </w:rPr>
            </w:pPr>
          </w:p>
        </w:tc>
        <w:tc>
          <w:tcPr>
            <w:tcW w:w="1096" w:type="dxa"/>
            <w:shd w:val="clear" w:color="auto" w:fill="auto"/>
            <w:noWrap/>
            <w:vAlign w:val="center"/>
          </w:tcPr>
          <w:p w14:paraId="26B3A745"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 xml:space="preserve">$1,628.89 </w:t>
            </w:r>
          </w:p>
        </w:tc>
      </w:tr>
      <w:tr w:rsidR="00D137CF" w:rsidRPr="009626D2" w14:paraId="4DCE4B07" w14:textId="77777777" w:rsidTr="007C5EE1">
        <w:trPr>
          <w:trHeight w:val="144"/>
        </w:trPr>
        <w:tc>
          <w:tcPr>
            <w:tcW w:w="960" w:type="dxa"/>
            <w:shd w:val="clear" w:color="auto" w:fill="auto"/>
            <w:noWrap/>
            <w:vAlign w:val="center"/>
          </w:tcPr>
          <w:p w14:paraId="00A255A4" w14:textId="77777777" w:rsidR="00D137CF" w:rsidRPr="009626D2" w:rsidRDefault="00D137CF" w:rsidP="007C5EE1">
            <w:pPr>
              <w:spacing w:after="0" w:line="240" w:lineRule="auto"/>
              <w:jc w:val="center"/>
              <w:rPr>
                <w:rFonts w:ascii="Times New Roman" w:hAnsi="Times New Roman" w:cs="Times New Roman"/>
              </w:rPr>
            </w:pPr>
          </w:p>
        </w:tc>
        <w:tc>
          <w:tcPr>
            <w:tcW w:w="960" w:type="dxa"/>
            <w:shd w:val="clear" w:color="auto" w:fill="auto"/>
            <w:noWrap/>
            <w:vAlign w:val="center"/>
          </w:tcPr>
          <w:p w14:paraId="6EBC2222"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 xml:space="preserve">$127.31 </w:t>
            </w:r>
          </w:p>
        </w:tc>
        <w:tc>
          <w:tcPr>
            <w:tcW w:w="1353" w:type="dxa"/>
            <w:shd w:val="clear" w:color="auto" w:fill="auto"/>
            <w:noWrap/>
            <w:vAlign w:val="center"/>
          </w:tcPr>
          <w:p w14:paraId="42765CFA"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 xml:space="preserve">$350.61 </w:t>
            </w:r>
          </w:p>
        </w:tc>
        <w:tc>
          <w:tcPr>
            <w:tcW w:w="1020" w:type="dxa"/>
            <w:shd w:val="clear" w:color="auto" w:fill="auto"/>
            <w:noWrap/>
            <w:vAlign w:val="center"/>
          </w:tcPr>
          <w:p w14:paraId="51D9B41E"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 xml:space="preserve">$16.29 </w:t>
            </w:r>
          </w:p>
        </w:tc>
        <w:tc>
          <w:tcPr>
            <w:tcW w:w="1096" w:type="dxa"/>
            <w:shd w:val="clear" w:color="auto" w:fill="auto"/>
            <w:noWrap/>
            <w:vAlign w:val="center"/>
          </w:tcPr>
          <w:p w14:paraId="27DFBFD0" w14:textId="77777777" w:rsidR="00D137CF" w:rsidRPr="009626D2" w:rsidRDefault="00D137CF" w:rsidP="007C5EE1">
            <w:pPr>
              <w:spacing w:after="0" w:line="240" w:lineRule="auto"/>
              <w:jc w:val="center"/>
              <w:rPr>
                <w:rFonts w:ascii="Times New Roman" w:hAnsi="Times New Roman" w:cs="Times New Roman"/>
              </w:rPr>
            </w:pPr>
          </w:p>
        </w:tc>
      </w:tr>
      <w:tr w:rsidR="00D137CF" w:rsidRPr="009626D2" w14:paraId="56D7FE09" w14:textId="77777777" w:rsidTr="007C5EE1">
        <w:trPr>
          <w:trHeight w:val="144"/>
        </w:trPr>
        <w:tc>
          <w:tcPr>
            <w:tcW w:w="960" w:type="dxa"/>
            <w:shd w:val="clear" w:color="auto" w:fill="auto"/>
            <w:noWrap/>
            <w:vAlign w:val="center"/>
          </w:tcPr>
          <w:p w14:paraId="7E213BC8"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1-Sep</w:t>
            </w:r>
          </w:p>
        </w:tc>
        <w:tc>
          <w:tcPr>
            <w:tcW w:w="960" w:type="dxa"/>
            <w:shd w:val="clear" w:color="auto" w:fill="auto"/>
            <w:noWrap/>
            <w:vAlign w:val="center"/>
          </w:tcPr>
          <w:p w14:paraId="5BFF6B9B" w14:textId="77777777" w:rsidR="00D137CF" w:rsidRPr="009626D2" w:rsidRDefault="00D137CF" w:rsidP="007C5EE1">
            <w:pPr>
              <w:spacing w:after="0" w:line="240" w:lineRule="auto"/>
              <w:jc w:val="center"/>
              <w:rPr>
                <w:rFonts w:ascii="Times New Roman" w:hAnsi="Times New Roman" w:cs="Times New Roman"/>
              </w:rPr>
            </w:pPr>
          </w:p>
        </w:tc>
        <w:tc>
          <w:tcPr>
            <w:tcW w:w="1353" w:type="dxa"/>
            <w:shd w:val="clear" w:color="auto" w:fill="auto"/>
            <w:noWrap/>
            <w:vAlign w:val="center"/>
          </w:tcPr>
          <w:p w14:paraId="70CFEE33" w14:textId="77777777" w:rsidR="00D137CF" w:rsidRPr="009626D2" w:rsidRDefault="00D137CF" w:rsidP="007C5EE1">
            <w:pPr>
              <w:spacing w:after="0" w:line="240" w:lineRule="auto"/>
              <w:jc w:val="center"/>
              <w:rPr>
                <w:rFonts w:ascii="Times New Roman" w:hAnsi="Times New Roman" w:cs="Times New Roman"/>
              </w:rPr>
            </w:pPr>
          </w:p>
        </w:tc>
        <w:tc>
          <w:tcPr>
            <w:tcW w:w="1020" w:type="dxa"/>
            <w:shd w:val="clear" w:color="auto" w:fill="auto"/>
            <w:noWrap/>
            <w:vAlign w:val="center"/>
          </w:tcPr>
          <w:p w14:paraId="73F21302" w14:textId="77777777" w:rsidR="00D137CF" w:rsidRPr="009626D2" w:rsidRDefault="00D137CF" w:rsidP="007C5EE1">
            <w:pPr>
              <w:spacing w:after="0" w:line="240" w:lineRule="auto"/>
              <w:jc w:val="center"/>
              <w:rPr>
                <w:rFonts w:ascii="Times New Roman" w:hAnsi="Times New Roman" w:cs="Times New Roman"/>
              </w:rPr>
            </w:pPr>
          </w:p>
        </w:tc>
        <w:tc>
          <w:tcPr>
            <w:tcW w:w="1096" w:type="dxa"/>
            <w:shd w:val="clear" w:color="auto" w:fill="auto"/>
            <w:noWrap/>
            <w:vAlign w:val="center"/>
          </w:tcPr>
          <w:p w14:paraId="28D036EE" w14:textId="77777777" w:rsidR="00D137CF" w:rsidRPr="009626D2" w:rsidRDefault="00D137CF" w:rsidP="007C5EE1">
            <w:pPr>
              <w:spacing w:after="0" w:line="240" w:lineRule="auto"/>
              <w:jc w:val="center"/>
              <w:rPr>
                <w:rFonts w:ascii="Times New Roman" w:hAnsi="Times New Roman" w:cs="Times New Roman"/>
                <w:b/>
              </w:rPr>
            </w:pPr>
            <w:r w:rsidRPr="009626D2">
              <w:rPr>
                <w:rFonts w:ascii="Times New Roman" w:hAnsi="Times New Roman" w:cs="Times New Roman"/>
                <w:b/>
              </w:rPr>
              <w:t xml:space="preserve">$1,421.88 </w:t>
            </w:r>
          </w:p>
        </w:tc>
      </w:tr>
    </w:tbl>
    <w:p w14:paraId="322D2140" w14:textId="77777777" w:rsidR="00D137CF" w:rsidRPr="009626D2" w:rsidRDefault="00D137CF" w:rsidP="007C5EE1">
      <w:pPr>
        <w:pStyle w:val="StyleList2Left0Firstline0"/>
        <w:spacing w:before="120" w:after="120"/>
        <w:rPr>
          <w:sz w:val="22"/>
          <w:szCs w:val="22"/>
        </w:rPr>
      </w:pPr>
      <w:r w:rsidRPr="009626D2">
        <w:rPr>
          <w:sz w:val="22"/>
          <w:szCs w:val="22"/>
        </w:rPr>
        <w:lastRenderedPageBreak/>
        <w:t>(</w:t>
      </w:r>
      <w:r w:rsidRPr="009626D2">
        <w:rPr>
          <w:i/>
          <w:sz w:val="22"/>
          <w:szCs w:val="22"/>
        </w:rPr>
        <w:t>b</w:t>
      </w:r>
      <w:r w:rsidRPr="009626D2">
        <w:rPr>
          <w:sz w:val="22"/>
          <w:szCs w:val="22"/>
        </w:rPr>
        <w:t xml:space="preserve">) </w:t>
      </w:r>
      <w:r w:rsidRPr="009626D2">
        <w:rPr>
          <w:position w:val="-22"/>
          <w:sz w:val="22"/>
          <w:szCs w:val="22"/>
        </w:rPr>
        <w:object w:dxaOrig="1820" w:dyaOrig="560" w14:anchorId="7E931DC5">
          <v:shape id="_x0000_i1063" type="#_x0000_t75" style="width:90.75pt;height:28.5pt" o:ole="">
            <v:imagedata r:id="rId85" o:title=""/>
          </v:shape>
          <o:OLEObject Type="Embed" ProgID="Equation.DSMT4" ShapeID="_x0000_i1063" DrawAspect="Content" ObjectID="_1745775375" r:id="rId86"/>
        </w:object>
      </w:r>
      <w:r w:rsidRPr="009626D2">
        <w:rPr>
          <w:sz w:val="22"/>
          <w:szCs w:val="22"/>
        </w:rPr>
        <w:t xml:space="preserve"> </w:t>
      </w:r>
    </w:p>
    <w:p w14:paraId="1C9E1BF8" w14:textId="77777777" w:rsidR="00D137CF" w:rsidRPr="009626D2" w:rsidRDefault="00D137CF" w:rsidP="009626D2">
      <w:pPr>
        <w:pStyle w:val="StyleList2Left0Firstline0"/>
        <w:spacing w:after="120"/>
        <w:rPr>
          <w:sz w:val="22"/>
          <w:szCs w:val="22"/>
        </w:rPr>
      </w:pPr>
      <w:r w:rsidRPr="009626D2">
        <w:rPr>
          <w:sz w:val="22"/>
          <w:szCs w:val="22"/>
        </w:rPr>
        <w:t>(</w:t>
      </w:r>
      <w:r w:rsidRPr="009626D2">
        <w:rPr>
          <w:i/>
          <w:sz w:val="22"/>
          <w:szCs w:val="22"/>
        </w:rPr>
        <w:t>c</w:t>
      </w:r>
      <w:r w:rsidRPr="009626D2">
        <w:rPr>
          <w:sz w:val="22"/>
          <w:szCs w:val="22"/>
        </w:rPr>
        <w:t xml:space="preserve">) for </w:t>
      </w:r>
      <w:r w:rsidRPr="009626D2">
        <w:rPr>
          <w:i/>
          <w:sz w:val="22"/>
          <w:szCs w:val="22"/>
        </w:rPr>
        <w:t>t</w:t>
      </w:r>
      <w:r w:rsidRPr="009626D2">
        <w:rPr>
          <w:sz w:val="22"/>
          <w:szCs w:val="22"/>
        </w:rPr>
        <w:t xml:space="preserve"> = 0 to 0.5:</w:t>
      </w:r>
    </w:p>
    <w:p w14:paraId="78A3C392" w14:textId="77777777" w:rsidR="00D137CF" w:rsidRPr="009626D2" w:rsidRDefault="00D137CF" w:rsidP="009626D2">
      <w:pPr>
        <w:pStyle w:val="StyleList2Left0Firstline0"/>
        <w:spacing w:after="120"/>
        <w:rPr>
          <w:sz w:val="22"/>
          <w:szCs w:val="22"/>
        </w:rPr>
      </w:pPr>
      <w:r w:rsidRPr="009626D2">
        <w:rPr>
          <w:position w:val="-22"/>
          <w:sz w:val="22"/>
          <w:szCs w:val="22"/>
        </w:rPr>
        <w:object w:dxaOrig="3840" w:dyaOrig="560" w14:anchorId="6CEA1B6E">
          <v:shape id="_x0000_i1064" type="#_x0000_t75" style="width:190.5pt;height:28.5pt" o:ole="">
            <v:imagedata r:id="rId87" o:title=""/>
          </v:shape>
          <o:OLEObject Type="Embed" ProgID="Equation.DSMT4" ShapeID="_x0000_i1064" DrawAspect="Content" ObjectID="_1745775376" r:id="rId88"/>
        </w:object>
      </w:r>
      <w:r w:rsidRPr="009626D2">
        <w:rPr>
          <w:sz w:val="22"/>
          <w:szCs w:val="22"/>
        </w:rPr>
        <w:t xml:space="preserve"> </w:t>
      </w:r>
    </w:p>
    <w:p w14:paraId="3D92A702" w14:textId="77777777" w:rsidR="00D137CF" w:rsidRPr="009626D2" w:rsidRDefault="00D137CF" w:rsidP="009626D2">
      <w:pPr>
        <w:pStyle w:val="StyleList2Left0Firstline0"/>
        <w:spacing w:after="120"/>
        <w:rPr>
          <w:sz w:val="22"/>
          <w:szCs w:val="22"/>
        </w:rPr>
      </w:pPr>
      <w:r w:rsidRPr="009626D2">
        <w:rPr>
          <w:position w:val="-10"/>
          <w:sz w:val="22"/>
          <w:szCs w:val="22"/>
        </w:rPr>
        <w:object w:dxaOrig="3240" w:dyaOrig="300" w14:anchorId="6C2B3761">
          <v:shape id="_x0000_i1065" type="#_x0000_t75" style="width:162.75pt;height:15.75pt" o:ole="">
            <v:imagedata r:id="rId89" o:title=""/>
          </v:shape>
          <o:OLEObject Type="Embed" ProgID="Equation.DSMT4" ShapeID="_x0000_i1065" DrawAspect="Content" ObjectID="_1745775377" r:id="rId90"/>
        </w:object>
      </w:r>
      <w:r w:rsidRPr="009626D2">
        <w:rPr>
          <w:sz w:val="22"/>
          <w:szCs w:val="22"/>
        </w:rPr>
        <w:t xml:space="preserve"> </w:t>
      </w:r>
    </w:p>
    <w:p w14:paraId="190EB893" w14:textId="77777777" w:rsidR="00D137CF" w:rsidRPr="009626D2" w:rsidRDefault="00D137CF" w:rsidP="009626D2">
      <w:pPr>
        <w:pStyle w:val="StyleList2Left0Firstline0"/>
        <w:spacing w:after="120"/>
        <w:rPr>
          <w:sz w:val="22"/>
          <w:szCs w:val="22"/>
        </w:rPr>
      </w:pPr>
      <w:r w:rsidRPr="009626D2">
        <w:rPr>
          <w:sz w:val="22"/>
          <w:szCs w:val="22"/>
        </w:rPr>
        <w:t xml:space="preserve">for </w:t>
      </w:r>
      <w:r w:rsidRPr="009626D2">
        <w:rPr>
          <w:i/>
          <w:sz w:val="22"/>
          <w:szCs w:val="22"/>
        </w:rPr>
        <w:t>t</w:t>
      </w:r>
      <w:r w:rsidRPr="009626D2">
        <w:rPr>
          <w:sz w:val="22"/>
          <w:szCs w:val="22"/>
        </w:rPr>
        <w:t xml:space="preserve"> = 0.5 to 1:</w:t>
      </w:r>
    </w:p>
    <w:p w14:paraId="64CBA010" w14:textId="77777777" w:rsidR="00D137CF" w:rsidRPr="009626D2" w:rsidRDefault="00D137CF" w:rsidP="009626D2">
      <w:pPr>
        <w:pStyle w:val="StyleList2Left0Firstline0"/>
        <w:spacing w:after="120"/>
        <w:rPr>
          <w:sz w:val="22"/>
          <w:szCs w:val="22"/>
        </w:rPr>
      </w:pPr>
      <w:r w:rsidRPr="009626D2">
        <w:rPr>
          <w:position w:val="-22"/>
          <w:sz w:val="22"/>
          <w:szCs w:val="22"/>
        </w:rPr>
        <w:object w:dxaOrig="3960" w:dyaOrig="560" w14:anchorId="50F87E25">
          <v:shape id="_x0000_i1066" type="#_x0000_t75" style="width:197.25pt;height:28.5pt" o:ole="">
            <v:imagedata r:id="rId91" o:title=""/>
          </v:shape>
          <o:OLEObject Type="Embed" ProgID="Equation.DSMT4" ShapeID="_x0000_i1066" DrawAspect="Content" ObjectID="_1745775378" r:id="rId92"/>
        </w:object>
      </w:r>
      <w:r w:rsidRPr="009626D2">
        <w:rPr>
          <w:sz w:val="22"/>
          <w:szCs w:val="22"/>
        </w:rPr>
        <w:t xml:space="preserve"> </w:t>
      </w:r>
    </w:p>
    <w:p w14:paraId="72C87CA5" w14:textId="77777777" w:rsidR="00D137CF" w:rsidRPr="009626D2" w:rsidRDefault="00D137CF" w:rsidP="009626D2">
      <w:pPr>
        <w:pStyle w:val="StyleList2Left0Firstline0"/>
        <w:spacing w:after="120"/>
        <w:rPr>
          <w:sz w:val="22"/>
          <w:szCs w:val="22"/>
        </w:rPr>
      </w:pPr>
      <w:r w:rsidRPr="009626D2">
        <w:rPr>
          <w:position w:val="-10"/>
          <w:sz w:val="22"/>
          <w:szCs w:val="22"/>
        </w:rPr>
        <w:object w:dxaOrig="3260" w:dyaOrig="300" w14:anchorId="680C3FA9">
          <v:shape id="_x0000_i1067" type="#_x0000_t75" style="width:162.75pt;height:15.75pt" o:ole="">
            <v:imagedata r:id="rId93" o:title=""/>
          </v:shape>
          <o:OLEObject Type="Embed" ProgID="Equation.DSMT4" ShapeID="_x0000_i1067" DrawAspect="Content" ObjectID="_1745775379" r:id="rId94"/>
        </w:object>
      </w:r>
      <w:r w:rsidRPr="009626D2">
        <w:rPr>
          <w:sz w:val="22"/>
          <w:szCs w:val="22"/>
        </w:rPr>
        <w:t xml:space="preserve"> </w:t>
      </w:r>
    </w:p>
    <w:p w14:paraId="38D105C2" w14:textId="77777777" w:rsidR="00D137CF" w:rsidRPr="009626D2" w:rsidRDefault="00D137CF" w:rsidP="009626D2">
      <w:pPr>
        <w:pStyle w:val="StyleListLeft0Firstline0"/>
        <w:spacing w:after="120"/>
        <w:rPr>
          <w:sz w:val="22"/>
          <w:szCs w:val="22"/>
        </w:rPr>
      </w:pPr>
      <w:r w:rsidRPr="009626D2">
        <w:rPr>
          <w:sz w:val="22"/>
          <w:szCs w:val="22"/>
        </w:rPr>
        <w:t xml:space="preserve">The balances for the remainder of the periods can be computed in a similar fashion as tabulated below: </w:t>
      </w:r>
    </w:p>
    <w:tbl>
      <w:tblPr>
        <w:tblW w:w="6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
        <w:gridCol w:w="976"/>
        <w:gridCol w:w="1353"/>
        <w:gridCol w:w="1036"/>
        <w:gridCol w:w="1036"/>
        <w:gridCol w:w="1276"/>
      </w:tblGrid>
      <w:tr w:rsidR="00D137CF" w:rsidRPr="009626D2" w14:paraId="2AC55E74" w14:textId="77777777" w:rsidTr="00D137CF">
        <w:trPr>
          <w:trHeight w:val="144"/>
        </w:trPr>
        <w:tc>
          <w:tcPr>
            <w:tcW w:w="976" w:type="dxa"/>
            <w:shd w:val="clear" w:color="auto" w:fill="auto"/>
            <w:noWrap/>
            <w:vAlign w:val="center"/>
          </w:tcPr>
          <w:p w14:paraId="583294BA" w14:textId="77777777" w:rsidR="00D137CF" w:rsidRPr="009626D2" w:rsidRDefault="00D137CF" w:rsidP="007C5EE1">
            <w:pPr>
              <w:spacing w:after="0" w:line="240" w:lineRule="auto"/>
              <w:jc w:val="right"/>
              <w:rPr>
                <w:rFonts w:ascii="Times New Roman" w:hAnsi="Times New Roman" w:cs="Times New Roman"/>
                <w:b/>
              </w:rPr>
            </w:pPr>
            <w:r w:rsidRPr="009626D2">
              <w:rPr>
                <w:rFonts w:ascii="Times New Roman" w:hAnsi="Times New Roman" w:cs="Times New Roman"/>
                <w:b/>
              </w:rPr>
              <w:t>Date</w:t>
            </w:r>
          </w:p>
        </w:tc>
        <w:tc>
          <w:tcPr>
            <w:tcW w:w="976" w:type="dxa"/>
            <w:shd w:val="clear" w:color="auto" w:fill="auto"/>
            <w:noWrap/>
            <w:vAlign w:val="center"/>
          </w:tcPr>
          <w:p w14:paraId="27809B9B" w14:textId="77777777" w:rsidR="00D137CF" w:rsidRPr="009626D2" w:rsidRDefault="00D137CF" w:rsidP="007C5EE1">
            <w:pPr>
              <w:spacing w:after="0" w:line="240" w:lineRule="auto"/>
              <w:jc w:val="right"/>
              <w:rPr>
                <w:rFonts w:ascii="Times New Roman" w:hAnsi="Times New Roman" w:cs="Times New Roman"/>
                <w:b/>
              </w:rPr>
            </w:pPr>
            <w:r w:rsidRPr="009626D2">
              <w:rPr>
                <w:rFonts w:ascii="Times New Roman" w:hAnsi="Times New Roman" w:cs="Times New Roman"/>
                <w:b/>
              </w:rPr>
              <w:t>Deposit</w:t>
            </w:r>
          </w:p>
        </w:tc>
        <w:tc>
          <w:tcPr>
            <w:tcW w:w="1206" w:type="dxa"/>
            <w:shd w:val="clear" w:color="auto" w:fill="auto"/>
            <w:noWrap/>
            <w:vAlign w:val="center"/>
          </w:tcPr>
          <w:p w14:paraId="0BDE62B4" w14:textId="77777777" w:rsidR="00D137CF" w:rsidRPr="009626D2" w:rsidRDefault="00D137CF" w:rsidP="007C5EE1">
            <w:pPr>
              <w:spacing w:after="0" w:line="240" w:lineRule="auto"/>
              <w:jc w:val="right"/>
              <w:rPr>
                <w:rFonts w:ascii="Times New Roman" w:hAnsi="Times New Roman" w:cs="Times New Roman"/>
                <w:b/>
              </w:rPr>
            </w:pPr>
            <w:r w:rsidRPr="009626D2">
              <w:rPr>
                <w:rFonts w:ascii="Times New Roman" w:hAnsi="Times New Roman" w:cs="Times New Roman"/>
                <w:b/>
              </w:rPr>
              <w:t>Withdrawal</w:t>
            </w:r>
          </w:p>
        </w:tc>
        <w:tc>
          <w:tcPr>
            <w:tcW w:w="1036" w:type="dxa"/>
            <w:shd w:val="clear" w:color="auto" w:fill="auto"/>
            <w:noWrap/>
            <w:vAlign w:val="center"/>
          </w:tcPr>
          <w:p w14:paraId="6D7D3B40" w14:textId="77777777" w:rsidR="00D137CF" w:rsidRPr="009626D2" w:rsidRDefault="00D137CF" w:rsidP="007C5EE1">
            <w:pPr>
              <w:spacing w:after="0" w:line="240" w:lineRule="auto"/>
              <w:jc w:val="right"/>
              <w:rPr>
                <w:rFonts w:ascii="Times New Roman" w:hAnsi="Times New Roman" w:cs="Times New Roman"/>
                <w:b/>
              </w:rPr>
            </w:pPr>
            <w:r w:rsidRPr="009626D2">
              <w:rPr>
                <w:rFonts w:ascii="Times New Roman" w:hAnsi="Times New Roman" w:cs="Times New Roman"/>
                <w:b/>
              </w:rPr>
              <w:t>Interest</w:t>
            </w:r>
          </w:p>
        </w:tc>
        <w:tc>
          <w:tcPr>
            <w:tcW w:w="1036" w:type="dxa"/>
            <w:shd w:val="clear" w:color="auto" w:fill="auto"/>
            <w:noWrap/>
            <w:vAlign w:val="center"/>
          </w:tcPr>
          <w:p w14:paraId="7856F85D" w14:textId="77777777" w:rsidR="00D137CF" w:rsidRPr="009626D2" w:rsidRDefault="00D137CF" w:rsidP="007C5EE1">
            <w:pPr>
              <w:spacing w:after="0" w:line="240" w:lineRule="auto"/>
              <w:jc w:val="right"/>
              <w:rPr>
                <w:rFonts w:ascii="Times New Roman" w:hAnsi="Times New Roman" w:cs="Times New Roman"/>
                <w:b/>
              </w:rPr>
            </w:pPr>
            <w:r w:rsidRPr="009626D2">
              <w:rPr>
                <w:rFonts w:ascii="Times New Roman" w:hAnsi="Times New Roman" w:cs="Times New Roman"/>
                <w:b/>
                <w:i/>
              </w:rPr>
              <w:t>dB</w:t>
            </w:r>
            <w:r w:rsidRPr="009626D2">
              <w:rPr>
                <w:rFonts w:ascii="Times New Roman" w:hAnsi="Times New Roman" w:cs="Times New Roman"/>
                <w:b/>
              </w:rPr>
              <w:t>/</w:t>
            </w:r>
            <w:r w:rsidRPr="009626D2">
              <w:rPr>
                <w:rFonts w:ascii="Times New Roman" w:hAnsi="Times New Roman" w:cs="Times New Roman"/>
                <w:b/>
                <w:i/>
              </w:rPr>
              <w:t>dt</w:t>
            </w:r>
          </w:p>
        </w:tc>
        <w:tc>
          <w:tcPr>
            <w:tcW w:w="1276" w:type="dxa"/>
            <w:shd w:val="clear" w:color="auto" w:fill="auto"/>
            <w:noWrap/>
            <w:vAlign w:val="center"/>
          </w:tcPr>
          <w:p w14:paraId="3B82FA34" w14:textId="77777777" w:rsidR="00D137CF" w:rsidRPr="009626D2" w:rsidRDefault="00D137CF" w:rsidP="007C5EE1">
            <w:pPr>
              <w:spacing w:after="0" w:line="240" w:lineRule="auto"/>
              <w:jc w:val="right"/>
              <w:rPr>
                <w:rFonts w:ascii="Times New Roman" w:hAnsi="Times New Roman" w:cs="Times New Roman"/>
                <w:b/>
              </w:rPr>
            </w:pPr>
            <w:r w:rsidRPr="009626D2">
              <w:rPr>
                <w:rFonts w:ascii="Times New Roman" w:hAnsi="Times New Roman" w:cs="Times New Roman"/>
                <w:b/>
              </w:rPr>
              <w:t>Balance</w:t>
            </w:r>
          </w:p>
        </w:tc>
      </w:tr>
      <w:tr w:rsidR="00D137CF" w:rsidRPr="009626D2" w14:paraId="23109C2E" w14:textId="77777777" w:rsidTr="00D137CF">
        <w:trPr>
          <w:trHeight w:val="144"/>
        </w:trPr>
        <w:tc>
          <w:tcPr>
            <w:tcW w:w="976" w:type="dxa"/>
            <w:shd w:val="clear" w:color="auto" w:fill="auto"/>
            <w:noWrap/>
            <w:vAlign w:val="center"/>
          </w:tcPr>
          <w:p w14:paraId="70C55F81"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1-May</w:t>
            </w:r>
          </w:p>
        </w:tc>
        <w:tc>
          <w:tcPr>
            <w:tcW w:w="976" w:type="dxa"/>
            <w:shd w:val="clear" w:color="auto" w:fill="auto"/>
            <w:noWrap/>
            <w:vAlign w:val="center"/>
          </w:tcPr>
          <w:p w14:paraId="5EEDD01F"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 xml:space="preserve">$220.13 </w:t>
            </w:r>
          </w:p>
        </w:tc>
        <w:tc>
          <w:tcPr>
            <w:tcW w:w="1206" w:type="dxa"/>
            <w:shd w:val="clear" w:color="auto" w:fill="auto"/>
            <w:noWrap/>
            <w:vAlign w:val="center"/>
          </w:tcPr>
          <w:p w14:paraId="645623A1"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 xml:space="preserve">$327.26 </w:t>
            </w:r>
          </w:p>
        </w:tc>
        <w:tc>
          <w:tcPr>
            <w:tcW w:w="1036" w:type="dxa"/>
            <w:shd w:val="clear" w:color="auto" w:fill="auto"/>
            <w:noWrap/>
            <w:vAlign w:val="center"/>
          </w:tcPr>
          <w:p w14:paraId="57A1C6AE"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 xml:space="preserve">$15.12 </w:t>
            </w:r>
          </w:p>
        </w:tc>
        <w:tc>
          <w:tcPr>
            <w:tcW w:w="1036" w:type="dxa"/>
            <w:shd w:val="clear" w:color="auto" w:fill="auto"/>
            <w:noWrap/>
            <w:vAlign w:val="center"/>
          </w:tcPr>
          <w:p w14:paraId="744FF054" w14:textId="77777777" w:rsidR="00D137CF" w:rsidRPr="009626D2" w:rsidRDefault="00D137CF" w:rsidP="007C5EE1">
            <w:pPr>
              <w:spacing w:after="0" w:line="240" w:lineRule="auto"/>
              <w:jc w:val="right"/>
              <w:rPr>
                <w:rFonts w:ascii="Times New Roman" w:hAnsi="Times New Roman" w:cs="Times New Roman"/>
                <w:color w:val="000000"/>
              </w:rPr>
            </w:pPr>
            <w:r w:rsidRPr="009626D2">
              <w:rPr>
                <w:rFonts w:ascii="Times New Roman" w:hAnsi="Times New Roman" w:cs="Times New Roman"/>
                <w:color w:val="000000"/>
              </w:rPr>
              <w:t>-$92.01</w:t>
            </w:r>
          </w:p>
        </w:tc>
        <w:tc>
          <w:tcPr>
            <w:tcW w:w="1276" w:type="dxa"/>
            <w:shd w:val="clear" w:color="auto" w:fill="auto"/>
            <w:noWrap/>
            <w:vAlign w:val="center"/>
          </w:tcPr>
          <w:p w14:paraId="39C3AEAB"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 xml:space="preserve">$1,512.33 </w:t>
            </w:r>
          </w:p>
        </w:tc>
      </w:tr>
      <w:tr w:rsidR="00D137CF" w:rsidRPr="009626D2" w14:paraId="597132F6" w14:textId="77777777" w:rsidTr="00D137CF">
        <w:trPr>
          <w:trHeight w:val="144"/>
        </w:trPr>
        <w:tc>
          <w:tcPr>
            <w:tcW w:w="976" w:type="dxa"/>
            <w:shd w:val="clear" w:color="auto" w:fill="auto"/>
            <w:noWrap/>
            <w:vAlign w:val="center"/>
          </w:tcPr>
          <w:p w14:paraId="4F44642E"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16-May</w:t>
            </w:r>
          </w:p>
        </w:tc>
        <w:tc>
          <w:tcPr>
            <w:tcW w:w="976" w:type="dxa"/>
            <w:shd w:val="clear" w:color="auto" w:fill="auto"/>
            <w:noWrap/>
            <w:vAlign w:val="center"/>
          </w:tcPr>
          <w:p w14:paraId="0DC41FE4"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 xml:space="preserve">$220.13 </w:t>
            </w:r>
          </w:p>
        </w:tc>
        <w:tc>
          <w:tcPr>
            <w:tcW w:w="1206" w:type="dxa"/>
            <w:shd w:val="clear" w:color="auto" w:fill="auto"/>
            <w:noWrap/>
            <w:vAlign w:val="center"/>
          </w:tcPr>
          <w:p w14:paraId="380825E0"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 xml:space="preserve">$327.26 </w:t>
            </w:r>
          </w:p>
        </w:tc>
        <w:tc>
          <w:tcPr>
            <w:tcW w:w="1036" w:type="dxa"/>
            <w:shd w:val="clear" w:color="auto" w:fill="auto"/>
            <w:noWrap/>
            <w:vAlign w:val="center"/>
          </w:tcPr>
          <w:p w14:paraId="2BA1D71F"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 xml:space="preserve">$14.66 </w:t>
            </w:r>
          </w:p>
        </w:tc>
        <w:tc>
          <w:tcPr>
            <w:tcW w:w="1036" w:type="dxa"/>
            <w:shd w:val="clear" w:color="auto" w:fill="auto"/>
            <w:noWrap/>
            <w:vAlign w:val="center"/>
          </w:tcPr>
          <w:p w14:paraId="7AC68471" w14:textId="77777777" w:rsidR="00D137CF" w:rsidRPr="009626D2" w:rsidRDefault="00D137CF" w:rsidP="007C5EE1">
            <w:pPr>
              <w:spacing w:after="0" w:line="240" w:lineRule="auto"/>
              <w:jc w:val="right"/>
              <w:rPr>
                <w:rFonts w:ascii="Times New Roman" w:hAnsi="Times New Roman" w:cs="Times New Roman"/>
                <w:color w:val="000000"/>
              </w:rPr>
            </w:pPr>
            <w:r w:rsidRPr="009626D2">
              <w:rPr>
                <w:rFonts w:ascii="Times New Roman" w:hAnsi="Times New Roman" w:cs="Times New Roman"/>
                <w:color w:val="000000"/>
              </w:rPr>
              <w:t>-$92.47</w:t>
            </w:r>
          </w:p>
        </w:tc>
        <w:tc>
          <w:tcPr>
            <w:tcW w:w="1276" w:type="dxa"/>
            <w:shd w:val="clear" w:color="auto" w:fill="auto"/>
            <w:noWrap/>
            <w:vAlign w:val="center"/>
          </w:tcPr>
          <w:p w14:paraId="2CD3EE7E"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 xml:space="preserve">$1,466.33 </w:t>
            </w:r>
          </w:p>
        </w:tc>
      </w:tr>
      <w:tr w:rsidR="00D137CF" w:rsidRPr="009626D2" w14:paraId="4E01E559" w14:textId="77777777" w:rsidTr="00D137CF">
        <w:trPr>
          <w:trHeight w:val="144"/>
        </w:trPr>
        <w:tc>
          <w:tcPr>
            <w:tcW w:w="976" w:type="dxa"/>
            <w:shd w:val="clear" w:color="auto" w:fill="auto"/>
            <w:noWrap/>
            <w:vAlign w:val="center"/>
          </w:tcPr>
          <w:p w14:paraId="66BCE361"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1-Jun</w:t>
            </w:r>
          </w:p>
        </w:tc>
        <w:tc>
          <w:tcPr>
            <w:tcW w:w="976" w:type="dxa"/>
            <w:shd w:val="clear" w:color="auto" w:fill="auto"/>
            <w:noWrap/>
            <w:vAlign w:val="center"/>
          </w:tcPr>
          <w:p w14:paraId="776BDC2C"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 xml:space="preserve">$216.80 </w:t>
            </w:r>
          </w:p>
        </w:tc>
        <w:tc>
          <w:tcPr>
            <w:tcW w:w="1206" w:type="dxa"/>
            <w:shd w:val="clear" w:color="auto" w:fill="auto"/>
            <w:noWrap/>
            <w:vAlign w:val="center"/>
          </w:tcPr>
          <w:p w14:paraId="7FEA7F50"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 xml:space="preserve">$378.61 </w:t>
            </w:r>
          </w:p>
        </w:tc>
        <w:tc>
          <w:tcPr>
            <w:tcW w:w="1036" w:type="dxa"/>
            <w:shd w:val="clear" w:color="auto" w:fill="auto"/>
            <w:noWrap/>
            <w:vAlign w:val="center"/>
          </w:tcPr>
          <w:p w14:paraId="62231FAA"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 xml:space="preserve">$14.20 </w:t>
            </w:r>
          </w:p>
        </w:tc>
        <w:tc>
          <w:tcPr>
            <w:tcW w:w="1036" w:type="dxa"/>
            <w:shd w:val="clear" w:color="auto" w:fill="auto"/>
            <w:noWrap/>
            <w:vAlign w:val="center"/>
          </w:tcPr>
          <w:p w14:paraId="7882A37B" w14:textId="77777777" w:rsidR="00D137CF" w:rsidRPr="009626D2" w:rsidRDefault="00D137CF" w:rsidP="007C5EE1">
            <w:pPr>
              <w:spacing w:after="0" w:line="240" w:lineRule="auto"/>
              <w:jc w:val="right"/>
              <w:rPr>
                <w:rFonts w:ascii="Times New Roman" w:hAnsi="Times New Roman" w:cs="Times New Roman"/>
                <w:color w:val="000000"/>
              </w:rPr>
            </w:pPr>
            <w:r w:rsidRPr="009626D2">
              <w:rPr>
                <w:rFonts w:ascii="Times New Roman" w:hAnsi="Times New Roman" w:cs="Times New Roman"/>
                <w:color w:val="000000"/>
              </w:rPr>
              <w:t>-$147.61</w:t>
            </w:r>
          </w:p>
        </w:tc>
        <w:tc>
          <w:tcPr>
            <w:tcW w:w="1276" w:type="dxa"/>
            <w:shd w:val="clear" w:color="auto" w:fill="auto"/>
            <w:noWrap/>
            <w:vAlign w:val="center"/>
          </w:tcPr>
          <w:p w14:paraId="46C6A702"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 xml:space="preserve">$1,420.09 </w:t>
            </w:r>
          </w:p>
        </w:tc>
      </w:tr>
      <w:tr w:rsidR="00D137CF" w:rsidRPr="009626D2" w14:paraId="397230BE" w14:textId="77777777" w:rsidTr="00D137CF">
        <w:trPr>
          <w:trHeight w:val="144"/>
        </w:trPr>
        <w:tc>
          <w:tcPr>
            <w:tcW w:w="976" w:type="dxa"/>
            <w:shd w:val="clear" w:color="auto" w:fill="auto"/>
            <w:noWrap/>
            <w:vAlign w:val="center"/>
          </w:tcPr>
          <w:p w14:paraId="39C85735"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16-Jun</w:t>
            </w:r>
          </w:p>
        </w:tc>
        <w:tc>
          <w:tcPr>
            <w:tcW w:w="976" w:type="dxa"/>
            <w:shd w:val="clear" w:color="auto" w:fill="auto"/>
            <w:noWrap/>
            <w:vAlign w:val="center"/>
          </w:tcPr>
          <w:p w14:paraId="55C657DB"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 xml:space="preserve">$216.80 </w:t>
            </w:r>
          </w:p>
        </w:tc>
        <w:tc>
          <w:tcPr>
            <w:tcW w:w="1206" w:type="dxa"/>
            <w:shd w:val="clear" w:color="auto" w:fill="auto"/>
            <w:noWrap/>
            <w:vAlign w:val="center"/>
          </w:tcPr>
          <w:p w14:paraId="352550F7"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 xml:space="preserve">$378.61 </w:t>
            </w:r>
          </w:p>
        </w:tc>
        <w:tc>
          <w:tcPr>
            <w:tcW w:w="1036" w:type="dxa"/>
            <w:shd w:val="clear" w:color="auto" w:fill="auto"/>
            <w:noWrap/>
            <w:vAlign w:val="center"/>
          </w:tcPr>
          <w:p w14:paraId="739FD67D"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 xml:space="preserve">$13.46 </w:t>
            </w:r>
          </w:p>
        </w:tc>
        <w:tc>
          <w:tcPr>
            <w:tcW w:w="1036" w:type="dxa"/>
            <w:shd w:val="clear" w:color="auto" w:fill="auto"/>
            <w:noWrap/>
            <w:vAlign w:val="center"/>
          </w:tcPr>
          <w:p w14:paraId="55F4738B" w14:textId="77777777" w:rsidR="00D137CF" w:rsidRPr="009626D2" w:rsidRDefault="00D137CF" w:rsidP="007C5EE1">
            <w:pPr>
              <w:spacing w:after="0" w:line="240" w:lineRule="auto"/>
              <w:jc w:val="right"/>
              <w:rPr>
                <w:rFonts w:ascii="Times New Roman" w:hAnsi="Times New Roman" w:cs="Times New Roman"/>
                <w:color w:val="000000"/>
              </w:rPr>
            </w:pPr>
            <w:r w:rsidRPr="009626D2">
              <w:rPr>
                <w:rFonts w:ascii="Times New Roman" w:hAnsi="Times New Roman" w:cs="Times New Roman"/>
                <w:color w:val="000000"/>
              </w:rPr>
              <w:t>-$148.35</w:t>
            </w:r>
          </w:p>
        </w:tc>
        <w:tc>
          <w:tcPr>
            <w:tcW w:w="1276" w:type="dxa"/>
            <w:shd w:val="clear" w:color="auto" w:fill="auto"/>
            <w:noWrap/>
            <w:vAlign w:val="center"/>
          </w:tcPr>
          <w:p w14:paraId="1E017856"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 xml:space="preserve">$1,346.29 </w:t>
            </w:r>
          </w:p>
        </w:tc>
      </w:tr>
      <w:tr w:rsidR="00D137CF" w:rsidRPr="009626D2" w14:paraId="0B60076E" w14:textId="77777777" w:rsidTr="00D137CF">
        <w:trPr>
          <w:trHeight w:val="144"/>
        </w:trPr>
        <w:tc>
          <w:tcPr>
            <w:tcW w:w="976" w:type="dxa"/>
            <w:shd w:val="clear" w:color="auto" w:fill="auto"/>
            <w:noWrap/>
            <w:vAlign w:val="center"/>
          </w:tcPr>
          <w:p w14:paraId="6CC4B705"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1-Jul</w:t>
            </w:r>
          </w:p>
        </w:tc>
        <w:tc>
          <w:tcPr>
            <w:tcW w:w="976" w:type="dxa"/>
            <w:shd w:val="clear" w:color="auto" w:fill="auto"/>
            <w:noWrap/>
            <w:vAlign w:val="center"/>
          </w:tcPr>
          <w:p w14:paraId="51AE3E64"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 xml:space="preserve">$450.25 </w:t>
            </w:r>
          </w:p>
        </w:tc>
        <w:tc>
          <w:tcPr>
            <w:tcW w:w="1206" w:type="dxa"/>
            <w:shd w:val="clear" w:color="auto" w:fill="auto"/>
            <w:noWrap/>
            <w:vAlign w:val="center"/>
          </w:tcPr>
          <w:p w14:paraId="249C5AAC"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 xml:space="preserve">$106.80 </w:t>
            </w:r>
          </w:p>
        </w:tc>
        <w:tc>
          <w:tcPr>
            <w:tcW w:w="1036" w:type="dxa"/>
            <w:shd w:val="clear" w:color="auto" w:fill="auto"/>
            <w:noWrap/>
            <w:vAlign w:val="center"/>
          </w:tcPr>
          <w:p w14:paraId="1D4F31E2"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 xml:space="preserve">$12.72 </w:t>
            </w:r>
          </w:p>
        </w:tc>
        <w:tc>
          <w:tcPr>
            <w:tcW w:w="1036" w:type="dxa"/>
            <w:shd w:val="clear" w:color="auto" w:fill="auto"/>
            <w:noWrap/>
            <w:vAlign w:val="center"/>
          </w:tcPr>
          <w:p w14:paraId="023963D4" w14:textId="77777777" w:rsidR="00D137CF" w:rsidRPr="009626D2" w:rsidRDefault="00D137CF" w:rsidP="007C5EE1">
            <w:pPr>
              <w:spacing w:after="0" w:line="240" w:lineRule="auto"/>
              <w:jc w:val="right"/>
              <w:rPr>
                <w:rFonts w:ascii="Times New Roman" w:hAnsi="Times New Roman" w:cs="Times New Roman"/>
                <w:color w:val="000000"/>
              </w:rPr>
            </w:pPr>
            <w:r w:rsidRPr="009626D2">
              <w:rPr>
                <w:rFonts w:ascii="Times New Roman" w:hAnsi="Times New Roman" w:cs="Times New Roman"/>
                <w:color w:val="000000"/>
              </w:rPr>
              <w:t>$356.17</w:t>
            </w:r>
          </w:p>
        </w:tc>
        <w:tc>
          <w:tcPr>
            <w:tcW w:w="1276" w:type="dxa"/>
            <w:shd w:val="clear" w:color="auto" w:fill="auto"/>
            <w:noWrap/>
            <w:vAlign w:val="center"/>
          </w:tcPr>
          <w:p w14:paraId="6EB75C62"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 xml:space="preserve">$1,272.12 </w:t>
            </w:r>
          </w:p>
        </w:tc>
      </w:tr>
      <w:tr w:rsidR="00D137CF" w:rsidRPr="009626D2" w14:paraId="0C2E8F6C" w14:textId="77777777" w:rsidTr="00D137CF">
        <w:trPr>
          <w:trHeight w:val="144"/>
        </w:trPr>
        <w:tc>
          <w:tcPr>
            <w:tcW w:w="976" w:type="dxa"/>
            <w:shd w:val="clear" w:color="auto" w:fill="auto"/>
            <w:noWrap/>
            <w:vAlign w:val="center"/>
          </w:tcPr>
          <w:p w14:paraId="7E09B9AF"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16-Jul</w:t>
            </w:r>
          </w:p>
        </w:tc>
        <w:tc>
          <w:tcPr>
            <w:tcW w:w="976" w:type="dxa"/>
            <w:shd w:val="clear" w:color="auto" w:fill="auto"/>
            <w:noWrap/>
            <w:vAlign w:val="center"/>
          </w:tcPr>
          <w:p w14:paraId="56256DA7"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 xml:space="preserve">$450.25 </w:t>
            </w:r>
          </w:p>
        </w:tc>
        <w:tc>
          <w:tcPr>
            <w:tcW w:w="1206" w:type="dxa"/>
            <w:shd w:val="clear" w:color="auto" w:fill="auto"/>
            <w:noWrap/>
            <w:vAlign w:val="center"/>
          </w:tcPr>
          <w:p w14:paraId="74EC7BE7"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 xml:space="preserve">$106.80 </w:t>
            </w:r>
          </w:p>
        </w:tc>
        <w:tc>
          <w:tcPr>
            <w:tcW w:w="1036" w:type="dxa"/>
            <w:shd w:val="clear" w:color="auto" w:fill="auto"/>
            <w:noWrap/>
            <w:vAlign w:val="center"/>
          </w:tcPr>
          <w:p w14:paraId="2F5A3DC3"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 xml:space="preserve">$14.50 </w:t>
            </w:r>
          </w:p>
        </w:tc>
        <w:tc>
          <w:tcPr>
            <w:tcW w:w="1036" w:type="dxa"/>
            <w:shd w:val="clear" w:color="auto" w:fill="auto"/>
            <w:noWrap/>
            <w:vAlign w:val="center"/>
          </w:tcPr>
          <w:p w14:paraId="34002A99" w14:textId="77777777" w:rsidR="00D137CF" w:rsidRPr="009626D2" w:rsidRDefault="00D137CF" w:rsidP="007C5EE1">
            <w:pPr>
              <w:spacing w:after="0" w:line="240" w:lineRule="auto"/>
              <w:jc w:val="right"/>
              <w:rPr>
                <w:rFonts w:ascii="Times New Roman" w:hAnsi="Times New Roman" w:cs="Times New Roman"/>
                <w:color w:val="000000"/>
              </w:rPr>
            </w:pPr>
            <w:r w:rsidRPr="009626D2">
              <w:rPr>
                <w:rFonts w:ascii="Times New Roman" w:hAnsi="Times New Roman" w:cs="Times New Roman"/>
                <w:color w:val="000000"/>
              </w:rPr>
              <w:t>$357.95</w:t>
            </w:r>
          </w:p>
        </w:tc>
        <w:tc>
          <w:tcPr>
            <w:tcW w:w="1276" w:type="dxa"/>
            <w:shd w:val="clear" w:color="auto" w:fill="auto"/>
            <w:noWrap/>
            <w:vAlign w:val="center"/>
          </w:tcPr>
          <w:p w14:paraId="056EF15F"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 xml:space="preserve">$1,450.20 </w:t>
            </w:r>
          </w:p>
        </w:tc>
      </w:tr>
      <w:tr w:rsidR="00D137CF" w:rsidRPr="009626D2" w14:paraId="3A133757" w14:textId="77777777" w:rsidTr="00D137CF">
        <w:trPr>
          <w:trHeight w:val="144"/>
        </w:trPr>
        <w:tc>
          <w:tcPr>
            <w:tcW w:w="976" w:type="dxa"/>
            <w:shd w:val="clear" w:color="auto" w:fill="auto"/>
            <w:noWrap/>
            <w:vAlign w:val="center"/>
          </w:tcPr>
          <w:p w14:paraId="7140E7C4"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1-Aug</w:t>
            </w:r>
          </w:p>
        </w:tc>
        <w:tc>
          <w:tcPr>
            <w:tcW w:w="976" w:type="dxa"/>
            <w:shd w:val="clear" w:color="auto" w:fill="auto"/>
            <w:noWrap/>
            <w:vAlign w:val="center"/>
          </w:tcPr>
          <w:p w14:paraId="6208399F"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 xml:space="preserve">$127.31 </w:t>
            </w:r>
          </w:p>
        </w:tc>
        <w:tc>
          <w:tcPr>
            <w:tcW w:w="1206" w:type="dxa"/>
            <w:shd w:val="clear" w:color="auto" w:fill="auto"/>
            <w:noWrap/>
            <w:vAlign w:val="center"/>
          </w:tcPr>
          <w:p w14:paraId="7097667F"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 xml:space="preserve">$350.61 </w:t>
            </w:r>
          </w:p>
        </w:tc>
        <w:tc>
          <w:tcPr>
            <w:tcW w:w="1036" w:type="dxa"/>
            <w:shd w:val="clear" w:color="auto" w:fill="auto"/>
            <w:noWrap/>
            <w:vAlign w:val="center"/>
          </w:tcPr>
          <w:p w14:paraId="7B43F8E4"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 xml:space="preserve">$16.29 </w:t>
            </w:r>
          </w:p>
        </w:tc>
        <w:tc>
          <w:tcPr>
            <w:tcW w:w="1036" w:type="dxa"/>
            <w:shd w:val="clear" w:color="auto" w:fill="auto"/>
            <w:noWrap/>
            <w:vAlign w:val="center"/>
          </w:tcPr>
          <w:p w14:paraId="79B02C40" w14:textId="77777777" w:rsidR="00D137CF" w:rsidRPr="009626D2" w:rsidRDefault="00D137CF" w:rsidP="007C5EE1">
            <w:pPr>
              <w:spacing w:after="0" w:line="240" w:lineRule="auto"/>
              <w:jc w:val="right"/>
              <w:rPr>
                <w:rFonts w:ascii="Times New Roman" w:hAnsi="Times New Roman" w:cs="Times New Roman"/>
                <w:color w:val="000000"/>
              </w:rPr>
            </w:pPr>
            <w:r w:rsidRPr="009626D2">
              <w:rPr>
                <w:rFonts w:ascii="Times New Roman" w:hAnsi="Times New Roman" w:cs="Times New Roman"/>
                <w:color w:val="000000"/>
              </w:rPr>
              <w:t>-$207.01</w:t>
            </w:r>
          </w:p>
        </w:tc>
        <w:tc>
          <w:tcPr>
            <w:tcW w:w="1276" w:type="dxa"/>
            <w:shd w:val="clear" w:color="auto" w:fill="auto"/>
            <w:noWrap/>
            <w:vAlign w:val="center"/>
          </w:tcPr>
          <w:p w14:paraId="769E82F7"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 xml:space="preserve">$1,629.18 </w:t>
            </w:r>
          </w:p>
        </w:tc>
      </w:tr>
      <w:tr w:rsidR="00D137CF" w:rsidRPr="009626D2" w14:paraId="79D251EE" w14:textId="77777777" w:rsidTr="00D137CF">
        <w:trPr>
          <w:trHeight w:val="144"/>
        </w:trPr>
        <w:tc>
          <w:tcPr>
            <w:tcW w:w="976" w:type="dxa"/>
            <w:shd w:val="clear" w:color="auto" w:fill="auto"/>
            <w:noWrap/>
            <w:vAlign w:val="center"/>
          </w:tcPr>
          <w:p w14:paraId="0E3ED6F4"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16-Aug</w:t>
            </w:r>
          </w:p>
        </w:tc>
        <w:tc>
          <w:tcPr>
            <w:tcW w:w="976" w:type="dxa"/>
            <w:shd w:val="clear" w:color="auto" w:fill="auto"/>
            <w:noWrap/>
            <w:vAlign w:val="center"/>
          </w:tcPr>
          <w:p w14:paraId="1BC91A05"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 xml:space="preserve">$127.31 </w:t>
            </w:r>
          </w:p>
        </w:tc>
        <w:tc>
          <w:tcPr>
            <w:tcW w:w="1206" w:type="dxa"/>
            <w:shd w:val="clear" w:color="auto" w:fill="auto"/>
            <w:noWrap/>
            <w:vAlign w:val="center"/>
          </w:tcPr>
          <w:p w14:paraId="0CF80152"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 xml:space="preserve">$350.61 </w:t>
            </w:r>
          </w:p>
        </w:tc>
        <w:tc>
          <w:tcPr>
            <w:tcW w:w="1036" w:type="dxa"/>
            <w:shd w:val="clear" w:color="auto" w:fill="auto"/>
            <w:noWrap/>
            <w:vAlign w:val="center"/>
          </w:tcPr>
          <w:p w14:paraId="21574F8D"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 xml:space="preserve">$15.26 </w:t>
            </w:r>
          </w:p>
        </w:tc>
        <w:tc>
          <w:tcPr>
            <w:tcW w:w="1036" w:type="dxa"/>
            <w:shd w:val="clear" w:color="auto" w:fill="auto"/>
            <w:noWrap/>
            <w:vAlign w:val="center"/>
          </w:tcPr>
          <w:p w14:paraId="2D93A6DF" w14:textId="77777777" w:rsidR="00D137CF" w:rsidRPr="009626D2" w:rsidRDefault="00D137CF" w:rsidP="007C5EE1">
            <w:pPr>
              <w:spacing w:after="0" w:line="240" w:lineRule="auto"/>
              <w:jc w:val="right"/>
              <w:rPr>
                <w:rFonts w:ascii="Times New Roman" w:hAnsi="Times New Roman" w:cs="Times New Roman"/>
                <w:color w:val="000000"/>
              </w:rPr>
            </w:pPr>
            <w:r w:rsidRPr="009626D2">
              <w:rPr>
                <w:rFonts w:ascii="Times New Roman" w:hAnsi="Times New Roman" w:cs="Times New Roman"/>
                <w:color w:val="000000"/>
              </w:rPr>
              <w:t>-$208.04</w:t>
            </w:r>
          </w:p>
        </w:tc>
        <w:tc>
          <w:tcPr>
            <w:tcW w:w="1276" w:type="dxa"/>
            <w:shd w:val="clear" w:color="auto" w:fill="auto"/>
            <w:noWrap/>
            <w:vAlign w:val="center"/>
          </w:tcPr>
          <w:p w14:paraId="147579E7"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 xml:space="preserve">$1,525.67 </w:t>
            </w:r>
          </w:p>
        </w:tc>
      </w:tr>
      <w:tr w:rsidR="00D137CF" w:rsidRPr="009626D2" w14:paraId="42D724D9" w14:textId="77777777" w:rsidTr="00D137CF">
        <w:trPr>
          <w:trHeight w:val="144"/>
        </w:trPr>
        <w:tc>
          <w:tcPr>
            <w:tcW w:w="976" w:type="dxa"/>
            <w:shd w:val="clear" w:color="auto" w:fill="auto"/>
            <w:noWrap/>
            <w:vAlign w:val="center"/>
          </w:tcPr>
          <w:p w14:paraId="149E0E73"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1-Sep</w:t>
            </w:r>
          </w:p>
        </w:tc>
        <w:tc>
          <w:tcPr>
            <w:tcW w:w="976" w:type="dxa"/>
            <w:shd w:val="clear" w:color="auto" w:fill="auto"/>
            <w:noWrap/>
            <w:vAlign w:val="center"/>
          </w:tcPr>
          <w:p w14:paraId="0E9D1657" w14:textId="77777777" w:rsidR="00D137CF" w:rsidRPr="009626D2" w:rsidRDefault="00D137CF" w:rsidP="007C5EE1">
            <w:pPr>
              <w:spacing w:after="0" w:line="240" w:lineRule="auto"/>
              <w:rPr>
                <w:rFonts w:ascii="Times New Roman" w:hAnsi="Times New Roman" w:cs="Times New Roman"/>
              </w:rPr>
            </w:pPr>
          </w:p>
        </w:tc>
        <w:tc>
          <w:tcPr>
            <w:tcW w:w="1206" w:type="dxa"/>
            <w:shd w:val="clear" w:color="auto" w:fill="auto"/>
            <w:noWrap/>
            <w:vAlign w:val="center"/>
          </w:tcPr>
          <w:p w14:paraId="3B6EC2CD" w14:textId="77777777" w:rsidR="00D137CF" w:rsidRPr="009626D2" w:rsidRDefault="00D137CF" w:rsidP="007C5EE1">
            <w:pPr>
              <w:spacing w:after="0" w:line="240" w:lineRule="auto"/>
              <w:rPr>
                <w:rFonts w:ascii="Times New Roman" w:hAnsi="Times New Roman" w:cs="Times New Roman"/>
              </w:rPr>
            </w:pPr>
          </w:p>
        </w:tc>
        <w:tc>
          <w:tcPr>
            <w:tcW w:w="1036" w:type="dxa"/>
            <w:shd w:val="clear" w:color="auto" w:fill="auto"/>
            <w:noWrap/>
            <w:vAlign w:val="center"/>
          </w:tcPr>
          <w:p w14:paraId="2333F8FB" w14:textId="77777777" w:rsidR="00D137CF" w:rsidRPr="009626D2" w:rsidRDefault="00D137CF" w:rsidP="007C5EE1">
            <w:pPr>
              <w:spacing w:after="0" w:line="240" w:lineRule="auto"/>
              <w:rPr>
                <w:rFonts w:ascii="Times New Roman" w:hAnsi="Times New Roman" w:cs="Times New Roman"/>
              </w:rPr>
            </w:pPr>
          </w:p>
        </w:tc>
        <w:tc>
          <w:tcPr>
            <w:tcW w:w="1036" w:type="dxa"/>
            <w:shd w:val="clear" w:color="auto" w:fill="auto"/>
            <w:noWrap/>
            <w:vAlign w:val="center"/>
          </w:tcPr>
          <w:p w14:paraId="1BE38C1A" w14:textId="77777777" w:rsidR="00D137CF" w:rsidRPr="009626D2" w:rsidRDefault="00D137CF" w:rsidP="007C5EE1">
            <w:pPr>
              <w:spacing w:after="0" w:line="240" w:lineRule="auto"/>
              <w:rPr>
                <w:rFonts w:ascii="Times New Roman" w:hAnsi="Times New Roman" w:cs="Times New Roman"/>
                <w:color w:val="000000"/>
              </w:rPr>
            </w:pPr>
          </w:p>
        </w:tc>
        <w:tc>
          <w:tcPr>
            <w:tcW w:w="1276" w:type="dxa"/>
            <w:shd w:val="clear" w:color="auto" w:fill="auto"/>
            <w:noWrap/>
            <w:vAlign w:val="center"/>
          </w:tcPr>
          <w:p w14:paraId="03828FE6" w14:textId="77777777" w:rsidR="00D137CF" w:rsidRPr="009626D2" w:rsidRDefault="00D137CF" w:rsidP="007C5EE1">
            <w:pPr>
              <w:spacing w:after="0" w:line="240" w:lineRule="auto"/>
              <w:jc w:val="right"/>
              <w:rPr>
                <w:rFonts w:ascii="Times New Roman" w:hAnsi="Times New Roman" w:cs="Times New Roman"/>
                <w:b/>
              </w:rPr>
            </w:pPr>
            <w:r w:rsidRPr="009626D2">
              <w:rPr>
                <w:rFonts w:ascii="Times New Roman" w:hAnsi="Times New Roman" w:cs="Times New Roman"/>
                <w:b/>
              </w:rPr>
              <w:t xml:space="preserve">$1,421.65 </w:t>
            </w:r>
          </w:p>
        </w:tc>
      </w:tr>
    </w:tbl>
    <w:p w14:paraId="64E6AD34" w14:textId="77777777" w:rsidR="00D137CF" w:rsidRPr="009626D2" w:rsidRDefault="00D137CF" w:rsidP="007C5EE1">
      <w:pPr>
        <w:pStyle w:val="StyleList2Left0Firstline0"/>
        <w:spacing w:before="120" w:after="120"/>
        <w:rPr>
          <w:sz w:val="22"/>
          <w:szCs w:val="22"/>
        </w:rPr>
      </w:pPr>
      <w:r w:rsidRPr="009626D2">
        <w:rPr>
          <w:sz w:val="22"/>
          <w:szCs w:val="22"/>
        </w:rPr>
        <w:t>(</w:t>
      </w:r>
      <w:r w:rsidRPr="009626D2">
        <w:rPr>
          <w:i/>
          <w:sz w:val="22"/>
          <w:szCs w:val="22"/>
        </w:rPr>
        <w:t>d</w:t>
      </w:r>
      <w:r w:rsidRPr="009626D2">
        <w:rPr>
          <w:sz w:val="22"/>
          <w:szCs w:val="22"/>
        </w:rPr>
        <w:t>) As in the plot below, the results of the two approaches are very close.</w:t>
      </w:r>
    </w:p>
    <w:p w14:paraId="1F3599CF" w14:textId="77777777" w:rsidR="00D137CF" w:rsidRPr="009626D2" w:rsidRDefault="00D137CF" w:rsidP="009626D2">
      <w:pPr>
        <w:pStyle w:val="StyleList2Left0Firstline0"/>
        <w:spacing w:after="120"/>
        <w:rPr>
          <w:sz w:val="22"/>
          <w:szCs w:val="22"/>
        </w:rPr>
      </w:pPr>
      <w:r w:rsidRPr="009626D2">
        <w:rPr>
          <w:noProof/>
          <w:sz w:val="22"/>
          <w:szCs w:val="22"/>
        </w:rPr>
        <w:drawing>
          <wp:inline distT="0" distB="0" distL="0" distR="0" wp14:anchorId="35C3D096" wp14:editId="3425D02D">
            <wp:extent cx="4118610" cy="1805940"/>
            <wp:effectExtent l="0" t="0" r="0" b="381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4118610" cy="1805940"/>
                    </a:xfrm>
                    <a:prstGeom prst="rect">
                      <a:avLst/>
                    </a:prstGeom>
                    <a:noFill/>
                    <a:ln>
                      <a:noFill/>
                    </a:ln>
                  </pic:spPr>
                </pic:pic>
              </a:graphicData>
            </a:graphic>
          </wp:inline>
        </w:drawing>
      </w:r>
    </w:p>
    <w:p w14:paraId="2166C54A" w14:textId="77777777" w:rsidR="00072E54" w:rsidRDefault="00072E54">
      <w:pPr>
        <w:rPr>
          <w:rFonts w:ascii="Times New Roman" w:hAnsi="Times New Roman" w:cs="Times New Roman"/>
          <w:b/>
          <w:bCs/>
          <w:color w:val="00AEEF"/>
        </w:rPr>
      </w:pPr>
      <w:r>
        <w:rPr>
          <w:rFonts w:ascii="Times New Roman" w:hAnsi="Times New Roman" w:cs="Times New Roman"/>
          <w:b/>
          <w:bCs/>
          <w:color w:val="00AEEF"/>
        </w:rPr>
        <w:br w:type="page"/>
      </w:r>
    </w:p>
    <w:p w14:paraId="1CF99768" w14:textId="152AAE20" w:rsidR="00686C58" w:rsidRPr="009626D2" w:rsidRDefault="00B178A5" w:rsidP="009626D2">
      <w:pPr>
        <w:spacing w:after="120" w:line="240" w:lineRule="auto"/>
        <w:rPr>
          <w:rFonts w:ascii="Times New Roman" w:hAnsi="Times New Roman" w:cs="Times New Roman"/>
          <w:color w:val="211D1E"/>
        </w:rPr>
      </w:pPr>
      <w:r w:rsidRPr="009626D2">
        <w:rPr>
          <w:rFonts w:ascii="Times New Roman" w:hAnsi="Times New Roman" w:cs="Times New Roman"/>
          <w:b/>
          <w:bCs/>
          <w:color w:val="00AEEF"/>
        </w:rPr>
        <w:lastRenderedPageBreak/>
        <w:t xml:space="preserve">1.4 </w:t>
      </w:r>
      <w:r w:rsidRPr="009626D2">
        <w:rPr>
          <w:rFonts w:ascii="Times New Roman" w:hAnsi="Times New Roman" w:cs="Times New Roman"/>
          <w:color w:val="211D1E"/>
        </w:rPr>
        <w:t xml:space="preserve">Repeat Example 1.2. Compute the velocity to </w:t>
      </w:r>
      <w:r w:rsidRPr="009626D2">
        <w:rPr>
          <w:rFonts w:ascii="Times New Roman" w:hAnsi="Times New Roman" w:cs="Times New Roman"/>
          <w:i/>
          <w:iCs/>
          <w:color w:val="211D1E"/>
        </w:rPr>
        <w:t xml:space="preserve">t </w:t>
      </w:r>
      <w:r w:rsidRPr="009626D2">
        <w:rPr>
          <w:rFonts w:ascii="Times New Roman" w:hAnsi="Times New Roman" w:cs="Times New Roman"/>
          <w:color w:val="211D1E"/>
        </w:rPr>
        <w:t xml:space="preserve">= 12 s, with a step size of </w:t>
      </w:r>
      <w:r w:rsidRPr="009626D2">
        <w:rPr>
          <w:rFonts w:ascii="Times New Roman" w:hAnsi="Times New Roman" w:cs="Times New Roman"/>
          <w:b/>
          <w:bCs/>
          <w:color w:val="211D1E"/>
        </w:rPr>
        <w:t xml:space="preserve">(a) </w:t>
      </w:r>
      <w:r w:rsidRPr="009626D2">
        <w:rPr>
          <w:rFonts w:ascii="Times New Roman" w:hAnsi="Times New Roman" w:cs="Times New Roman"/>
          <w:color w:val="211D1E"/>
        </w:rPr>
        <w:t xml:space="preserve">1 and </w:t>
      </w:r>
      <w:r w:rsidRPr="009626D2">
        <w:rPr>
          <w:rFonts w:ascii="Times New Roman" w:hAnsi="Times New Roman" w:cs="Times New Roman"/>
          <w:b/>
          <w:bCs/>
          <w:color w:val="211D1E"/>
        </w:rPr>
        <w:t xml:space="preserve">(b) </w:t>
      </w:r>
      <w:r w:rsidRPr="009626D2">
        <w:rPr>
          <w:rFonts w:ascii="Times New Roman" w:hAnsi="Times New Roman" w:cs="Times New Roman"/>
          <w:color w:val="211D1E"/>
        </w:rPr>
        <w:t>0.5 s. Can you make any statement regarding the errors of the calculation based on the results?</w:t>
      </w:r>
    </w:p>
    <w:p w14:paraId="587F4684" w14:textId="7AB9FE30" w:rsidR="002C085F" w:rsidRPr="009626D2" w:rsidRDefault="002C085F" w:rsidP="009626D2">
      <w:pPr>
        <w:spacing w:after="120" w:line="240" w:lineRule="auto"/>
        <w:rPr>
          <w:rFonts w:ascii="Times New Roman" w:hAnsi="Times New Roman" w:cs="Times New Roman"/>
          <w:color w:val="211D1E"/>
        </w:rPr>
      </w:pPr>
      <w:r w:rsidRPr="009626D2">
        <w:rPr>
          <w:rFonts w:ascii="Times New Roman" w:hAnsi="Times New Roman" w:cs="Times New Roman"/>
        </w:rPr>
        <w:t>==========================================</w:t>
      </w:r>
    </w:p>
    <w:p w14:paraId="3F8B7A0E" w14:textId="4EB91876" w:rsidR="00D137CF" w:rsidRPr="009626D2" w:rsidRDefault="00D137CF" w:rsidP="009626D2">
      <w:pPr>
        <w:pStyle w:val="StyleList2Left0Firstline0"/>
        <w:spacing w:after="120"/>
        <w:rPr>
          <w:sz w:val="22"/>
          <w:szCs w:val="22"/>
        </w:rPr>
      </w:pPr>
      <w:bookmarkStart w:id="4" w:name="OLE_LINK1"/>
      <w:r w:rsidRPr="009626D2">
        <w:rPr>
          <w:sz w:val="22"/>
          <w:szCs w:val="22"/>
        </w:rPr>
        <w:t xml:space="preserve">At </w:t>
      </w:r>
      <w:r w:rsidRPr="009626D2">
        <w:rPr>
          <w:i/>
          <w:iCs/>
          <w:sz w:val="22"/>
          <w:szCs w:val="22"/>
        </w:rPr>
        <w:t>t</w:t>
      </w:r>
      <w:r w:rsidRPr="009626D2">
        <w:rPr>
          <w:sz w:val="22"/>
          <w:szCs w:val="22"/>
        </w:rPr>
        <w:t xml:space="preserve"> = 12 s, the analytical solution is 50.6175 (Example 1.1). The numerical results are:</w:t>
      </w:r>
    </w:p>
    <w:tbl>
      <w:tblPr>
        <w:tblW w:w="44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1103"/>
        <w:gridCol w:w="2428"/>
      </w:tblGrid>
      <w:tr w:rsidR="00D137CF" w:rsidRPr="009626D2" w14:paraId="7E1BA0EC" w14:textId="77777777" w:rsidTr="00072E54">
        <w:trPr>
          <w:trHeight w:val="144"/>
        </w:trPr>
        <w:tc>
          <w:tcPr>
            <w:tcW w:w="900" w:type="dxa"/>
            <w:shd w:val="clear" w:color="auto" w:fill="auto"/>
            <w:noWrap/>
            <w:vAlign w:val="center"/>
          </w:tcPr>
          <w:bookmarkEnd w:id="4"/>
          <w:p w14:paraId="0819CC90" w14:textId="77777777" w:rsidR="00D137CF" w:rsidRPr="009626D2" w:rsidRDefault="00D137CF" w:rsidP="007C5EE1">
            <w:pPr>
              <w:spacing w:after="0" w:line="240" w:lineRule="auto"/>
              <w:jc w:val="center"/>
              <w:rPr>
                <w:rFonts w:ascii="Times New Roman" w:hAnsi="Times New Roman" w:cs="Times New Roman"/>
                <w:b/>
              </w:rPr>
            </w:pPr>
            <w:r w:rsidRPr="009626D2">
              <w:rPr>
                <w:rFonts w:ascii="Times New Roman" w:hAnsi="Times New Roman" w:cs="Times New Roman"/>
                <w:b/>
              </w:rPr>
              <w:t>step</w:t>
            </w:r>
          </w:p>
        </w:tc>
        <w:tc>
          <w:tcPr>
            <w:tcW w:w="1103" w:type="dxa"/>
            <w:shd w:val="clear" w:color="auto" w:fill="auto"/>
            <w:noWrap/>
            <w:vAlign w:val="center"/>
          </w:tcPr>
          <w:p w14:paraId="60C95F5E" w14:textId="77777777" w:rsidR="00D137CF" w:rsidRPr="009626D2" w:rsidRDefault="00D137CF" w:rsidP="007C5EE1">
            <w:pPr>
              <w:spacing w:after="0" w:line="240" w:lineRule="auto"/>
              <w:jc w:val="center"/>
              <w:rPr>
                <w:rFonts w:ascii="Times New Roman" w:hAnsi="Times New Roman" w:cs="Times New Roman"/>
                <w:b/>
              </w:rPr>
            </w:pPr>
            <w:r w:rsidRPr="009626D2">
              <w:rPr>
                <w:rFonts w:ascii="Times New Roman" w:hAnsi="Times New Roman" w:cs="Times New Roman"/>
                <w:b/>
              </w:rPr>
              <w:t>v(12)</w:t>
            </w:r>
          </w:p>
        </w:tc>
        <w:tc>
          <w:tcPr>
            <w:tcW w:w="2428" w:type="dxa"/>
            <w:shd w:val="clear" w:color="auto" w:fill="auto"/>
            <w:noWrap/>
            <w:vAlign w:val="center"/>
          </w:tcPr>
          <w:p w14:paraId="285C75B0" w14:textId="77777777" w:rsidR="00D137CF" w:rsidRPr="009626D2" w:rsidRDefault="00D137CF" w:rsidP="007C5EE1">
            <w:pPr>
              <w:spacing w:after="0" w:line="240" w:lineRule="auto"/>
              <w:jc w:val="center"/>
              <w:rPr>
                <w:rFonts w:ascii="Times New Roman" w:hAnsi="Times New Roman" w:cs="Times New Roman"/>
                <w:b/>
              </w:rPr>
            </w:pPr>
            <w:r w:rsidRPr="009626D2">
              <w:rPr>
                <w:rFonts w:ascii="Times New Roman" w:hAnsi="Times New Roman" w:cs="Times New Roman"/>
                <w:b/>
              </w:rPr>
              <w:t>absolute relative error</w:t>
            </w:r>
          </w:p>
        </w:tc>
      </w:tr>
      <w:tr w:rsidR="00D137CF" w:rsidRPr="009626D2" w14:paraId="210207C1" w14:textId="77777777" w:rsidTr="00072E54">
        <w:trPr>
          <w:trHeight w:val="144"/>
        </w:trPr>
        <w:tc>
          <w:tcPr>
            <w:tcW w:w="900" w:type="dxa"/>
            <w:shd w:val="clear" w:color="auto" w:fill="auto"/>
            <w:noWrap/>
            <w:vAlign w:val="center"/>
          </w:tcPr>
          <w:p w14:paraId="04F98296"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2</w:t>
            </w:r>
          </w:p>
        </w:tc>
        <w:tc>
          <w:tcPr>
            <w:tcW w:w="1103" w:type="dxa"/>
            <w:shd w:val="clear" w:color="auto" w:fill="auto"/>
            <w:noWrap/>
            <w:vAlign w:val="center"/>
          </w:tcPr>
          <w:p w14:paraId="731369EA"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51.6008</w:t>
            </w:r>
          </w:p>
        </w:tc>
        <w:tc>
          <w:tcPr>
            <w:tcW w:w="2428" w:type="dxa"/>
            <w:shd w:val="clear" w:color="auto" w:fill="auto"/>
            <w:noWrap/>
            <w:vAlign w:val="center"/>
          </w:tcPr>
          <w:p w14:paraId="4AD32367"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1.94%</w:t>
            </w:r>
          </w:p>
        </w:tc>
      </w:tr>
      <w:tr w:rsidR="00D137CF" w:rsidRPr="009626D2" w14:paraId="5125337B" w14:textId="77777777" w:rsidTr="00072E54">
        <w:trPr>
          <w:trHeight w:val="144"/>
        </w:trPr>
        <w:tc>
          <w:tcPr>
            <w:tcW w:w="900" w:type="dxa"/>
            <w:shd w:val="clear" w:color="auto" w:fill="auto"/>
            <w:noWrap/>
            <w:vAlign w:val="center"/>
          </w:tcPr>
          <w:p w14:paraId="65F028B7"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w:t>
            </w:r>
          </w:p>
        </w:tc>
        <w:tc>
          <w:tcPr>
            <w:tcW w:w="1103" w:type="dxa"/>
            <w:shd w:val="clear" w:color="auto" w:fill="auto"/>
            <w:noWrap/>
            <w:vAlign w:val="center"/>
          </w:tcPr>
          <w:p w14:paraId="4956D7C3"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51.2008</w:t>
            </w:r>
          </w:p>
        </w:tc>
        <w:tc>
          <w:tcPr>
            <w:tcW w:w="2428" w:type="dxa"/>
            <w:shd w:val="clear" w:color="auto" w:fill="auto"/>
            <w:noWrap/>
            <w:vAlign w:val="center"/>
          </w:tcPr>
          <w:p w14:paraId="23A0212B"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1.15%</w:t>
            </w:r>
          </w:p>
        </w:tc>
      </w:tr>
      <w:tr w:rsidR="00D137CF" w:rsidRPr="009626D2" w14:paraId="79C061B6" w14:textId="77777777" w:rsidTr="00072E54">
        <w:trPr>
          <w:trHeight w:val="144"/>
        </w:trPr>
        <w:tc>
          <w:tcPr>
            <w:tcW w:w="900" w:type="dxa"/>
            <w:shd w:val="clear" w:color="auto" w:fill="auto"/>
            <w:noWrap/>
            <w:vAlign w:val="center"/>
          </w:tcPr>
          <w:p w14:paraId="1B34CCC1"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0.5</w:t>
            </w:r>
          </w:p>
        </w:tc>
        <w:tc>
          <w:tcPr>
            <w:tcW w:w="1103" w:type="dxa"/>
            <w:shd w:val="clear" w:color="auto" w:fill="auto"/>
            <w:noWrap/>
            <w:vAlign w:val="center"/>
          </w:tcPr>
          <w:p w14:paraId="539FBE23"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50.9259</w:t>
            </w:r>
          </w:p>
        </w:tc>
        <w:tc>
          <w:tcPr>
            <w:tcW w:w="2428" w:type="dxa"/>
            <w:shd w:val="clear" w:color="auto" w:fill="auto"/>
            <w:noWrap/>
            <w:vAlign w:val="center"/>
          </w:tcPr>
          <w:p w14:paraId="324E1D22"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0.61%</w:t>
            </w:r>
          </w:p>
        </w:tc>
      </w:tr>
    </w:tbl>
    <w:p w14:paraId="71F2D0AB" w14:textId="77777777" w:rsidR="00D137CF" w:rsidRPr="009626D2" w:rsidRDefault="00D137CF" w:rsidP="007C5EE1">
      <w:pPr>
        <w:pStyle w:val="StyleList2Left0Firstline0"/>
        <w:spacing w:before="120" w:after="120"/>
        <w:rPr>
          <w:sz w:val="22"/>
          <w:szCs w:val="22"/>
        </w:rPr>
      </w:pPr>
      <w:r w:rsidRPr="009626D2">
        <w:rPr>
          <w:sz w:val="22"/>
          <w:szCs w:val="22"/>
        </w:rPr>
        <w:t>where the relative error is calculated with</w:t>
      </w:r>
    </w:p>
    <w:p w14:paraId="1D98632D" w14:textId="3BB95C95" w:rsidR="00D137CF" w:rsidRPr="009626D2" w:rsidRDefault="007C5EE1" w:rsidP="009626D2">
      <w:pPr>
        <w:pStyle w:val="StyleList2Left0Firstline0"/>
        <w:spacing w:after="120"/>
        <w:rPr>
          <w:sz w:val="22"/>
          <w:szCs w:val="22"/>
        </w:rPr>
      </w:pPr>
      <w:r w:rsidRPr="007C5EE1">
        <w:rPr>
          <w:position w:val="-28"/>
          <w:sz w:val="22"/>
          <w:szCs w:val="22"/>
        </w:rPr>
        <w:object w:dxaOrig="5040" w:dyaOrig="680" w14:anchorId="689F3A46">
          <v:shape id="_x0000_i1068" type="#_x0000_t75" style="width:252pt;height:33.75pt" o:ole="">
            <v:imagedata r:id="rId96" o:title=""/>
          </v:shape>
          <o:OLEObject Type="Embed" ProgID="Equation.DSMT4" ShapeID="_x0000_i1068" DrawAspect="Content" ObjectID="_1745775380" r:id="rId97"/>
        </w:object>
      </w:r>
    </w:p>
    <w:p w14:paraId="726B2E08" w14:textId="77777777" w:rsidR="00D137CF" w:rsidRPr="009626D2" w:rsidRDefault="00D137CF" w:rsidP="009626D2">
      <w:pPr>
        <w:pStyle w:val="StyleList2Left0Firstline0"/>
        <w:spacing w:after="120"/>
        <w:rPr>
          <w:sz w:val="22"/>
          <w:szCs w:val="22"/>
        </w:rPr>
      </w:pPr>
      <w:r w:rsidRPr="009626D2">
        <w:rPr>
          <w:sz w:val="22"/>
          <w:szCs w:val="22"/>
        </w:rPr>
        <w:t>The error versus step size can be plotted as</w:t>
      </w:r>
    </w:p>
    <w:p w14:paraId="531F71F8" w14:textId="77777777" w:rsidR="00D137CF" w:rsidRPr="009626D2" w:rsidRDefault="00D137CF" w:rsidP="009626D2">
      <w:pPr>
        <w:pStyle w:val="StyleList2Left0Firstline0"/>
        <w:spacing w:after="120"/>
        <w:rPr>
          <w:sz w:val="22"/>
          <w:szCs w:val="22"/>
        </w:rPr>
      </w:pPr>
      <w:r w:rsidRPr="009626D2">
        <w:rPr>
          <w:noProof/>
          <w:sz w:val="22"/>
          <w:szCs w:val="22"/>
        </w:rPr>
        <w:drawing>
          <wp:inline distT="0" distB="0" distL="0" distR="0" wp14:anchorId="194F4F02" wp14:editId="1296BFB8">
            <wp:extent cx="3542030" cy="1344930"/>
            <wp:effectExtent l="0" t="0" r="1270" b="762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542030" cy="1344930"/>
                    </a:xfrm>
                    <a:prstGeom prst="rect">
                      <a:avLst/>
                    </a:prstGeom>
                    <a:noFill/>
                    <a:ln>
                      <a:noFill/>
                    </a:ln>
                  </pic:spPr>
                </pic:pic>
              </a:graphicData>
            </a:graphic>
          </wp:inline>
        </w:drawing>
      </w:r>
    </w:p>
    <w:p w14:paraId="35E124D8" w14:textId="77777777" w:rsidR="00D137CF" w:rsidRPr="009626D2" w:rsidRDefault="00D137CF" w:rsidP="009626D2">
      <w:pPr>
        <w:pStyle w:val="StyleList2Left0Firstline0"/>
        <w:spacing w:after="120"/>
        <w:rPr>
          <w:sz w:val="22"/>
          <w:szCs w:val="22"/>
        </w:rPr>
      </w:pPr>
      <w:r w:rsidRPr="009626D2">
        <w:rPr>
          <w:sz w:val="22"/>
          <w:szCs w:val="22"/>
        </w:rPr>
        <w:t>Thus, halving the step size approximately halves the error.</w:t>
      </w:r>
    </w:p>
    <w:p w14:paraId="46A5E75B" w14:textId="65A9777B" w:rsidR="00B178A5" w:rsidRPr="009626D2" w:rsidRDefault="00B178A5" w:rsidP="009626D2">
      <w:pPr>
        <w:spacing w:after="120" w:line="240" w:lineRule="auto"/>
        <w:rPr>
          <w:rFonts w:ascii="Times New Roman" w:hAnsi="Times New Roman" w:cs="Times New Roman"/>
          <w:color w:val="211D1E"/>
        </w:rPr>
      </w:pPr>
      <w:r w:rsidRPr="009626D2">
        <w:rPr>
          <w:rFonts w:ascii="Times New Roman" w:hAnsi="Times New Roman" w:cs="Times New Roman"/>
          <w:color w:val="211D1E"/>
        </w:rPr>
        <w:br w:type="page"/>
      </w:r>
    </w:p>
    <w:p w14:paraId="3E73D357" w14:textId="2166E91C" w:rsidR="00B178A5" w:rsidRDefault="00B178A5" w:rsidP="009626D2">
      <w:pPr>
        <w:pStyle w:val="Pa57"/>
        <w:spacing w:after="120" w:line="240" w:lineRule="auto"/>
        <w:jc w:val="both"/>
        <w:rPr>
          <w:rFonts w:ascii="Times New Roman" w:hAnsi="Times New Roman" w:cs="Times New Roman"/>
          <w:color w:val="211D1E"/>
          <w:sz w:val="22"/>
          <w:szCs w:val="22"/>
        </w:rPr>
      </w:pPr>
      <w:r w:rsidRPr="009626D2">
        <w:rPr>
          <w:rFonts w:ascii="Times New Roman" w:hAnsi="Times New Roman" w:cs="Times New Roman"/>
          <w:b/>
          <w:bCs/>
          <w:color w:val="00AEEF"/>
          <w:sz w:val="22"/>
          <w:szCs w:val="22"/>
        </w:rPr>
        <w:lastRenderedPageBreak/>
        <w:t xml:space="preserve">1.5 </w:t>
      </w:r>
      <w:r w:rsidRPr="009626D2">
        <w:rPr>
          <w:rFonts w:ascii="Times New Roman" w:hAnsi="Times New Roman" w:cs="Times New Roman"/>
          <w:color w:val="211D1E"/>
          <w:sz w:val="22"/>
          <w:szCs w:val="22"/>
        </w:rPr>
        <w:t xml:space="preserve">Rather than the nonlinear relationship of Eq. (1.7), you might choose to model the upward force on the bungee jumper as a linear relationship: </w:t>
      </w:r>
    </w:p>
    <w:p w14:paraId="04099EE2" w14:textId="1E16F13C" w:rsidR="00072E54" w:rsidRPr="00072E54" w:rsidRDefault="002E0B5B" w:rsidP="00072E54">
      <w:pPr>
        <w:pStyle w:val="Default"/>
        <w:spacing w:after="120"/>
      </w:pPr>
      <w:r w:rsidRPr="00072E54">
        <w:rPr>
          <w:rFonts w:ascii="Times New Roman" w:hAnsi="Times New Roman" w:cs="Times New Roman"/>
          <w:position w:val="-10"/>
        </w:rPr>
        <w:object w:dxaOrig="960" w:dyaOrig="320" w14:anchorId="0020F110">
          <v:shape id="_x0000_i1069" type="#_x0000_t75" style="width:49.5pt;height:16.5pt" o:ole="" fillcolor="window">
            <v:imagedata r:id="rId99" o:title=""/>
          </v:shape>
          <o:OLEObject Type="Embed" ProgID="Equation.DSMT4" ShapeID="_x0000_i1069" DrawAspect="Content" ObjectID="_1745775381" r:id="rId100"/>
        </w:object>
      </w:r>
    </w:p>
    <w:p w14:paraId="43CC8AA3" w14:textId="77777777" w:rsidR="00B178A5" w:rsidRPr="009626D2" w:rsidRDefault="00B178A5" w:rsidP="009626D2">
      <w:pPr>
        <w:pStyle w:val="Pa57"/>
        <w:spacing w:after="120" w:line="240" w:lineRule="auto"/>
        <w:jc w:val="both"/>
        <w:rPr>
          <w:rFonts w:ascii="Times New Roman" w:hAnsi="Times New Roman" w:cs="Times New Roman"/>
          <w:color w:val="211D1E"/>
          <w:sz w:val="22"/>
          <w:szCs w:val="22"/>
        </w:rPr>
      </w:pPr>
      <w:r w:rsidRPr="009626D2">
        <w:rPr>
          <w:rFonts w:ascii="Times New Roman" w:hAnsi="Times New Roman" w:cs="Times New Roman"/>
          <w:color w:val="211D1E"/>
          <w:sz w:val="22"/>
          <w:szCs w:val="22"/>
        </w:rPr>
        <w:t xml:space="preserve">where </w:t>
      </w:r>
      <w:r w:rsidRPr="009626D2">
        <w:rPr>
          <w:rFonts w:ascii="Times New Roman" w:hAnsi="Times New Roman" w:cs="Times New Roman"/>
          <w:i/>
          <w:iCs/>
          <w:color w:val="211D1E"/>
          <w:sz w:val="22"/>
          <w:szCs w:val="22"/>
        </w:rPr>
        <w:t>c</w:t>
      </w:r>
      <w:r w:rsidRPr="009626D2">
        <w:rPr>
          <w:rFonts w:ascii="Times New Roman" w:hAnsi="Times New Roman" w:cs="Times New Roman"/>
          <w:color w:val="211D1E"/>
          <w:sz w:val="22"/>
          <w:szCs w:val="22"/>
        </w:rPr>
        <w:t xml:space="preserve">′ = a first-order drag coefficient (kg/s). </w:t>
      </w:r>
    </w:p>
    <w:p w14:paraId="18EF73D9" w14:textId="0DF75E03" w:rsidR="00B178A5" w:rsidRPr="009626D2" w:rsidRDefault="00B178A5" w:rsidP="0045335E">
      <w:pPr>
        <w:pStyle w:val="Pa62"/>
        <w:spacing w:line="240" w:lineRule="auto"/>
        <w:jc w:val="both"/>
        <w:rPr>
          <w:rFonts w:ascii="Times New Roman" w:hAnsi="Times New Roman" w:cs="Times New Roman"/>
          <w:color w:val="211D1E"/>
          <w:sz w:val="22"/>
          <w:szCs w:val="22"/>
        </w:rPr>
      </w:pPr>
      <w:r w:rsidRPr="009626D2">
        <w:rPr>
          <w:rFonts w:ascii="Times New Roman" w:hAnsi="Times New Roman" w:cs="Times New Roman"/>
          <w:b/>
          <w:bCs/>
          <w:color w:val="211D1E"/>
          <w:sz w:val="22"/>
          <w:szCs w:val="22"/>
        </w:rPr>
        <w:t xml:space="preserve">(a) </w:t>
      </w:r>
      <w:r w:rsidRPr="009626D2">
        <w:rPr>
          <w:rFonts w:ascii="Times New Roman" w:hAnsi="Times New Roman" w:cs="Times New Roman"/>
          <w:color w:val="211D1E"/>
          <w:sz w:val="22"/>
          <w:szCs w:val="22"/>
        </w:rPr>
        <w:t>Using calculus, obtain the closed-form solution for the case where the jumper is initially at rest (</w:t>
      </w:r>
      <w:r w:rsidR="002E0B5B">
        <w:rPr>
          <w:rFonts w:ascii="Times New Roman" w:hAnsi="Times New Roman" w:cs="Times New Roman"/>
          <w:i/>
          <w:iCs/>
          <w:color w:val="211D1E"/>
          <w:sz w:val="22"/>
          <w:szCs w:val="22"/>
        </w:rPr>
        <w:t>v</w:t>
      </w:r>
      <w:r w:rsidRPr="009626D2">
        <w:rPr>
          <w:rFonts w:ascii="Times New Roman" w:hAnsi="Times New Roman" w:cs="Times New Roman"/>
          <w:i/>
          <w:iCs/>
          <w:color w:val="211D1E"/>
          <w:sz w:val="22"/>
          <w:szCs w:val="22"/>
        </w:rPr>
        <w:t xml:space="preserve"> </w:t>
      </w:r>
      <w:r w:rsidRPr="009626D2">
        <w:rPr>
          <w:rFonts w:ascii="Times New Roman" w:hAnsi="Times New Roman" w:cs="Times New Roman"/>
          <w:color w:val="211D1E"/>
          <w:sz w:val="22"/>
          <w:szCs w:val="22"/>
        </w:rPr>
        <w:t xml:space="preserve">= 0 at </w:t>
      </w:r>
      <w:r w:rsidRPr="009626D2">
        <w:rPr>
          <w:rFonts w:ascii="Times New Roman" w:hAnsi="Times New Roman" w:cs="Times New Roman"/>
          <w:i/>
          <w:iCs/>
          <w:color w:val="211D1E"/>
          <w:sz w:val="22"/>
          <w:szCs w:val="22"/>
        </w:rPr>
        <w:t xml:space="preserve">t </w:t>
      </w:r>
      <w:r w:rsidRPr="009626D2">
        <w:rPr>
          <w:rFonts w:ascii="Times New Roman" w:hAnsi="Times New Roman" w:cs="Times New Roman"/>
          <w:color w:val="211D1E"/>
          <w:sz w:val="22"/>
          <w:szCs w:val="22"/>
        </w:rPr>
        <w:t xml:space="preserve">= 0). </w:t>
      </w:r>
    </w:p>
    <w:p w14:paraId="353BFD23" w14:textId="4C597F48" w:rsidR="00B178A5" w:rsidRPr="009626D2" w:rsidRDefault="00B178A5" w:rsidP="0045335E">
      <w:pPr>
        <w:pStyle w:val="Pa62"/>
        <w:spacing w:line="240" w:lineRule="auto"/>
        <w:jc w:val="both"/>
        <w:rPr>
          <w:rFonts w:ascii="Times New Roman" w:hAnsi="Times New Roman" w:cs="Times New Roman"/>
          <w:color w:val="211D1E"/>
          <w:sz w:val="22"/>
          <w:szCs w:val="22"/>
        </w:rPr>
      </w:pPr>
      <w:r w:rsidRPr="009626D2">
        <w:rPr>
          <w:rFonts w:ascii="Times New Roman" w:hAnsi="Times New Roman" w:cs="Times New Roman"/>
          <w:b/>
          <w:bCs/>
          <w:color w:val="211D1E"/>
          <w:sz w:val="22"/>
          <w:szCs w:val="22"/>
        </w:rPr>
        <w:t xml:space="preserve">(b) </w:t>
      </w:r>
      <w:r w:rsidRPr="009626D2">
        <w:rPr>
          <w:rFonts w:ascii="Times New Roman" w:hAnsi="Times New Roman" w:cs="Times New Roman"/>
          <w:color w:val="211D1E"/>
          <w:sz w:val="22"/>
          <w:szCs w:val="22"/>
        </w:rPr>
        <w:t xml:space="preserve">Repeat the numerical calculation in Example 1.2 with the same initial condition and parameter values. Use a value of 11.5 kg/s for </w:t>
      </w:r>
      <w:r w:rsidRPr="009626D2">
        <w:rPr>
          <w:rFonts w:ascii="Times New Roman" w:hAnsi="Times New Roman" w:cs="Times New Roman"/>
          <w:i/>
          <w:iCs/>
          <w:color w:val="211D1E"/>
          <w:sz w:val="22"/>
          <w:szCs w:val="22"/>
        </w:rPr>
        <w:t>c</w:t>
      </w:r>
      <w:r w:rsidRPr="009626D2">
        <w:rPr>
          <w:rFonts w:ascii="Times New Roman" w:hAnsi="Times New Roman" w:cs="Times New Roman"/>
          <w:color w:val="211D1E"/>
          <w:sz w:val="22"/>
          <w:szCs w:val="22"/>
        </w:rPr>
        <w:t xml:space="preserve">′. </w:t>
      </w:r>
    </w:p>
    <w:p w14:paraId="2074D323" w14:textId="443F1060" w:rsidR="002C085F" w:rsidRPr="009626D2" w:rsidRDefault="002C085F" w:rsidP="009626D2">
      <w:pPr>
        <w:pStyle w:val="Default"/>
        <w:spacing w:after="120"/>
        <w:rPr>
          <w:rFonts w:ascii="Times New Roman" w:hAnsi="Times New Roman" w:cs="Times New Roman"/>
          <w:sz w:val="22"/>
          <w:szCs w:val="22"/>
        </w:rPr>
      </w:pPr>
      <w:r w:rsidRPr="009626D2">
        <w:rPr>
          <w:rFonts w:ascii="Times New Roman" w:hAnsi="Times New Roman" w:cs="Times New Roman"/>
          <w:sz w:val="22"/>
          <w:szCs w:val="22"/>
        </w:rPr>
        <w:t>==========================================</w:t>
      </w:r>
    </w:p>
    <w:p w14:paraId="7C35B1FB" w14:textId="26D6E9FC" w:rsidR="00D137CF" w:rsidRPr="009626D2" w:rsidRDefault="00D137CF" w:rsidP="007C5EE1">
      <w:pPr>
        <w:pStyle w:val="StyleList2Left0Firstline0"/>
        <w:spacing w:after="120"/>
        <w:rPr>
          <w:sz w:val="22"/>
          <w:szCs w:val="22"/>
        </w:rPr>
      </w:pPr>
      <w:r w:rsidRPr="009626D2">
        <w:rPr>
          <w:sz w:val="22"/>
          <w:szCs w:val="22"/>
        </w:rPr>
        <w:t>(</w:t>
      </w:r>
      <w:r w:rsidRPr="009626D2">
        <w:rPr>
          <w:i/>
          <w:sz w:val="22"/>
          <w:szCs w:val="22"/>
        </w:rPr>
        <w:t>a</w:t>
      </w:r>
      <w:r w:rsidRPr="009626D2">
        <w:rPr>
          <w:sz w:val="22"/>
          <w:szCs w:val="22"/>
        </w:rPr>
        <w:t>) The force balance is</w:t>
      </w:r>
    </w:p>
    <w:p w14:paraId="3773D75E" w14:textId="77777777" w:rsidR="00D137CF" w:rsidRPr="009626D2" w:rsidRDefault="00D137CF" w:rsidP="007C5EE1">
      <w:pPr>
        <w:pStyle w:val="StyleList2Left0Firstline0"/>
        <w:spacing w:after="120"/>
        <w:rPr>
          <w:sz w:val="22"/>
          <w:szCs w:val="22"/>
        </w:rPr>
      </w:pPr>
      <w:r w:rsidRPr="009626D2">
        <w:rPr>
          <w:position w:val="-22"/>
          <w:sz w:val="22"/>
          <w:szCs w:val="22"/>
        </w:rPr>
        <w:object w:dxaOrig="1100" w:dyaOrig="560" w14:anchorId="6B3DDD40">
          <v:shape id="_x0000_i1070" type="#_x0000_t75" style="width:54.75pt;height:28.5pt" o:ole="">
            <v:imagedata r:id="rId101" o:title=""/>
          </v:shape>
          <o:OLEObject Type="Embed" ProgID="Equation.DSMT4" ShapeID="_x0000_i1070" DrawAspect="Content" ObjectID="_1745775382" r:id="rId102"/>
        </w:object>
      </w:r>
      <w:r w:rsidRPr="009626D2">
        <w:rPr>
          <w:sz w:val="22"/>
          <w:szCs w:val="22"/>
        </w:rPr>
        <w:t xml:space="preserve"> </w:t>
      </w:r>
    </w:p>
    <w:p w14:paraId="6A051606" w14:textId="77777777" w:rsidR="00D137CF" w:rsidRPr="009626D2" w:rsidRDefault="00D137CF" w:rsidP="007C5EE1">
      <w:pPr>
        <w:pStyle w:val="StyleList2Left0Firstline0"/>
        <w:spacing w:after="120"/>
        <w:rPr>
          <w:sz w:val="22"/>
          <w:szCs w:val="22"/>
        </w:rPr>
      </w:pPr>
      <w:r w:rsidRPr="009626D2">
        <w:rPr>
          <w:sz w:val="22"/>
          <w:szCs w:val="22"/>
        </w:rPr>
        <w:t>Applying Laplace transforms,</w:t>
      </w:r>
    </w:p>
    <w:p w14:paraId="6477C416" w14:textId="77777777" w:rsidR="00D137CF" w:rsidRPr="009626D2" w:rsidRDefault="00D137CF" w:rsidP="007C5EE1">
      <w:pPr>
        <w:pStyle w:val="StyleList2Left0Firstline0"/>
        <w:spacing w:after="120"/>
        <w:rPr>
          <w:sz w:val="22"/>
          <w:szCs w:val="22"/>
        </w:rPr>
      </w:pPr>
      <w:r w:rsidRPr="009626D2">
        <w:rPr>
          <w:position w:val="-22"/>
          <w:sz w:val="22"/>
          <w:szCs w:val="22"/>
        </w:rPr>
        <w:object w:dxaOrig="1700" w:dyaOrig="560" w14:anchorId="3F5DDD02">
          <v:shape id="_x0000_i1071" type="#_x0000_t75" style="width:84pt;height:28.5pt" o:ole="">
            <v:imagedata r:id="rId103" o:title=""/>
          </v:shape>
          <o:OLEObject Type="Embed" ProgID="Equation.DSMT4" ShapeID="_x0000_i1071" DrawAspect="Content" ObjectID="_1745775383" r:id="rId104"/>
        </w:object>
      </w:r>
      <w:r w:rsidRPr="009626D2">
        <w:rPr>
          <w:sz w:val="22"/>
          <w:szCs w:val="22"/>
        </w:rPr>
        <w:t xml:space="preserve"> </w:t>
      </w:r>
    </w:p>
    <w:p w14:paraId="644CD81C" w14:textId="77777777" w:rsidR="00D137CF" w:rsidRPr="009626D2" w:rsidRDefault="00D137CF" w:rsidP="007C5EE1">
      <w:pPr>
        <w:pStyle w:val="StyleList2Left0Firstline0"/>
        <w:spacing w:after="120"/>
        <w:rPr>
          <w:sz w:val="22"/>
          <w:szCs w:val="22"/>
        </w:rPr>
      </w:pPr>
      <w:r w:rsidRPr="009626D2">
        <w:rPr>
          <w:sz w:val="22"/>
          <w:szCs w:val="22"/>
        </w:rPr>
        <w:t xml:space="preserve">Solve for </w:t>
      </w:r>
    </w:p>
    <w:p w14:paraId="20CABF9A" w14:textId="0B6940B8" w:rsidR="00D137CF" w:rsidRPr="009626D2" w:rsidRDefault="00D137CF" w:rsidP="007C5EE1">
      <w:pPr>
        <w:pStyle w:val="StyleList2Left0Firstline0"/>
        <w:spacing w:after="120"/>
        <w:rPr>
          <w:sz w:val="22"/>
          <w:szCs w:val="22"/>
        </w:rPr>
      </w:pPr>
      <w:r w:rsidRPr="009626D2">
        <w:rPr>
          <w:position w:val="-26"/>
          <w:sz w:val="22"/>
          <w:szCs w:val="22"/>
        </w:rPr>
        <w:object w:dxaOrig="2200" w:dyaOrig="600" w14:anchorId="0EF459D7">
          <v:shape id="_x0000_i1072" type="#_x0000_t75" style="width:108.75pt;height:30pt" o:ole="">
            <v:imagedata r:id="rId105" o:title=""/>
          </v:shape>
          <o:OLEObject Type="Embed" ProgID="Equation.DSMT4" ShapeID="_x0000_i1072" DrawAspect="Content" ObjectID="_1745775384" r:id="rId106"/>
        </w:object>
      </w:r>
      <w:r w:rsidRPr="009626D2">
        <w:rPr>
          <w:sz w:val="22"/>
          <w:szCs w:val="22"/>
        </w:rPr>
        <w:t xml:space="preserve"> </w:t>
      </w:r>
      <w:r w:rsidRPr="009626D2">
        <w:rPr>
          <w:sz w:val="22"/>
          <w:szCs w:val="22"/>
        </w:rPr>
        <w:tab/>
      </w:r>
      <w:r w:rsidRPr="009626D2">
        <w:rPr>
          <w:sz w:val="22"/>
          <w:szCs w:val="22"/>
        </w:rPr>
        <w:tab/>
      </w:r>
      <w:r w:rsidRPr="009626D2">
        <w:rPr>
          <w:sz w:val="22"/>
          <w:szCs w:val="22"/>
        </w:rPr>
        <w:tab/>
      </w:r>
      <w:r w:rsidRPr="009626D2">
        <w:rPr>
          <w:sz w:val="22"/>
          <w:szCs w:val="22"/>
        </w:rPr>
        <w:tab/>
      </w:r>
      <w:r w:rsidRPr="009626D2">
        <w:rPr>
          <w:sz w:val="22"/>
          <w:szCs w:val="22"/>
        </w:rPr>
        <w:tab/>
      </w:r>
      <w:r w:rsidRPr="009626D2">
        <w:rPr>
          <w:sz w:val="22"/>
          <w:szCs w:val="22"/>
        </w:rPr>
        <w:tab/>
      </w:r>
      <w:r w:rsidRPr="009626D2">
        <w:rPr>
          <w:sz w:val="22"/>
          <w:szCs w:val="22"/>
        </w:rPr>
        <w:tab/>
      </w:r>
      <w:r w:rsidRPr="009626D2">
        <w:rPr>
          <w:sz w:val="22"/>
          <w:szCs w:val="22"/>
        </w:rPr>
        <w:tab/>
      </w:r>
      <w:r w:rsidRPr="009626D2">
        <w:rPr>
          <w:sz w:val="22"/>
          <w:szCs w:val="22"/>
        </w:rPr>
        <w:tab/>
        <w:t>(1)</w:t>
      </w:r>
    </w:p>
    <w:p w14:paraId="38C4A148" w14:textId="77777777" w:rsidR="00D137CF" w:rsidRPr="009626D2" w:rsidRDefault="00D137CF" w:rsidP="007C5EE1">
      <w:pPr>
        <w:pStyle w:val="StyleList2Left0Firstline0"/>
        <w:spacing w:after="120"/>
        <w:rPr>
          <w:sz w:val="22"/>
          <w:szCs w:val="22"/>
        </w:rPr>
      </w:pPr>
      <w:r w:rsidRPr="009626D2">
        <w:rPr>
          <w:sz w:val="22"/>
          <w:szCs w:val="22"/>
        </w:rPr>
        <w:t>The first term to the right of the equal sign can be evaluated by a partial fraction expansion,</w:t>
      </w:r>
    </w:p>
    <w:p w14:paraId="5190E46E" w14:textId="50E1E3E2" w:rsidR="00D137CF" w:rsidRPr="009626D2" w:rsidRDefault="00D137CF" w:rsidP="002E0B5B">
      <w:pPr>
        <w:pStyle w:val="StyleList2Left0Firstline0"/>
        <w:rPr>
          <w:sz w:val="22"/>
          <w:szCs w:val="22"/>
        </w:rPr>
      </w:pPr>
      <w:r w:rsidRPr="009626D2">
        <w:rPr>
          <w:position w:val="-26"/>
          <w:sz w:val="22"/>
          <w:szCs w:val="22"/>
        </w:rPr>
        <w:object w:dxaOrig="2220" w:dyaOrig="600" w14:anchorId="4F2744DA">
          <v:shape id="_x0000_i1073" type="#_x0000_t75" style="width:110.25pt;height:30pt" o:ole="">
            <v:imagedata r:id="rId107" o:title=""/>
          </v:shape>
          <o:OLEObject Type="Embed" ProgID="Equation.DSMT4" ShapeID="_x0000_i1073" DrawAspect="Content" ObjectID="_1745775385" r:id="rId108"/>
        </w:object>
      </w:r>
      <w:r w:rsidRPr="009626D2">
        <w:rPr>
          <w:sz w:val="22"/>
          <w:szCs w:val="22"/>
        </w:rPr>
        <w:t xml:space="preserve"> </w:t>
      </w:r>
      <w:r w:rsidRPr="009626D2">
        <w:rPr>
          <w:sz w:val="22"/>
          <w:szCs w:val="22"/>
        </w:rPr>
        <w:tab/>
      </w:r>
      <w:r w:rsidRPr="009626D2">
        <w:rPr>
          <w:sz w:val="22"/>
          <w:szCs w:val="22"/>
        </w:rPr>
        <w:tab/>
      </w:r>
      <w:r w:rsidRPr="009626D2">
        <w:rPr>
          <w:sz w:val="22"/>
          <w:szCs w:val="22"/>
        </w:rPr>
        <w:tab/>
      </w:r>
      <w:r w:rsidRPr="009626D2">
        <w:rPr>
          <w:sz w:val="22"/>
          <w:szCs w:val="22"/>
        </w:rPr>
        <w:tab/>
      </w:r>
      <w:r w:rsidRPr="009626D2">
        <w:rPr>
          <w:sz w:val="22"/>
          <w:szCs w:val="22"/>
        </w:rPr>
        <w:tab/>
      </w:r>
      <w:r w:rsidRPr="009626D2">
        <w:rPr>
          <w:sz w:val="22"/>
          <w:szCs w:val="22"/>
        </w:rPr>
        <w:tab/>
      </w:r>
      <w:r w:rsidRPr="009626D2">
        <w:rPr>
          <w:sz w:val="22"/>
          <w:szCs w:val="22"/>
        </w:rPr>
        <w:tab/>
      </w:r>
      <w:r w:rsidRPr="009626D2">
        <w:rPr>
          <w:sz w:val="22"/>
          <w:szCs w:val="22"/>
        </w:rPr>
        <w:tab/>
      </w:r>
      <w:r w:rsidRPr="009626D2">
        <w:rPr>
          <w:sz w:val="22"/>
          <w:szCs w:val="22"/>
        </w:rPr>
        <w:tab/>
        <w:t>(2)</w:t>
      </w:r>
    </w:p>
    <w:p w14:paraId="6D2F7EA9" w14:textId="77777777" w:rsidR="00D137CF" w:rsidRPr="009626D2" w:rsidRDefault="00D137CF" w:rsidP="002E0B5B">
      <w:pPr>
        <w:pStyle w:val="StyleList2Left0Firstline0"/>
        <w:rPr>
          <w:sz w:val="22"/>
          <w:szCs w:val="22"/>
        </w:rPr>
      </w:pPr>
      <w:r w:rsidRPr="009626D2">
        <w:rPr>
          <w:position w:val="-26"/>
          <w:sz w:val="22"/>
          <w:szCs w:val="22"/>
        </w:rPr>
        <w:object w:dxaOrig="2560" w:dyaOrig="600" w14:anchorId="30893E6E">
          <v:shape id="_x0000_i1074" type="#_x0000_t75" style="width:127.5pt;height:30pt" o:ole="">
            <v:imagedata r:id="rId109" o:title=""/>
          </v:shape>
          <o:OLEObject Type="Embed" ProgID="Equation.DSMT4" ShapeID="_x0000_i1074" DrawAspect="Content" ObjectID="_1745775386" r:id="rId110"/>
        </w:object>
      </w:r>
      <w:r w:rsidRPr="009626D2">
        <w:rPr>
          <w:sz w:val="22"/>
          <w:szCs w:val="22"/>
        </w:rPr>
        <w:t xml:space="preserve"> </w:t>
      </w:r>
    </w:p>
    <w:p w14:paraId="73FF9C58" w14:textId="77777777" w:rsidR="00D137CF" w:rsidRPr="009626D2" w:rsidRDefault="00D137CF" w:rsidP="007C5EE1">
      <w:pPr>
        <w:pStyle w:val="StyleList2Left0Firstline0"/>
        <w:spacing w:after="120"/>
        <w:rPr>
          <w:sz w:val="22"/>
          <w:szCs w:val="22"/>
        </w:rPr>
      </w:pPr>
      <w:r w:rsidRPr="009626D2">
        <w:rPr>
          <w:sz w:val="22"/>
          <w:szCs w:val="22"/>
        </w:rPr>
        <w:t>Equating like terms in the numerators yields</w:t>
      </w:r>
    </w:p>
    <w:p w14:paraId="039A40E9" w14:textId="77777777" w:rsidR="00D137CF" w:rsidRPr="009626D2" w:rsidRDefault="00D137CF" w:rsidP="007C5EE1">
      <w:pPr>
        <w:pStyle w:val="StyleList2Left0Firstline0"/>
        <w:spacing w:after="120"/>
        <w:rPr>
          <w:sz w:val="22"/>
          <w:szCs w:val="22"/>
        </w:rPr>
      </w:pPr>
      <w:r w:rsidRPr="009626D2">
        <w:rPr>
          <w:position w:val="-36"/>
          <w:sz w:val="22"/>
          <w:szCs w:val="22"/>
        </w:rPr>
        <w:object w:dxaOrig="840" w:dyaOrig="820" w14:anchorId="1C2CD6A2">
          <v:shape id="_x0000_i1075" type="#_x0000_t75" style="width:42pt;height:40.5pt" o:ole="">
            <v:imagedata r:id="rId111" o:title=""/>
          </v:shape>
          <o:OLEObject Type="Embed" ProgID="Equation.DSMT4" ShapeID="_x0000_i1075" DrawAspect="Content" ObjectID="_1745775387" r:id="rId112"/>
        </w:object>
      </w:r>
      <w:r w:rsidRPr="009626D2">
        <w:rPr>
          <w:sz w:val="22"/>
          <w:szCs w:val="22"/>
        </w:rPr>
        <w:t xml:space="preserve"> </w:t>
      </w:r>
    </w:p>
    <w:p w14:paraId="0419A6D3" w14:textId="77777777" w:rsidR="00D137CF" w:rsidRPr="009626D2" w:rsidRDefault="00D137CF" w:rsidP="007C5EE1">
      <w:pPr>
        <w:pStyle w:val="StyleList2Left0Firstline0"/>
        <w:spacing w:after="120"/>
        <w:rPr>
          <w:sz w:val="22"/>
          <w:szCs w:val="22"/>
        </w:rPr>
      </w:pPr>
      <w:r w:rsidRPr="009626D2">
        <w:rPr>
          <w:sz w:val="22"/>
          <w:szCs w:val="22"/>
        </w:rPr>
        <w:t>Therefore,</w:t>
      </w:r>
    </w:p>
    <w:p w14:paraId="0DD85CE2" w14:textId="77777777" w:rsidR="00D137CF" w:rsidRPr="009626D2" w:rsidRDefault="00D137CF" w:rsidP="007C5EE1">
      <w:pPr>
        <w:pStyle w:val="StyleList2Left0Firstline0"/>
        <w:spacing w:after="120"/>
        <w:rPr>
          <w:sz w:val="22"/>
          <w:szCs w:val="22"/>
        </w:rPr>
      </w:pPr>
      <w:r w:rsidRPr="009626D2">
        <w:rPr>
          <w:position w:val="-22"/>
          <w:sz w:val="22"/>
          <w:szCs w:val="22"/>
        </w:rPr>
        <w:object w:dxaOrig="2200" w:dyaOrig="580" w14:anchorId="7F32C210">
          <v:shape id="_x0000_i1076" type="#_x0000_t75" style="width:108.75pt;height:28.5pt" o:ole="">
            <v:imagedata r:id="rId113" o:title=""/>
          </v:shape>
          <o:OLEObject Type="Embed" ProgID="Equation.3" ShapeID="_x0000_i1076" DrawAspect="Content" ObjectID="_1745775388" r:id="rId114"/>
        </w:object>
      </w:r>
      <w:r w:rsidRPr="009626D2">
        <w:rPr>
          <w:sz w:val="22"/>
          <w:szCs w:val="22"/>
        </w:rPr>
        <w:t xml:space="preserve"> </w:t>
      </w:r>
    </w:p>
    <w:p w14:paraId="23010CB5" w14:textId="77777777" w:rsidR="00D137CF" w:rsidRPr="009626D2" w:rsidRDefault="00D137CF" w:rsidP="007C5EE1">
      <w:pPr>
        <w:pStyle w:val="StyleList2Left0Firstline0"/>
        <w:spacing w:after="120"/>
        <w:rPr>
          <w:sz w:val="22"/>
          <w:szCs w:val="22"/>
        </w:rPr>
      </w:pPr>
      <w:r w:rsidRPr="009626D2">
        <w:rPr>
          <w:sz w:val="22"/>
          <w:szCs w:val="22"/>
        </w:rPr>
        <w:t>These results can be substituted into Eq. (2), and the result can be substituted back into Eq. (1) to give</w:t>
      </w:r>
    </w:p>
    <w:p w14:paraId="1A9E78CD" w14:textId="7F443359" w:rsidR="00D137CF" w:rsidRDefault="007C5EE1" w:rsidP="007C5EE1">
      <w:pPr>
        <w:pStyle w:val="List2"/>
        <w:spacing w:after="120" w:line="240" w:lineRule="auto"/>
        <w:ind w:left="0" w:firstLine="0"/>
        <w:rPr>
          <w:rFonts w:ascii="Times New Roman" w:hAnsi="Times New Roman" w:cs="Times New Roman"/>
        </w:rPr>
      </w:pPr>
      <w:r w:rsidRPr="009626D2">
        <w:rPr>
          <w:rFonts w:ascii="Times New Roman" w:hAnsi="Times New Roman" w:cs="Times New Roman"/>
          <w:position w:val="-22"/>
        </w:rPr>
        <w:object w:dxaOrig="3000" w:dyaOrig="580" w14:anchorId="594BEF60">
          <v:shape id="_x0000_i1077" type="#_x0000_t75" style="width:150pt;height:28.5pt" o:ole="">
            <v:imagedata r:id="rId115" o:title=""/>
          </v:shape>
          <o:OLEObject Type="Embed" ProgID="Equation.DSMT4" ShapeID="_x0000_i1077" DrawAspect="Content" ObjectID="_1745775389" r:id="rId116"/>
        </w:object>
      </w:r>
      <w:r w:rsidR="00D137CF" w:rsidRPr="009626D2">
        <w:rPr>
          <w:rFonts w:ascii="Times New Roman" w:hAnsi="Times New Roman" w:cs="Times New Roman"/>
        </w:rPr>
        <w:t xml:space="preserve"> </w:t>
      </w:r>
    </w:p>
    <w:p w14:paraId="7672EA1F" w14:textId="77777777" w:rsidR="0045335E" w:rsidRPr="009626D2" w:rsidRDefault="0045335E" w:rsidP="007C5EE1">
      <w:pPr>
        <w:pStyle w:val="List2"/>
        <w:spacing w:after="120" w:line="240" w:lineRule="auto"/>
        <w:ind w:left="0" w:firstLine="0"/>
        <w:rPr>
          <w:rFonts w:ascii="Times New Roman" w:hAnsi="Times New Roman" w:cs="Times New Roman"/>
        </w:rPr>
      </w:pPr>
    </w:p>
    <w:p w14:paraId="62C373F4" w14:textId="77777777" w:rsidR="0045335E" w:rsidRDefault="00D137CF" w:rsidP="007C5EE1">
      <w:pPr>
        <w:pStyle w:val="List2"/>
        <w:spacing w:after="120" w:line="240" w:lineRule="auto"/>
        <w:ind w:left="0" w:firstLine="0"/>
        <w:rPr>
          <w:rFonts w:ascii="Times New Roman" w:hAnsi="Times New Roman" w:cs="Times New Roman"/>
        </w:rPr>
      </w:pPr>
      <w:r w:rsidRPr="009626D2">
        <w:rPr>
          <w:rFonts w:ascii="Times New Roman" w:hAnsi="Times New Roman" w:cs="Times New Roman"/>
        </w:rPr>
        <w:t>Applying inverse Laplace transforms yields</w:t>
      </w:r>
    </w:p>
    <w:p w14:paraId="5CAEA6FA" w14:textId="073DA3D9" w:rsidR="00D137CF" w:rsidRPr="009626D2" w:rsidRDefault="00D137CF" w:rsidP="007C5EE1">
      <w:pPr>
        <w:pStyle w:val="List2"/>
        <w:spacing w:after="120" w:line="240" w:lineRule="auto"/>
        <w:ind w:left="0" w:firstLine="0"/>
        <w:rPr>
          <w:rFonts w:ascii="Times New Roman" w:hAnsi="Times New Roman" w:cs="Times New Roman"/>
        </w:rPr>
      </w:pPr>
      <w:r w:rsidRPr="009626D2">
        <w:rPr>
          <w:rFonts w:ascii="Times New Roman" w:hAnsi="Times New Roman" w:cs="Times New Roman"/>
        </w:rPr>
        <w:tab/>
      </w:r>
    </w:p>
    <w:p w14:paraId="06A7AC4A" w14:textId="7C56A1C9" w:rsidR="00D137CF" w:rsidRPr="009626D2" w:rsidRDefault="007C5EE1" w:rsidP="007C5EE1">
      <w:pPr>
        <w:pStyle w:val="List2"/>
        <w:spacing w:after="120" w:line="240" w:lineRule="auto"/>
        <w:ind w:left="0" w:firstLine="0"/>
        <w:rPr>
          <w:rFonts w:ascii="Times New Roman" w:hAnsi="Times New Roman" w:cs="Times New Roman"/>
        </w:rPr>
      </w:pPr>
      <w:r w:rsidRPr="009626D2">
        <w:rPr>
          <w:rFonts w:ascii="Times New Roman" w:hAnsi="Times New Roman" w:cs="Times New Roman"/>
          <w:position w:val="-22"/>
        </w:rPr>
        <w:object w:dxaOrig="3060" w:dyaOrig="580" w14:anchorId="512B109D">
          <v:shape id="_x0000_i1078" type="#_x0000_t75" style="width:153.75pt;height:28.5pt" o:ole="">
            <v:imagedata r:id="rId117" o:title=""/>
          </v:shape>
          <o:OLEObject Type="Embed" ProgID="Equation.DSMT4" ShapeID="_x0000_i1078" DrawAspect="Content" ObjectID="_1745775390" r:id="rId118"/>
        </w:object>
      </w:r>
      <w:r w:rsidR="00D137CF" w:rsidRPr="009626D2">
        <w:rPr>
          <w:rFonts w:ascii="Times New Roman" w:hAnsi="Times New Roman" w:cs="Times New Roman"/>
        </w:rPr>
        <w:t xml:space="preserve"> </w:t>
      </w:r>
    </w:p>
    <w:p w14:paraId="6989568A" w14:textId="77777777" w:rsidR="00D137CF" w:rsidRPr="009626D2" w:rsidRDefault="00D137CF" w:rsidP="007C5EE1">
      <w:pPr>
        <w:pStyle w:val="List2"/>
        <w:spacing w:after="120" w:line="240" w:lineRule="auto"/>
        <w:ind w:left="0" w:firstLine="0"/>
        <w:rPr>
          <w:rFonts w:ascii="Times New Roman" w:hAnsi="Times New Roman" w:cs="Times New Roman"/>
        </w:rPr>
      </w:pPr>
      <w:r w:rsidRPr="009626D2">
        <w:rPr>
          <w:rFonts w:ascii="Times New Roman" w:hAnsi="Times New Roman" w:cs="Times New Roman"/>
        </w:rPr>
        <w:t>or</w:t>
      </w:r>
    </w:p>
    <w:p w14:paraId="54C9ED29" w14:textId="4C6A6646" w:rsidR="00D137CF" w:rsidRPr="009626D2" w:rsidRDefault="007C5EE1" w:rsidP="007C5EE1">
      <w:pPr>
        <w:pStyle w:val="List2"/>
        <w:spacing w:after="120" w:line="240" w:lineRule="auto"/>
        <w:ind w:left="0" w:firstLine="0"/>
        <w:rPr>
          <w:rFonts w:ascii="Times New Roman" w:hAnsi="Times New Roman" w:cs="Times New Roman"/>
        </w:rPr>
      </w:pPr>
      <w:r w:rsidRPr="009626D2">
        <w:rPr>
          <w:rFonts w:ascii="Times New Roman" w:hAnsi="Times New Roman" w:cs="Times New Roman"/>
          <w:position w:val="-22"/>
        </w:rPr>
        <w:object w:dxaOrig="3000" w:dyaOrig="580" w14:anchorId="7C292F99">
          <v:shape id="_x0000_i1079" type="#_x0000_t75" style="width:150pt;height:28.5pt" o:ole="">
            <v:imagedata r:id="rId119" o:title=""/>
          </v:shape>
          <o:OLEObject Type="Embed" ProgID="Equation.DSMT4" ShapeID="_x0000_i1079" DrawAspect="Content" ObjectID="_1745775391" r:id="rId120"/>
        </w:object>
      </w:r>
      <w:r w:rsidR="00D137CF" w:rsidRPr="009626D2">
        <w:rPr>
          <w:rFonts w:ascii="Times New Roman" w:hAnsi="Times New Roman" w:cs="Times New Roman"/>
        </w:rPr>
        <w:t xml:space="preserve"> </w:t>
      </w:r>
    </w:p>
    <w:p w14:paraId="3B0B2732" w14:textId="318C8CCA" w:rsidR="00D137CF" w:rsidRDefault="00D137CF" w:rsidP="007C5EE1">
      <w:pPr>
        <w:pStyle w:val="List2"/>
        <w:spacing w:after="120" w:line="240" w:lineRule="auto"/>
        <w:ind w:left="0" w:firstLine="0"/>
        <w:rPr>
          <w:rFonts w:ascii="Times New Roman" w:hAnsi="Times New Roman" w:cs="Times New Roman"/>
        </w:rPr>
      </w:pPr>
      <w:r w:rsidRPr="009626D2">
        <w:rPr>
          <w:rFonts w:ascii="Times New Roman" w:hAnsi="Times New Roman" w:cs="Times New Roman"/>
        </w:rPr>
        <w:t xml:space="preserve">where the first term to the right of the equal sign is the general solution and the second is the particular solution. For our case, </w:t>
      </w:r>
      <w:r w:rsidRPr="009626D2">
        <w:rPr>
          <w:rFonts w:ascii="Times New Roman" w:hAnsi="Times New Roman" w:cs="Times New Roman"/>
          <w:i/>
        </w:rPr>
        <w:t>v</w:t>
      </w:r>
      <w:r w:rsidRPr="009626D2">
        <w:rPr>
          <w:rFonts w:ascii="Times New Roman" w:hAnsi="Times New Roman" w:cs="Times New Roman"/>
        </w:rPr>
        <w:t>(0) = 0, so the final solution is</w:t>
      </w:r>
    </w:p>
    <w:p w14:paraId="78020004" w14:textId="77777777" w:rsidR="0045335E" w:rsidRPr="009626D2" w:rsidRDefault="0045335E" w:rsidP="007C5EE1">
      <w:pPr>
        <w:pStyle w:val="List2"/>
        <w:spacing w:after="120" w:line="240" w:lineRule="auto"/>
        <w:ind w:left="0" w:firstLine="0"/>
        <w:rPr>
          <w:rFonts w:ascii="Times New Roman" w:hAnsi="Times New Roman" w:cs="Times New Roman"/>
        </w:rPr>
      </w:pPr>
    </w:p>
    <w:p w14:paraId="25EE1BF8" w14:textId="4CF5E6B3" w:rsidR="00D137CF" w:rsidRDefault="00D137CF" w:rsidP="007C5EE1">
      <w:pPr>
        <w:pStyle w:val="List2"/>
        <w:spacing w:after="120" w:line="240" w:lineRule="auto"/>
        <w:ind w:left="0" w:firstLine="0"/>
        <w:rPr>
          <w:rFonts w:ascii="Times New Roman" w:hAnsi="Times New Roman" w:cs="Times New Roman"/>
        </w:rPr>
      </w:pPr>
      <w:r w:rsidRPr="009626D2">
        <w:rPr>
          <w:rFonts w:ascii="Times New Roman" w:hAnsi="Times New Roman" w:cs="Times New Roman"/>
          <w:position w:val="-22"/>
        </w:rPr>
        <w:object w:dxaOrig="1700" w:dyaOrig="560" w14:anchorId="5313F53F">
          <v:shape id="_x0000_i1080" type="#_x0000_t75" style="width:84.75pt;height:28.5pt" o:ole="" o:bordertopcolor="this" o:borderleftcolor="this" o:borderbottomcolor="this" o:borderrightcolor="this">
            <v:imagedata r:id="rId121" o:title=""/>
            <w10:bordertop type="single" width="4"/>
            <w10:borderleft type="single" width="4"/>
            <w10:borderbottom type="single" width="4"/>
            <w10:borderright type="single" width="4"/>
          </v:shape>
          <o:OLEObject Type="Embed" ProgID="Equation.DSMT4" ShapeID="_x0000_i1080" DrawAspect="Content" ObjectID="_1745775392" r:id="rId122"/>
        </w:object>
      </w:r>
      <w:r w:rsidRPr="009626D2">
        <w:rPr>
          <w:rFonts w:ascii="Times New Roman" w:hAnsi="Times New Roman" w:cs="Times New Roman"/>
        </w:rPr>
        <w:t xml:space="preserve"> </w:t>
      </w:r>
    </w:p>
    <w:p w14:paraId="10A02D3C" w14:textId="77777777" w:rsidR="00072E54" w:rsidRPr="009626D2" w:rsidRDefault="00072E54" w:rsidP="007C5EE1">
      <w:pPr>
        <w:pStyle w:val="List2"/>
        <w:spacing w:after="120" w:line="240" w:lineRule="auto"/>
        <w:ind w:left="0" w:firstLine="0"/>
        <w:rPr>
          <w:rFonts w:ascii="Times New Roman" w:hAnsi="Times New Roman" w:cs="Times New Roman"/>
        </w:rPr>
      </w:pPr>
    </w:p>
    <w:p w14:paraId="1E233E58" w14:textId="77777777" w:rsidR="00D137CF" w:rsidRPr="009626D2" w:rsidRDefault="00D137CF" w:rsidP="00072E54">
      <w:pPr>
        <w:pStyle w:val="List2"/>
        <w:spacing w:before="360" w:after="120" w:line="240" w:lineRule="auto"/>
        <w:ind w:left="0" w:firstLine="0"/>
        <w:rPr>
          <w:rFonts w:ascii="Times New Roman" w:hAnsi="Times New Roman" w:cs="Times New Roman"/>
        </w:rPr>
      </w:pPr>
      <w:r w:rsidRPr="009626D2">
        <w:rPr>
          <w:rFonts w:ascii="Times New Roman" w:hAnsi="Times New Roman" w:cs="Times New Roman"/>
          <w:b/>
        </w:rPr>
        <w:t xml:space="preserve">Alternative solution: </w:t>
      </w:r>
      <w:r w:rsidRPr="009626D2">
        <w:rPr>
          <w:rFonts w:ascii="Times New Roman" w:hAnsi="Times New Roman" w:cs="Times New Roman"/>
        </w:rPr>
        <w:t>Another way to obtain solutions is to use separation of variables,</w:t>
      </w:r>
    </w:p>
    <w:p w14:paraId="4054D649" w14:textId="77777777" w:rsidR="00D137CF" w:rsidRPr="009626D2" w:rsidRDefault="00D137CF" w:rsidP="00072E54">
      <w:pPr>
        <w:pStyle w:val="List2"/>
        <w:spacing w:before="120" w:after="120" w:line="240" w:lineRule="auto"/>
        <w:ind w:left="0" w:firstLine="0"/>
        <w:rPr>
          <w:rFonts w:ascii="Times New Roman" w:hAnsi="Times New Roman" w:cs="Times New Roman"/>
        </w:rPr>
      </w:pPr>
      <w:r w:rsidRPr="009626D2">
        <w:rPr>
          <w:rFonts w:ascii="Times New Roman" w:hAnsi="Times New Roman" w:cs="Times New Roman"/>
          <w:position w:val="-46"/>
        </w:rPr>
        <w:object w:dxaOrig="1560" w:dyaOrig="800" w14:anchorId="3FB444AF">
          <v:shape id="_x0000_i1081" type="#_x0000_t75" style="width:78.75pt;height:40.5pt" o:ole="">
            <v:imagedata r:id="rId123" o:title=""/>
          </v:shape>
          <o:OLEObject Type="Embed" ProgID="Equation.DSMT4" ShapeID="_x0000_i1081" DrawAspect="Content" ObjectID="_1745775393" r:id="rId124"/>
        </w:object>
      </w:r>
      <w:r w:rsidRPr="009626D2">
        <w:rPr>
          <w:rFonts w:ascii="Times New Roman" w:hAnsi="Times New Roman" w:cs="Times New Roman"/>
        </w:rPr>
        <w:t xml:space="preserve"> </w:t>
      </w:r>
    </w:p>
    <w:p w14:paraId="4B0FAF2D" w14:textId="77777777" w:rsidR="00D137CF" w:rsidRPr="009626D2" w:rsidRDefault="00D137CF" w:rsidP="007C5EE1">
      <w:pPr>
        <w:pStyle w:val="List2"/>
        <w:spacing w:after="120" w:line="240" w:lineRule="auto"/>
        <w:ind w:left="0" w:firstLine="0"/>
        <w:rPr>
          <w:rFonts w:ascii="Times New Roman" w:hAnsi="Times New Roman" w:cs="Times New Roman"/>
        </w:rPr>
      </w:pPr>
      <w:r w:rsidRPr="009626D2">
        <w:rPr>
          <w:rFonts w:ascii="Times New Roman" w:hAnsi="Times New Roman" w:cs="Times New Roman"/>
        </w:rPr>
        <w:t>The integrals can be evaluated as</w:t>
      </w:r>
    </w:p>
    <w:p w14:paraId="70D5049F" w14:textId="77777777" w:rsidR="00D137CF" w:rsidRPr="009626D2" w:rsidRDefault="00D137CF" w:rsidP="007C5EE1">
      <w:pPr>
        <w:pStyle w:val="List2"/>
        <w:spacing w:after="120" w:line="240" w:lineRule="auto"/>
        <w:ind w:left="0" w:firstLine="0"/>
        <w:rPr>
          <w:rFonts w:ascii="Times New Roman" w:hAnsi="Times New Roman" w:cs="Times New Roman"/>
        </w:rPr>
      </w:pPr>
      <w:r w:rsidRPr="009626D2">
        <w:rPr>
          <w:rFonts w:ascii="Times New Roman" w:hAnsi="Times New Roman" w:cs="Times New Roman"/>
          <w:position w:val="-22"/>
        </w:rPr>
        <w:object w:dxaOrig="1880" w:dyaOrig="840" w14:anchorId="01BBBC67">
          <v:shape id="_x0000_i1082" type="#_x0000_t75" style="width:93.75pt;height:42pt" o:ole="">
            <v:imagedata r:id="rId125" o:title=""/>
          </v:shape>
          <o:OLEObject Type="Embed" ProgID="Equation.DSMT4" ShapeID="_x0000_i1082" DrawAspect="Content" ObjectID="_1745775394" r:id="rId126"/>
        </w:object>
      </w:r>
      <w:r w:rsidRPr="009626D2">
        <w:rPr>
          <w:rFonts w:ascii="Times New Roman" w:hAnsi="Times New Roman" w:cs="Times New Roman"/>
        </w:rPr>
        <w:t xml:space="preserve"> </w:t>
      </w:r>
    </w:p>
    <w:p w14:paraId="433301D8" w14:textId="77777777" w:rsidR="00D137CF" w:rsidRPr="009626D2" w:rsidRDefault="00D137CF" w:rsidP="007C5EE1">
      <w:pPr>
        <w:pStyle w:val="List2"/>
        <w:spacing w:after="120" w:line="240" w:lineRule="auto"/>
        <w:ind w:left="0" w:firstLine="0"/>
        <w:rPr>
          <w:rFonts w:ascii="Times New Roman" w:hAnsi="Times New Roman" w:cs="Times New Roman"/>
        </w:rPr>
      </w:pPr>
      <w:r w:rsidRPr="009626D2">
        <w:rPr>
          <w:rFonts w:ascii="Times New Roman" w:hAnsi="Times New Roman" w:cs="Times New Roman"/>
        </w:rPr>
        <w:t xml:space="preserve">where </w:t>
      </w:r>
      <w:r w:rsidRPr="009626D2">
        <w:rPr>
          <w:rFonts w:ascii="Times New Roman" w:hAnsi="Times New Roman" w:cs="Times New Roman"/>
          <w:i/>
        </w:rPr>
        <w:t>C</w:t>
      </w:r>
      <w:r w:rsidRPr="009626D2">
        <w:rPr>
          <w:rFonts w:ascii="Times New Roman" w:hAnsi="Times New Roman" w:cs="Times New Roman"/>
        </w:rPr>
        <w:t xml:space="preserve"> = a constant of integration, which can be evaluated by applying the initial condition</w:t>
      </w:r>
    </w:p>
    <w:p w14:paraId="59F53100" w14:textId="77777777" w:rsidR="00D137CF" w:rsidRPr="009626D2" w:rsidRDefault="00D137CF" w:rsidP="007C5EE1">
      <w:pPr>
        <w:pStyle w:val="List2"/>
        <w:spacing w:after="120" w:line="240" w:lineRule="auto"/>
        <w:ind w:left="0" w:firstLine="0"/>
        <w:rPr>
          <w:rFonts w:ascii="Times New Roman" w:hAnsi="Times New Roman" w:cs="Times New Roman"/>
        </w:rPr>
      </w:pPr>
      <w:r w:rsidRPr="009626D2">
        <w:rPr>
          <w:rFonts w:ascii="Times New Roman" w:hAnsi="Times New Roman" w:cs="Times New Roman"/>
          <w:position w:val="-22"/>
        </w:rPr>
        <w:object w:dxaOrig="1880" w:dyaOrig="840" w14:anchorId="1A377231">
          <v:shape id="_x0000_i1083" type="#_x0000_t75" style="width:93.75pt;height:42pt" o:ole="">
            <v:imagedata r:id="rId127" o:title=""/>
          </v:shape>
          <o:OLEObject Type="Embed" ProgID="Equation.DSMT4" ShapeID="_x0000_i1083" DrawAspect="Content" ObjectID="_1745775395" r:id="rId128"/>
        </w:object>
      </w:r>
      <w:r w:rsidRPr="009626D2">
        <w:rPr>
          <w:rFonts w:ascii="Times New Roman" w:hAnsi="Times New Roman" w:cs="Times New Roman"/>
        </w:rPr>
        <w:t xml:space="preserve"> </w:t>
      </w:r>
    </w:p>
    <w:p w14:paraId="0E9E622F" w14:textId="77777777" w:rsidR="00D137CF" w:rsidRPr="009626D2" w:rsidRDefault="00D137CF" w:rsidP="007C5EE1">
      <w:pPr>
        <w:pStyle w:val="List2"/>
        <w:spacing w:after="120" w:line="240" w:lineRule="auto"/>
        <w:ind w:left="0" w:firstLine="0"/>
        <w:rPr>
          <w:rFonts w:ascii="Times New Roman" w:hAnsi="Times New Roman" w:cs="Times New Roman"/>
        </w:rPr>
      </w:pPr>
      <w:r w:rsidRPr="009626D2">
        <w:rPr>
          <w:rFonts w:ascii="Times New Roman" w:hAnsi="Times New Roman" w:cs="Times New Roman"/>
        </w:rPr>
        <w:t>which can be substituted back into the solution</w:t>
      </w:r>
    </w:p>
    <w:p w14:paraId="667EC7A9" w14:textId="77777777" w:rsidR="00D137CF" w:rsidRPr="009626D2" w:rsidRDefault="00D137CF" w:rsidP="007C5EE1">
      <w:pPr>
        <w:pStyle w:val="List2"/>
        <w:spacing w:after="120" w:line="240" w:lineRule="auto"/>
        <w:ind w:left="0" w:firstLine="0"/>
        <w:rPr>
          <w:rFonts w:ascii="Times New Roman" w:hAnsi="Times New Roman" w:cs="Times New Roman"/>
        </w:rPr>
      </w:pPr>
      <w:r w:rsidRPr="009626D2">
        <w:rPr>
          <w:rFonts w:ascii="Times New Roman" w:hAnsi="Times New Roman" w:cs="Times New Roman"/>
          <w:position w:val="-22"/>
        </w:rPr>
        <w:object w:dxaOrig="3060" w:dyaOrig="840" w14:anchorId="5C24932D">
          <v:shape id="_x0000_i1084" type="#_x0000_t75" style="width:154.5pt;height:42pt" o:ole="">
            <v:imagedata r:id="rId129" o:title=""/>
          </v:shape>
          <o:OLEObject Type="Embed" ProgID="Equation.DSMT4" ShapeID="_x0000_i1084" DrawAspect="Content" ObjectID="_1745775396" r:id="rId130"/>
        </w:object>
      </w:r>
      <w:r w:rsidRPr="009626D2">
        <w:rPr>
          <w:rFonts w:ascii="Times New Roman" w:hAnsi="Times New Roman" w:cs="Times New Roman"/>
        </w:rPr>
        <w:t xml:space="preserve"> </w:t>
      </w:r>
    </w:p>
    <w:p w14:paraId="2FD7D34C" w14:textId="77777777" w:rsidR="00D137CF" w:rsidRPr="009626D2" w:rsidRDefault="00D137CF" w:rsidP="007C5EE1">
      <w:pPr>
        <w:pStyle w:val="List2"/>
        <w:spacing w:after="120" w:line="240" w:lineRule="auto"/>
        <w:ind w:left="0" w:firstLine="0"/>
        <w:rPr>
          <w:rFonts w:ascii="Times New Roman" w:hAnsi="Times New Roman" w:cs="Times New Roman"/>
        </w:rPr>
      </w:pPr>
      <w:r w:rsidRPr="009626D2">
        <w:rPr>
          <w:rFonts w:ascii="Times New Roman" w:hAnsi="Times New Roman" w:cs="Times New Roman"/>
        </w:rPr>
        <w:t xml:space="preserve">This result can be rearranged algebraically to solve for </w:t>
      </w:r>
      <w:r w:rsidRPr="009626D2">
        <w:rPr>
          <w:rFonts w:ascii="Times New Roman" w:hAnsi="Times New Roman" w:cs="Times New Roman"/>
          <w:i/>
        </w:rPr>
        <w:t>v</w:t>
      </w:r>
      <w:r w:rsidRPr="009626D2">
        <w:rPr>
          <w:rFonts w:ascii="Times New Roman" w:hAnsi="Times New Roman" w:cs="Times New Roman"/>
        </w:rPr>
        <w:t>,</w:t>
      </w:r>
    </w:p>
    <w:p w14:paraId="5BC95467" w14:textId="77777777" w:rsidR="00D137CF" w:rsidRPr="009626D2" w:rsidRDefault="00D137CF" w:rsidP="007C5EE1">
      <w:pPr>
        <w:pStyle w:val="List2"/>
        <w:spacing w:after="120" w:line="240" w:lineRule="auto"/>
        <w:ind w:left="0" w:firstLine="0"/>
        <w:rPr>
          <w:rFonts w:ascii="Times New Roman" w:hAnsi="Times New Roman" w:cs="Times New Roman"/>
        </w:rPr>
      </w:pPr>
      <w:r w:rsidRPr="009626D2">
        <w:rPr>
          <w:rFonts w:ascii="Times New Roman" w:hAnsi="Times New Roman" w:cs="Times New Roman"/>
          <w:position w:val="-22"/>
        </w:rPr>
        <w:object w:dxaOrig="2820" w:dyaOrig="560" w14:anchorId="022EF9DF">
          <v:shape id="_x0000_i1085" type="#_x0000_t75" style="width:141pt;height:28.5pt" o:ole="">
            <v:imagedata r:id="rId131" o:title=""/>
          </v:shape>
          <o:OLEObject Type="Embed" ProgID="Equation.DSMT4" ShapeID="_x0000_i1085" DrawAspect="Content" ObjectID="_1745775397" r:id="rId132"/>
        </w:object>
      </w:r>
    </w:p>
    <w:p w14:paraId="091619F6" w14:textId="65DE5541" w:rsidR="00D137CF" w:rsidRDefault="00D137CF" w:rsidP="007C5EE1">
      <w:pPr>
        <w:pStyle w:val="List2"/>
        <w:spacing w:after="120" w:line="240" w:lineRule="auto"/>
        <w:ind w:left="0" w:firstLine="0"/>
        <w:rPr>
          <w:rFonts w:ascii="Times New Roman" w:hAnsi="Times New Roman" w:cs="Times New Roman"/>
        </w:rPr>
      </w:pPr>
      <w:r w:rsidRPr="009626D2">
        <w:rPr>
          <w:rFonts w:ascii="Times New Roman" w:hAnsi="Times New Roman" w:cs="Times New Roman"/>
        </w:rPr>
        <w:t xml:space="preserve">where the first term to the right of the equal sign is the general solution and the second is the particular solution. For our case, </w:t>
      </w:r>
      <w:r w:rsidRPr="009626D2">
        <w:rPr>
          <w:rFonts w:ascii="Times New Roman" w:hAnsi="Times New Roman" w:cs="Times New Roman"/>
          <w:i/>
        </w:rPr>
        <w:t>v</w:t>
      </w:r>
      <w:r w:rsidRPr="009626D2">
        <w:rPr>
          <w:rFonts w:ascii="Times New Roman" w:hAnsi="Times New Roman" w:cs="Times New Roman"/>
        </w:rPr>
        <w:t>(0) = 0, so the final solution is</w:t>
      </w:r>
    </w:p>
    <w:p w14:paraId="1D799959" w14:textId="77777777" w:rsidR="002E0B5B" w:rsidRPr="009626D2" w:rsidRDefault="002E0B5B" w:rsidP="007C5EE1">
      <w:pPr>
        <w:pStyle w:val="List2"/>
        <w:spacing w:after="120" w:line="240" w:lineRule="auto"/>
        <w:ind w:left="0" w:firstLine="0"/>
        <w:rPr>
          <w:rFonts w:ascii="Times New Roman" w:hAnsi="Times New Roman" w:cs="Times New Roman"/>
        </w:rPr>
      </w:pPr>
    </w:p>
    <w:p w14:paraId="7037EE54" w14:textId="77777777" w:rsidR="00D137CF" w:rsidRPr="009626D2" w:rsidRDefault="00D137CF" w:rsidP="007C5EE1">
      <w:pPr>
        <w:pStyle w:val="List2"/>
        <w:spacing w:after="120" w:line="240" w:lineRule="auto"/>
        <w:ind w:left="0" w:firstLine="0"/>
        <w:rPr>
          <w:rFonts w:ascii="Times New Roman" w:hAnsi="Times New Roman" w:cs="Times New Roman"/>
        </w:rPr>
      </w:pPr>
      <w:r w:rsidRPr="009626D2">
        <w:rPr>
          <w:rFonts w:ascii="Times New Roman" w:hAnsi="Times New Roman" w:cs="Times New Roman"/>
          <w:position w:val="-22"/>
        </w:rPr>
        <w:object w:dxaOrig="1700" w:dyaOrig="560" w14:anchorId="5F348F4A">
          <v:shape id="_x0000_i1086" type="#_x0000_t75" style="width:84.75pt;height:28.5pt" o:ole="" o:bordertopcolor="this" o:borderleftcolor="this" o:borderbottomcolor="this" o:borderrightcolor="this">
            <v:imagedata r:id="rId133" o:title=""/>
            <w10:bordertop type="single" width="4"/>
            <w10:borderleft type="single" width="4"/>
            <w10:borderbottom type="single" width="4"/>
            <w10:borderright type="single" width="4"/>
          </v:shape>
          <o:OLEObject Type="Embed" ProgID="Equation.DSMT4" ShapeID="_x0000_i1086" DrawAspect="Content" ObjectID="_1745775398" r:id="rId134"/>
        </w:object>
      </w:r>
      <w:r w:rsidRPr="009626D2">
        <w:rPr>
          <w:rFonts w:ascii="Times New Roman" w:hAnsi="Times New Roman" w:cs="Times New Roman"/>
        </w:rPr>
        <w:t xml:space="preserve"> </w:t>
      </w:r>
    </w:p>
    <w:p w14:paraId="38074436" w14:textId="77777777" w:rsidR="00D137CF" w:rsidRPr="009626D2" w:rsidRDefault="00D137CF" w:rsidP="007C5EE1">
      <w:pPr>
        <w:pStyle w:val="StyleList2Left0Firstline0"/>
        <w:spacing w:after="120"/>
        <w:rPr>
          <w:sz w:val="22"/>
          <w:szCs w:val="22"/>
        </w:rPr>
      </w:pPr>
      <w:r w:rsidRPr="009626D2">
        <w:rPr>
          <w:b/>
          <w:sz w:val="22"/>
          <w:szCs w:val="22"/>
        </w:rPr>
        <w:t>(b)</w:t>
      </w:r>
      <w:r w:rsidRPr="009626D2">
        <w:rPr>
          <w:sz w:val="22"/>
          <w:szCs w:val="22"/>
        </w:rPr>
        <w:t xml:space="preserve"> The numerical solution can be implemented as</w:t>
      </w:r>
    </w:p>
    <w:p w14:paraId="256DDF69" w14:textId="77777777" w:rsidR="00D137CF" w:rsidRPr="009626D2" w:rsidRDefault="00D137CF" w:rsidP="007C5EE1">
      <w:pPr>
        <w:pStyle w:val="StyleList2Left0Firstline0"/>
        <w:spacing w:after="120"/>
        <w:rPr>
          <w:sz w:val="22"/>
          <w:szCs w:val="22"/>
        </w:rPr>
      </w:pPr>
      <w:r w:rsidRPr="009626D2">
        <w:rPr>
          <w:position w:val="-24"/>
          <w:sz w:val="22"/>
          <w:szCs w:val="22"/>
        </w:rPr>
        <w:object w:dxaOrig="2960" w:dyaOrig="580" w14:anchorId="7E69FB53">
          <v:shape id="_x0000_i1087" type="#_x0000_t75" style="width:149.25pt;height:28.5pt" o:ole="">
            <v:imagedata r:id="rId135" o:title=""/>
          </v:shape>
          <o:OLEObject Type="Embed" ProgID="Equation.DSMT4" ShapeID="_x0000_i1087" DrawAspect="Content" ObjectID="_1745775399" r:id="rId136"/>
        </w:object>
      </w:r>
      <w:r w:rsidRPr="009626D2">
        <w:rPr>
          <w:sz w:val="22"/>
          <w:szCs w:val="22"/>
        </w:rPr>
        <w:t xml:space="preserve"> </w:t>
      </w:r>
    </w:p>
    <w:p w14:paraId="03207ACB" w14:textId="77777777" w:rsidR="00D137CF" w:rsidRPr="009626D2" w:rsidRDefault="00D137CF" w:rsidP="007C5EE1">
      <w:pPr>
        <w:pStyle w:val="StyleList2Left0Firstline0"/>
        <w:spacing w:after="120"/>
        <w:rPr>
          <w:sz w:val="22"/>
          <w:szCs w:val="22"/>
        </w:rPr>
      </w:pPr>
      <w:r w:rsidRPr="009626D2">
        <w:rPr>
          <w:position w:val="-24"/>
          <w:sz w:val="22"/>
          <w:szCs w:val="22"/>
        </w:rPr>
        <w:object w:dxaOrig="3840" w:dyaOrig="580" w14:anchorId="42DB9025">
          <v:shape id="_x0000_i1088" type="#_x0000_t75" style="width:190.5pt;height:28.5pt" o:ole="">
            <v:imagedata r:id="rId137" o:title=""/>
          </v:shape>
          <o:OLEObject Type="Embed" ProgID="Equation.DSMT4" ShapeID="_x0000_i1088" DrawAspect="Content" ObjectID="_1745775400" r:id="rId138"/>
        </w:object>
      </w:r>
      <w:r w:rsidRPr="009626D2">
        <w:rPr>
          <w:sz w:val="22"/>
          <w:szCs w:val="22"/>
        </w:rPr>
        <w:t xml:space="preserve"> </w:t>
      </w:r>
    </w:p>
    <w:p w14:paraId="528A04CC" w14:textId="4D5B0291" w:rsidR="00D137CF" w:rsidRPr="009626D2" w:rsidRDefault="00D137CF" w:rsidP="007C5EE1">
      <w:pPr>
        <w:pStyle w:val="StyleList2Left0Firstline0"/>
        <w:spacing w:after="120"/>
        <w:rPr>
          <w:sz w:val="22"/>
          <w:szCs w:val="22"/>
        </w:rPr>
      </w:pPr>
      <w:r w:rsidRPr="009626D2">
        <w:rPr>
          <w:sz w:val="22"/>
          <w:szCs w:val="22"/>
        </w:rPr>
        <w:t xml:space="preserve">The computation can be </w:t>
      </w:r>
      <w:r w:rsidR="007C5EE1" w:rsidRPr="009626D2">
        <w:rPr>
          <w:sz w:val="22"/>
          <w:szCs w:val="22"/>
        </w:rPr>
        <w:t>continued,</w:t>
      </w:r>
      <w:r w:rsidRPr="009626D2">
        <w:rPr>
          <w:sz w:val="22"/>
          <w:szCs w:val="22"/>
        </w:rPr>
        <w:t xml:space="preserve"> and the results summarized and plotted as:</w:t>
      </w:r>
    </w:p>
    <w:tbl>
      <w:tblPr>
        <w:tblW w:w="3074" w:type="dxa"/>
        <w:tblInd w:w="250" w:type="dxa"/>
        <w:tblLook w:val="0000" w:firstRow="0" w:lastRow="0" w:firstColumn="0" w:lastColumn="0" w:noHBand="0" w:noVBand="0"/>
      </w:tblPr>
      <w:tblGrid>
        <w:gridCol w:w="892"/>
        <w:gridCol w:w="1096"/>
        <w:gridCol w:w="1134"/>
      </w:tblGrid>
      <w:tr w:rsidR="00D137CF" w:rsidRPr="009626D2" w14:paraId="4E078C6C" w14:textId="77777777" w:rsidTr="009626D2">
        <w:trPr>
          <w:trHeight w:val="144"/>
        </w:trPr>
        <w:tc>
          <w:tcPr>
            <w:tcW w:w="876" w:type="dxa"/>
            <w:tcBorders>
              <w:top w:val="single" w:sz="12" w:space="0" w:color="auto"/>
              <w:left w:val="nil"/>
              <w:bottom w:val="single" w:sz="4" w:space="0" w:color="auto"/>
              <w:right w:val="nil"/>
            </w:tcBorders>
            <w:shd w:val="clear" w:color="auto" w:fill="auto"/>
            <w:noWrap/>
            <w:vAlign w:val="center"/>
          </w:tcPr>
          <w:p w14:paraId="1D3E0707" w14:textId="77777777" w:rsidR="00D137CF" w:rsidRPr="009626D2" w:rsidRDefault="00D137CF" w:rsidP="007C5EE1">
            <w:pPr>
              <w:spacing w:after="0" w:line="240" w:lineRule="auto"/>
              <w:jc w:val="center"/>
              <w:rPr>
                <w:rFonts w:ascii="Times New Roman" w:hAnsi="Times New Roman" w:cs="Times New Roman"/>
                <w:b/>
                <w:i/>
              </w:rPr>
            </w:pPr>
            <w:r w:rsidRPr="009626D2">
              <w:rPr>
                <w:rFonts w:ascii="Times New Roman" w:hAnsi="Times New Roman" w:cs="Times New Roman"/>
                <w:b/>
                <w:i/>
              </w:rPr>
              <w:t>t</w:t>
            </w:r>
          </w:p>
        </w:tc>
        <w:tc>
          <w:tcPr>
            <w:tcW w:w="1080" w:type="dxa"/>
            <w:tcBorders>
              <w:top w:val="single" w:sz="12" w:space="0" w:color="auto"/>
              <w:left w:val="nil"/>
              <w:bottom w:val="single" w:sz="4" w:space="0" w:color="auto"/>
              <w:right w:val="nil"/>
            </w:tcBorders>
            <w:shd w:val="clear" w:color="auto" w:fill="auto"/>
            <w:noWrap/>
            <w:vAlign w:val="center"/>
          </w:tcPr>
          <w:p w14:paraId="6FA04F70" w14:textId="77777777" w:rsidR="00D137CF" w:rsidRPr="009626D2" w:rsidRDefault="00D137CF" w:rsidP="007C5EE1">
            <w:pPr>
              <w:spacing w:after="0" w:line="240" w:lineRule="auto"/>
              <w:jc w:val="center"/>
              <w:rPr>
                <w:rFonts w:ascii="Times New Roman" w:hAnsi="Times New Roman" w:cs="Times New Roman"/>
                <w:b/>
                <w:i/>
              </w:rPr>
            </w:pPr>
            <w:r w:rsidRPr="009626D2">
              <w:rPr>
                <w:rFonts w:ascii="Times New Roman" w:hAnsi="Times New Roman" w:cs="Times New Roman"/>
                <w:b/>
                <w:i/>
              </w:rPr>
              <w:t>v</w:t>
            </w:r>
          </w:p>
        </w:tc>
        <w:tc>
          <w:tcPr>
            <w:tcW w:w="1118" w:type="dxa"/>
            <w:tcBorders>
              <w:top w:val="single" w:sz="12" w:space="0" w:color="auto"/>
              <w:left w:val="nil"/>
              <w:bottom w:val="single" w:sz="4" w:space="0" w:color="auto"/>
              <w:right w:val="nil"/>
            </w:tcBorders>
            <w:shd w:val="clear" w:color="auto" w:fill="auto"/>
            <w:noWrap/>
            <w:vAlign w:val="center"/>
          </w:tcPr>
          <w:p w14:paraId="741468DB" w14:textId="77777777" w:rsidR="00D137CF" w:rsidRPr="009626D2" w:rsidRDefault="00D137CF" w:rsidP="007C5EE1">
            <w:pPr>
              <w:spacing w:after="0" w:line="240" w:lineRule="auto"/>
              <w:jc w:val="center"/>
              <w:rPr>
                <w:rFonts w:ascii="Times New Roman" w:hAnsi="Times New Roman" w:cs="Times New Roman"/>
                <w:b/>
              </w:rPr>
            </w:pPr>
            <w:r w:rsidRPr="009626D2">
              <w:rPr>
                <w:rFonts w:ascii="Times New Roman" w:hAnsi="Times New Roman" w:cs="Times New Roman"/>
                <w:b/>
                <w:i/>
              </w:rPr>
              <w:t>dv</w:t>
            </w:r>
            <w:r w:rsidRPr="009626D2">
              <w:rPr>
                <w:rFonts w:ascii="Times New Roman" w:hAnsi="Times New Roman" w:cs="Times New Roman"/>
                <w:b/>
              </w:rPr>
              <w:t>/</w:t>
            </w:r>
            <w:r w:rsidRPr="009626D2">
              <w:rPr>
                <w:rFonts w:ascii="Times New Roman" w:hAnsi="Times New Roman" w:cs="Times New Roman"/>
                <w:b/>
                <w:i/>
              </w:rPr>
              <w:t>dt</w:t>
            </w:r>
          </w:p>
        </w:tc>
      </w:tr>
      <w:tr w:rsidR="00D137CF" w:rsidRPr="009626D2" w14:paraId="2CBCDC6C" w14:textId="77777777" w:rsidTr="009626D2">
        <w:tblPrEx>
          <w:tblCellMar>
            <w:left w:w="0" w:type="dxa"/>
            <w:right w:w="0" w:type="dxa"/>
          </w:tblCellMar>
        </w:tblPrEx>
        <w:trPr>
          <w:trHeight w:val="144"/>
        </w:trPr>
        <w:tc>
          <w:tcPr>
            <w:tcW w:w="876" w:type="dxa"/>
            <w:tcBorders>
              <w:top w:val="nil"/>
              <w:left w:val="nil"/>
              <w:bottom w:val="nil"/>
              <w:right w:val="nil"/>
            </w:tcBorders>
            <w:shd w:val="clear" w:color="auto" w:fill="auto"/>
            <w:noWrap/>
            <w:vAlign w:val="center"/>
          </w:tcPr>
          <w:p w14:paraId="12A2F69C"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w:t>
            </w:r>
          </w:p>
        </w:tc>
        <w:tc>
          <w:tcPr>
            <w:tcW w:w="1080" w:type="dxa"/>
            <w:tcBorders>
              <w:top w:val="nil"/>
              <w:left w:val="nil"/>
              <w:bottom w:val="nil"/>
              <w:right w:val="nil"/>
            </w:tcBorders>
            <w:shd w:val="clear" w:color="auto" w:fill="auto"/>
            <w:noWrap/>
            <w:vAlign w:val="center"/>
          </w:tcPr>
          <w:p w14:paraId="10DB7D51"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w:t>
            </w:r>
          </w:p>
        </w:tc>
        <w:tc>
          <w:tcPr>
            <w:tcW w:w="1118" w:type="dxa"/>
            <w:tcBorders>
              <w:top w:val="nil"/>
              <w:left w:val="nil"/>
              <w:bottom w:val="nil"/>
              <w:right w:val="nil"/>
            </w:tcBorders>
            <w:shd w:val="clear" w:color="auto" w:fill="auto"/>
            <w:noWrap/>
            <w:vAlign w:val="center"/>
          </w:tcPr>
          <w:p w14:paraId="4F633A35"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9.81</w:t>
            </w:r>
          </w:p>
        </w:tc>
      </w:tr>
      <w:tr w:rsidR="00D137CF" w:rsidRPr="009626D2" w14:paraId="56D1E50B" w14:textId="77777777" w:rsidTr="009626D2">
        <w:tblPrEx>
          <w:tblCellMar>
            <w:left w:w="0" w:type="dxa"/>
            <w:right w:w="0" w:type="dxa"/>
          </w:tblCellMar>
        </w:tblPrEx>
        <w:trPr>
          <w:trHeight w:val="144"/>
        </w:trPr>
        <w:tc>
          <w:tcPr>
            <w:tcW w:w="876" w:type="dxa"/>
            <w:tcBorders>
              <w:top w:val="nil"/>
              <w:left w:val="nil"/>
              <w:bottom w:val="nil"/>
              <w:right w:val="nil"/>
            </w:tcBorders>
            <w:shd w:val="clear" w:color="auto" w:fill="auto"/>
            <w:noWrap/>
            <w:vAlign w:val="center"/>
          </w:tcPr>
          <w:p w14:paraId="6460D48D"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2</w:t>
            </w:r>
          </w:p>
        </w:tc>
        <w:tc>
          <w:tcPr>
            <w:tcW w:w="1080" w:type="dxa"/>
            <w:tcBorders>
              <w:top w:val="nil"/>
              <w:left w:val="nil"/>
              <w:bottom w:val="nil"/>
              <w:right w:val="nil"/>
            </w:tcBorders>
            <w:shd w:val="clear" w:color="auto" w:fill="auto"/>
            <w:noWrap/>
            <w:vAlign w:val="center"/>
          </w:tcPr>
          <w:p w14:paraId="71C723B3"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19.6200</w:t>
            </w:r>
          </w:p>
        </w:tc>
        <w:tc>
          <w:tcPr>
            <w:tcW w:w="1118" w:type="dxa"/>
            <w:tcBorders>
              <w:top w:val="nil"/>
              <w:left w:val="nil"/>
              <w:bottom w:val="nil"/>
              <w:right w:val="nil"/>
            </w:tcBorders>
            <w:shd w:val="clear" w:color="auto" w:fill="auto"/>
            <w:noWrap/>
            <w:vAlign w:val="center"/>
          </w:tcPr>
          <w:p w14:paraId="7FB17B3E"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6.4968</w:t>
            </w:r>
          </w:p>
        </w:tc>
      </w:tr>
      <w:tr w:rsidR="00D137CF" w:rsidRPr="009626D2" w14:paraId="5F5F23E8" w14:textId="77777777" w:rsidTr="009626D2">
        <w:tblPrEx>
          <w:tblCellMar>
            <w:left w:w="0" w:type="dxa"/>
            <w:right w:w="0" w:type="dxa"/>
          </w:tblCellMar>
        </w:tblPrEx>
        <w:trPr>
          <w:trHeight w:val="144"/>
        </w:trPr>
        <w:tc>
          <w:tcPr>
            <w:tcW w:w="876" w:type="dxa"/>
            <w:tcBorders>
              <w:top w:val="nil"/>
              <w:left w:val="nil"/>
              <w:bottom w:val="nil"/>
              <w:right w:val="nil"/>
            </w:tcBorders>
            <w:shd w:val="clear" w:color="auto" w:fill="auto"/>
            <w:noWrap/>
            <w:vAlign w:val="center"/>
          </w:tcPr>
          <w:p w14:paraId="4D4CCA03"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4</w:t>
            </w:r>
          </w:p>
        </w:tc>
        <w:tc>
          <w:tcPr>
            <w:tcW w:w="1080" w:type="dxa"/>
            <w:tcBorders>
              <w:top w:val="nil"/>
              <w:left w:val="nil"/>
              <w:bottom w:val="nil"/>
              <w:right w:val="nil"/>
            </w:tcBorders>
            <w:shd w:val="clear" w:color="auto" w:fill="auto"/>
            <w:noWrap/>
            <w:vAlign w:val="center"/>
          </w:tcPr>
          <w:p w14:paraId="15EEA7F7"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32.6136</w:t>
            </w:r>
          </w:p>
        </w:tc>
        <w:tc>
          <w:tcPr>
            <w:tcW w:w="1118" w:type="dxa"/>
            <w:tcBorders>
              <w:top w:val="nil"/>
              <w:left w:val="nil"/>
              <w:bottom w:val="nil"/>
              <w:right w:val="nil"/>
            </w:tcBorders>
            <w:shd w:val="clear" w:color="auto" w:fill="auto"/>
            <w:noWrap/>
            <w:vAlign w:val="center"/>
          </w:tcPr>
          <w:p w14:paraId="7FAE5E28"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4.3026</w:t>
            </w:r>
          </w:p>
        </w:tc>
      </w:tr>
      <w:tr w:rsidR="00D137CF" w:rsidRPr="009626D2" w14:paraId="115FAF20" w14:textId="77777777" w:rsidTr="009626D2">
        <w:tblPrEx>
          <w:tblCellMar>
            <w:left w:w="0" w:type="dxa"/>
            <w:right w:w="0" w:type="dxa"/>
          </w:tblCellMar>
        </w:tblPrEx>
        <w:trPr>
          <w:trHeight w:val="144"/>
        </w:trPr>
        <w:tc>
          <w:tcPr>
            <w:tcW w:w="876" w:type="dxa"/>
            <w:tcBorders>
              <w:top w:val="nil"/>
              <w:left w:val="nil"/>
              <w:bottom w:val="nil"/>
              <w:right w:val="nil"/>
            </w:tcBorders>
            <w:shd w:val="clear" w:color="auto" w:fill="auto"/>
            <w:noWrap/>
            <w:vAlign w:val="center"/>
          </w:tcPr>
          <w:p w14:paraId="5FF17364"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6</w:t>
            </w:r>
          </w:p>
        </w:tc>
        <w:tc>
          <w:tcPr>
            <w:tcW w:w="1080" w:type="dxa"/>
            <w:tcBorders>
              <w:top w:val="nil"/>
              <w:left w:val="nil"/>
              <w:bottom w:val="nil"/>
              <w:right w:val="nil"/>
            </w:tcBorders>
            <w:shd w:val="clear" w:color="auto" w:fill="auto"/>
            <w:noWrap/>
            <w:vAlign w:val="center"/>
          </w:tcPr>
          <w:p w14:paraId="4CE4A3AF"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41.2187</w:t>
            </w:r>
          </w:p>
        </w:tc>
        <w:tc>
          <w:tcPr>
            <w:tcW w:w="1118" w:type="dxa"/>
            <w:tcBorders>
              <w:top w:val="nil"/>
              <w:left w:val="nil"/>
              <w:bottom w:val="nil"/>
              <w:right w:val="nil"/>
            </w:tcBorders>
            <w:shd w:val="clear" w:color="auto" w:fill="auto"/>
            <w:noWrap/>
            <w:vAlign w:val="center"/>
          </w:tcPr>
          <w:p w14:paraId="7A68610A"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2.8494</w:t>
            </w:r>
          </w:p>
        </w:tc>
      </w:tr>
      <w:tr w:rsidR="00D137CF" w:rsidRPr="009626D2" w14:paraId="2D3D9EE2" w14:textId="77777777" w:rsidTr="009626D2">
        <w:tblPrEx>
          <w:tblCellMar>
            <w:left w:w="0" w:type="dxa"/>
            <w:right w:w="0" w:type="dxa"/>
          </w:tblCellMar>
        </w:tblPrEx>
        <w:trPr>
          <w:trHeight w:val="144"/>
        </w:trPr>
        <w:tc>
          <w:tcPr>
            <w:tcW w:w="876" w:type="dxa"/>
            <w:tcBorders>
              <w:top w:val="nil"/>
              <w:left w:val="nil"/>
              <w:bottom w:val="nil"/>
              <w:right w:val="nil"/>
            </w:tcBorders>
            <w:shd w:val="clear" w:color="auto" w:fill="auto"/>
            <w:noWrap/>
            <w:vAlign w:val="center"/>
          </w:tcPr>
          <w:p w14:paraId="1ECE2715"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8</w:t>
            </w:r>
          </w:p>
        </w:tc>
        <w:tc>
          <w:tcPr>
            <w:tcW w:w="1080" w:type="dxa"/>
            <w:tcBorders>
              <w:top w:val="nil"/>
              <w:left w:val="nil"/>
              <w:bottom w:val="nil"/>
              <w:right w:val="nil"/>
            </w:tcBorders>
            <w:shd w:val="clear" w:color="auto" w:fill="auto"/>
            <w:noWrap/>
            <w:vAlign w:val="center"/>
          </w:tcPr>
          <w:p w14:paraId="65BE1CE7"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46.9176</w:t>
            </w:r>
          </w:p>
        </w:tc>
        <w:tc>
          <w:tcPr>
            <w:tcW w:w="1118" w:type="dxa"/>
            <w:tcBorders>
              <w:top w:val="nil"/>
              <w:left w:val="nil"/>
              <w:bottom w:val="nil"/>
              <w:right w:val="nil"/>
            </w:tcBorders>
            <w:shd w:val="clear" w:color="auto" w:fill="auto"/>
            <w:noWrap/>
            <w:vAlign w:val="center"/>
          </w:tcPr>
          <w:p w14:paraId="4967C6AC"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1.8871</w:t>
            </w:r>
          </w:p>
        </w:tc>
      </w:tr>
      <w:tr w:rsidR="00D137CF" w:rsidRPr="009626D2" w14:paraId="4892D202" w14:textId="77777777" w:rsidTr="009626D2">
        <w:tblPrEx>
          <w:tblCellMar>
            <w:left w:w="0" w:type="dxa"/>
            <w:right w:w="0" w:type="dxa"/>
          </w:tblCellMar>
        </w:tblPrEx>
        <w:trPr>
          <w:trHeight w:val="144"/>
        </w:trPr>
        <w:tc>
          <w:tcPr>
            <w:tcW w:w="876" w:type="dxa"/>
            <w:tcBorders>
              <w:top w:val="nil"/>
              <w:left w:val="nil"/>
              <w:bottom w:val="nil"/>
              <w:right w:val="nil"/>
            </w:tcBorders>
            <w:shd w:val="clear" w:color="auto" w:fill="auto"/>
            <w:noWrap/>
            <w:vAlign w:val="center"/>
          </w:tcPr>
          <w:p w14:paraId="30051B3F"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10</w:t>
            </w:r>
          </w:p>
        </w:tc>
        <w:tc>
          <w:tcPr>
            <w:tcW w:w="1080" w:type="dxa"/>
            <w:tcBorders>
              <w:top w:val="nil"/>
              <w:left w:val="nil"/>
              <w:bottom w:val="nil"/>
              <w:right w:val="nil"/>
            </w:tcBorders>
            <w:shd w:val="clear" w:color="auto" w:fill="auto"/>
            <w:noWrap/>
            <w:vAlign w:val="center"/>
          </w:tcPr>
          <w:p w14:paraId="4EF2FCE1"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50.6917</w:t>
            </w:r>
          </w:p>
        </w:tc>
        <w:tc>
          <w:tcPr>
            <w:tcW w:w="1118" w:type="dxa"/>
            <w:tcBorders>
              <w:top w:val="nil"/>
              <w:left w:val="nil"/>
              <w:bottom w:val="nil"/>
              <w:right w:val="nil"/>
            </w:tcBorders>
            <w:shd w:val="clear" w:color="auto" w:fill="auto"/>
            <w:noWrap/>
            <w:vAlign w:val="center"/>
          </w:tcPr>
          <w:p w14:paraId="5ADC1808"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1.2497</w:t>
            </w:r>
          </w:p>
        </w:tc>
      </w:tr>
      <w:tr w:rsidR="00D137CF" w:rsidRPr="009626D2" w14:paraId="61E4B004" w14:textId="77777777" w:rsidTr="00072E54">
        <w:tblPrEx>
          <w:tblCellMar>
            <w:left w:w="0" w:type="dxa"/>
            <w:right w:w="0" w:type="dxa"/>
          </w:tblCellMar>
        </w:tblPrEx>
        <w:trPr>
          <w:trHeight w:val="144"/>
        </w:trPr>
        <w:tc>
          <w:tcPr>
            <w:tcW w:w="876" w:type="dxa"/>
            <w:tcBorders>
              <w:top w:val="nil"/>
              <w:left w:val="nil"/>
              <w:right w:val="nil"/>
            </w:tcBorders>
            <w:shd w:val="clear" w:color="auto" w:fill="auto"/>
            <w:noWrap/>
            <w:vAlign w:val="center"/>
          </w:tcPr>
          <w:p w14:paraId="438F6E2B"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lastRenderedPageBreak/>
              <w:t>12</w:t>
            </w:r>
          </w:p>
        </w:tc>
        <w:tc>
          <w:tcPr>
            <w:tcW w:w="1080" w:type="dxa"/>
            <w:tcBorders>
              <w:top w:val="nil"/>
              <w:left w:val="nil"/>
              <w:right w:val="nil"/>
            </w:tcBorders>
            <w:shd w:val="clear" w:color="auto" w:fill="auto"/>
            <w:noWrap/>
            <w:vAlign w:val="center"/>
          </w:tcPr>
          <w:p w14:paraId="7082407C"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53.1911</w:t>
            </w:r>
          </w:p>
        </w:tc>
        <w:tc>
          <w:tcPr>
            <w:tcW w:w="1118" w:type="dxa"/>
            <w:tcBorders>
              <w:top w:val="nil"/>
              <w:left w:val="nil"/>
              <w:right w:val="nil"/>
            </w:tcBorders>
            <w:shd w:val="clear" w:color="auto" w:fill="auto"/>
            <w:noWrap/>
            <w:vAlign w:val="center"/>
          </w:tcPr>
          <w:p w14:paraId="4FF0BF38"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0.8276</w:t>
            </w:r>
          </w:p>
        </w:tc>
      </w:tr>
      <w:tr w:rsidR="00D137CF" w:rsidRPr="009626D2" w14:paraId="4E9C6248" w14:textId="77777777" w:rsidTr="00072E54">
        <w:tblPrEx>
          <w:tblCellMar>
            <w:left w:w="0" w:type="dxa"/>
            <w:right w:w="0" w:type="dxa"/>
          </w:tblCellMar>
        </w:tblPrEx>
        <w:trPr>
          <w:trHeight w:val="144"/>
        </w:trPr>
        <w:tc>
          <w:tcPr>
            <w:tcW w:w="876" w:type="dxa"/>
            <w:tcBorders>
              <w:top w:val="nil"/>
              <w:left w:val="nil"/>
              <w:bottom w:val="single" w:sz="4" w:space="0" w:color="auto"/>
              <w:right w:val="nil"/>
            </w:tcBorders>
            <w:shd w:val="clear" w:color="auto" w:fill="auto"/>
            <w:noWrap/>
            <w:vAlign w:val="center"/>
          </w:tcPr>
          <w:p w14:paraId="1D418024"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sym w:font="Symbol" w:char="F0A5"/>
            </w:r>
          </w:p>
        </w:tc>
        <w:tc>
          <w:tcPr>
            <w:tcW w:w="1080" w:type="dxa"/>
            <w:tcBorders>
              <w:top w:val="nil"/>
              <w:left w:val="nil"/>
              <w:bottom w:val="single" w:sz="4" w:space="0" w:color="auto"/>
              <w:right w:val="nil"/>
            </w:tcBorders>
            <w:shd w:val="clear" w:color="auto" w:fill="auto"/>
            <w:noWrap/>
            <w:vAlign w:val="center"/>
          </w:tcPr>
          <w:p w14:paraId="74DDB420"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58.0923</w:t>
            </w:r>
          </w:p>
        </w:tc>
        <w:tc>
          <w:tcPr>
            <w:tcW w:w="1118" w:type="dxa"/>
            <w:tcBorders>
              <w:top w:val="nil"/>
              <w:left w:val="nil"/>
              <w:bottom w:val="single" w:sz="4" w:space="0" w:color="auto"/>
              <w:right w:val="nil"/>
            </w:tcBorders>
            <w:shd w:val="clear" w:color="auto" w:fill="auto"/>
            <w:noWrap/>
            <w:vAlign w:val="center"/>
          </w:tcPr>
          <w:p w14:paraId="785421AA" w14:textId="77777777" w:rsidR="00D137CF" w:rsidRPr="009626D2" w:rsidRDefault="00D137CF" w:rsidP="007C5EE1">
            <w:pPr>
              <w:spacing w:after="0" w:line="240" w:lineRule="auto"/>
              <w:jc w:val="center"/>
              <w:rPr>
                <w:rFonts w:ascii="Times New Roman" w:hAnsi="Times New Roman" w:cs="Times New Roman"/>
              </w:rPr>
            </w:pPr>
          </w:p>
        </w:tc>
      </w:tr>
    </w:tbl>
    <w:p w14:paraId="3E244812" w14:textId="77777777" w:rsidR="00D137CF" w:rsidRPr="009626D2" w:rsidRDefault="00D137CF" w:rsidP="007C5EE1">
      <w:pPr>
        <w:pStyle w:val="StyleList2Left0Firstline0"/>
        <w:spacing w:after="120"/>
        <w:rPr>
          <w:sz w:val="22"/>
          <w:szCs w:val="22"/>
        </w:rPr>
      </w:pPr>
      <w:r w:rsidRPr="009626D2">
        <w:rPr>
          <w:noProof/>
          <w:sz w:val="22"/>
          <w:szCs w:val="22"/>
        </w:rPr>
        <w:drawing>
          <wp:inline distT="0" distB="0" distL="0" distR="0" wp14:anchorId="552773F0" wp14:editId="65979E8B">
            <wp:extent cx="3089275" cy="1590675"/>
            <wp:effectExtent l="0" t="0" r="0" b="952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3089275" cy="1590675"/>
                    </a:xfrm>
                    <a:prstGeom prst="rect">
                      <a:avLst/>
                    </a:prstGeom>
                    <a:noFill/>
                    <a:ln>
                      <a:noFill/>
                    </a:ln>
                  </pic:spPr>
                </pic:pic>
              </a:graphicData>
            </a:graphic>
          </wp:inline>
        </w:drawing>
      </w:r>
    </w:p>
    <w:p w14:paraId="099285E6" w14:textId="77777777" w:rsidR="00D137CF" w:rsidRPr="009626D2" w:rsidRDefault="00D137CF" w:rsidP="007C5EE1">
      <w:pPr>
        <w:pStyle w:val="StyleList2Left0Firstline0"/>
        <w:spacing w:after="120"/>
        <w:rPr>
          <w:sz w:val="22"/>
          <w:szCs w:val="22"/>
        </w:rPr>
      </w:pPr>
      <w:r w:rsidRPr="009626D2">
        <w:rPr>
          <w:sz w:val="22"/>
          <w:szCs w:val="22"/>
        </w:rPr>
        <w:t>Note that the analytical solution is included on the plot for comparison.</w:t>
      </w:r>
    </w:p>
    <w:p w14:paraId="0961A3E0" w14:textId="03FC5582" w:rsidR="00A518A6" w:rsidRPr="009626D2" w:rsidRDefault="00A518A6" w:rsidP="009626D2">
      <w:pPr>
        <w:spacing w:after="120" w:line="240" w:lineRule="auto"/>
        <w:rPr>
          <w:rFonts w:ascii="Times New Roman" w:hAnsi="Times New Roman" w:cs="Times New Roman"/>
          <w:b/>
          <w:bCs/>
          <w:color w:val="00AEEF"/>
        </w:rPr>
      </w:pPr>
      <w:r w:rsidRPr="009626D2">
        <w:rPr>
          <w:rFonts w:ascii="Times New Roman" w:hAnsi="Times New Roman" w:cs="Times New Roman"/>
          <w:b/>
          <w:bCs/>
          <w:color w:val="00AEEF"/>
        </w:rPr>
        <w:br w:type="page"/>
      </w:r>
    </w:p>
    <w:p w14:paraId="596AEF1F" w14:textId="4264176E" w:rsidR="00B178A5" w:rsidRPr="009626D2" w:rsidRDefault="00B178A5" w:rsidP="009626D2">
      <w:pPr>
        <w:pStyle w:val="Pa57"/>
        <w:spacing w:after="120" w:line="240" w:lineRule="auto"/>
        <w:jc w:val="both"/>
        <w:rPr>
          <w:rFonts w:ascii="Times New Roman" w:hAnsi="Times New Roman" w:cs="Times New Roman"/>
          <w:color w:val="211D1E"/>
          <w:sz w:val="22"/>
          <w:szCs w:val="22"/>
        </w:rPr>
      </w:pPr>
      <w:r w:rsidRPr="009626D2">
        <w:rPr>
          <w:rFonts w:ascii="Times New Roman" w:hAnsi="Times New Roman" w:cs="Times New Roman"/>
          <w:b/>
          <w:bCs/>
          <w:color w:val="00AEEF"/>
          <w:sz w:val="22"/>
          <w:szCs w:val="22"/>
        </w:rPr>
        <w:lastRenderedPageBreak/>
        <w:t xml:space="preserve">1.6 </w:t>
      </w:r>
      <w:r w:rsidRPr="009626D2">
        <w:rPr>
          <w:rFonts w:ascii="Times New Roman" w:hAnsi="Times New Roman" w:cs="Times New Roman"/>
          <w:color w:val="211D1E"/>
          <w:sz w:val="22"/>
          <w:szCs w:val="22"/>
        </w:rPr>
        <w:t>For the free-falling bungee jumper with linear drag (Prob. 1.5), assume a first jumper is 70 kg and has a drag co</w:t>
      </w:r>
      <w:r w:rsidRPr="009626D2">
        <w:rPr>
          <w:rFonts w:ascii="Times New Roman" w:hAnsi="Times New Roman" w:cs="Times New Roman"/>
          <w:color w:val="211D1E"/>
          <w:sz w:val="22"/>
          <w:szCs w:val="22"/>
        </w:rPr>
        <w:softHyphen/>
        <w:t xml:space="preserve">efficient of 12 kg/s. If a second jumper has a drag coefficient of 15 kg/s and a mass of 80 kg, how long will it take her to reach the same velocity jumper 1 reached in 9 s? </w:t>
      </w:r>
    </w:p>
    <w:p w14:paraId="14E3A7A9" w14:textId="3286402C" w:rsidR="002C085F" w:rsidRPr="009626D2" w:rsidRDefault="002C085F" w:rsidP="009626D2">
      <w:pPr>
        <w:pStyle w:val="Default"/>
        <w:spacing w:after="120"/>
        <w:rPr>
          <w:rFonts w:ascii="Times New Roman" w:hAnsi="Times New Roman" w:cs="Times New Roman"/>
          <w:sz w:val="22"/>
          <w:szCs w:val="22"/>
        </w:rPr>
      </w:pPr>
      <w:r w:rsidRPr="009626D2">
        <w:rPr>
          <w:rFonts w:ascii="Times New Roman" w:hAnsi="Times New Roman" w:cs="Times New Roman"/>
          <w:sz w:val="22"/>
          <w:szCs w:val="22"/>
        </w:rPr>
        <w:t>==========================================</w:t>
      </w:r>
    </w:p>
    <w:p w14:paraId="79C971F4" w14:textId="511D6930" w:rsidR="00D137CF" w:rsidRPr="009626D2" w:rsidRDefault="00D137CF" w:rsidP="009626D2">
      <w:pPr>
        <w:spacing w:after="120" w:line="240" w:lineRule="auto"/>
        <w:rPr>
          <w:rFonts w:ascii="Times New Roman" w:hAnsi="Times New Roman" w:cs="Times New Roman"/>
        </w:rPr>
      </w:pPr>
      <w:r w:rsidRPr="009626D2">
        <w:rPr>
          <w:rFonts w:ascii="Times New Roman" w:hAnsi="Times New Roman" w:cs="Times New Roman"/>
          <w:position w:val="-22"/>
        </w:rPr>
        <w:object w:dxaOrig="2100" w:dyaOrig="580" w14:anchorId="641498E9">
          <v:shape id="_x0000_i1089" type="#_x0000_t75" style="width:105.75pt;height:28.5pt" o:ole="">
            <v:imagedata r:id="rId140" o:title=""/>
          </v:shape>
          <o:OLEObject Type="Embed" ProgID="Equation.3" ShapeID="_x0000_i1089" DrawAspect="Content" ObjectID="_1745775401" r:id="rId141"/>
        </w:object>
      </w:r>
    </w:p>
    <w:p w14:paraId="40258737" w14:textId="77777777" w:rsidR="00D137CF" w:rsidRPr="009626D2" w:rsidRDefault="00D137CF" w:rsidP="009626D2">
      <w:pPr>
        <w:pStyle w:val="BodyText"/>
        <w:spacing w:after="120"/>
        <w:ind w:left="0"/>
        <w:rPr>
          <w:sz w:val="22"/>
          <w:szCs w:val="22"/>
        </w:rPr>
      </w:pPr>
      <w:r w:rsidRPr="009626D2">
        <w:rPr>
          <w:sz w:val="22"/>
          <w:szCs w:val="22"/>
        </w:rPr>
        <w:t xml:space="preserve">jumper #1: </w:t>
      </w:r>
      <w:r w:rsidRPr="009626D2">
        <w:rPr>
          <w:position w:val="-22"/>
          <w:sz w:val="22"/>
          <w:szCs w:val="22"/>
        </w:rPr>
        <w:object w:dxaOrig="3560" w:dyaOrig="560" w14:anchorId="053B0794">
          <v:shape id="_x0000_i1090" type="#_x0000_t75" style="width:177.75pt;height:28.5pt" o:ole="">
            <v:imagedata r:id="rId142" o:title=""/>
          </v:shape>
          <o:OLEObject Type="Embed" ProgID="Equation.DSMT4" ShapeID="_x0000_i1090" DrawAspect="Content" ObjectID="_1745775402" r:id="rId143"/>
        </w:object>
      </w:r>
    </w:p>
    <w:p w14:paraId="7AC12045" w14:textId="77777777" w:rsidR="00D137CF" w:rsidRPr="009626D2" w:rsidRDefault="00D137CF" w:rsidP="009626D2">
      <w:pPr>
        <w:pStyle w:val="BodyText"/>
        <w:spacing w:after="120"/>
        <w:ind w:left="0"/>
        <w:rPr>
          <w:sz w:val="22"/>
          <w:szCs w:val="22"/>
        </w:rPr>
      </w:pPr>
      <w:r w:rsidRPr="009626D2">
        <w:rPr>
          <w:sz w:val="22"/>
          <w:szCs w:val="22"/>
        </w:rPr>
        <w:t xml:space="preserve">jumper #2: </w:t>
      </w:r>
      <w:r w:rsidRPr="009626D2">
        <w:rPr>
          <w:position w:val="-22"/>
          <w:sz w:val="22"/>
          <w:szCs w:val="22"/>
        </w:rPr>
        <w:object w:dxaOrig="2820" w:dyaOrig="560" w14:anchorId="449E5F94">
          <v:shape id="_x0000_i1091" type="#_x0000_t75" style="width:141pt;height:28.5pt" o:ole="">
            <v:imagedata r:id="rId144" o:title=""/>
          </v:shape>
          <o:OLEObject Type="Embed" ProgID="Equation.DSMT4" ShapeID="_x0000_i1091" DrawAspect="Content" ObjectID="_1745775403" r:id="rId145"/>
        </w:object>
      </w:r>
    </w:p>
    <w:p w14:paraId="3D81DD79" w14:textId="77777777" w:rsidR="00D137CF" w:rsidRPr="009626D2" w:rsidRDefault="00D137CF" w:rsidP="009626D2">
      <w:pPr>
        <w:pStyle w:val="BodyText"/>
        <w:spacing w:after="120"/>
        <w:ind w:left="0"/>
        <w:rPr>
          <w:sz w:val="22"/>
          <w:szCs w:val="22"/>
        </w:rPr>
      </w:pPr>
      <w:r w:rsidRPr="009626D2">
        <w:rPr>
          <w:position w:val="-6"/>
          <w:sz w:val="22"/>
          <w:szCs w:val="22"/>
        </w:rPr>
        <w:object w:dxaOrig="2720" w:dyaOrig="300" w14:anchorId="0AC58E0E">
          <v:shape id="_x0000_i1092" type="#_x0000_t75" style="width:136.5pt;height:15.75pt" o:ole="">
            <v:imagedata r:id="rId146" o:title=""/>
          </v:shape>
          <o:OLEObject Type="Embed" ProgID="Equation.DSMT4" ShapeID="_x0000_i1092" DrawAspect="Content" ObjectID="_1745775404" r:id="rId147"/>
        </w:object>
      </w:r>
    </w:p>
    <w:p w14:paraId="3A1A52CF" w14:textId="77777777" w:rsidR="00D137CF" w:rsidRPr="009626D2" w:rsidRDefault="00D137CF" w:rsidP="009626D2">
      <w:pPr>
        <w:spacing w:after="120" w:line="240" w:lineRule="auto"/>
        <w:rPr>
          <w:rFonts w:ascii="Times New Roman" w:hAnsi="Times New Roman" w:cs="Times New Roman"/>
        </w:rPr>
      </w:pPr>
      <w:r w:rsidRPr="009626D2">
        <w:rPr>
          <w:rFonts w:ascii="Times New Roman" w:hAnsi="Times New Roman" w:cs="Times New Roman"/>
          <w:position w:val="-6"/>
        </w:rPr>
        <w:object w:dxaOrig="1560" w:dyaOrig="300" w14:anchorId="57E76808">
          <v:shape id="_x0000_i1093" type="#_x0000_t75" style="width:78.75pt;height:15.75pt" o:ole="">
            <v:imagedata r:id="rId148" o:title=""/>
          </v:shape>
          <o:OLEObject Type="Embed" ProgID="Equation.DSMT4" ShapeID="_x0000_i1093" DrawAspect="Content" ObjectID="_1745775405" r:id="rId149"/>
        </w:object>
      </w:r>
    </w:p>
    <w:p w14:paraId="1EE79F9A" w14:textId="77777777" w:rsidR="00D137CF" w:rsidRPr="009626D2" w:rsidRDefault="00D137CF" w:rsidP="009626D2">
      <w:pPr>
        <w:spacing w:after="120" w:line="240" w:lineRule="auto"/>
        <w:rPr>
          <w:rFonts w:ascii="Times New Roman" w:hAnsi="Times New Roman" w:cs="Times New Roman"/>
        </w:rPr>
      </w:pPr>
      <w:r w:rsidRPr="009626D2">
        <w:rPr>
          <w:rFonts w:ascii="Times New Roman" w:hAnsi="Times New Roman" w:cs="Times New Roman"/>
          <w:position w:val="-22"/>
        </w:rPr>
        <w:object w:dxaOrig="2180" w:dyaOrig="560" w14:anchorId="638ED68B">
          <v:shape id="_x0000_i1094" type="#_x0000_t75" style="width:108.75pt;height:28.5pt" o:ole="">
            <v:imagedata r:id="rId150" o:title=""/>
          </v:shape>
          <o:OLEObject Type="Embed" ProgID="Equation.DSMT4" ShapeID="_x0000_i1094" DrawAspect="Content" ObjectID="_1745775406" r:id="rId151"/>
        </w:object>
      </w:r>
    </w:p>
    <w:p w14:paraId="6C4D26C0" w14:textId="77777777" w:rsidR="00A518A6" w:rsidRPr="009626D2" w:rsidRDefault="00A518A6" w:rsidP="009626D2">
      <w:pPr>
        <w:spacing w:after="120" w:line="240" w:lineRule="auto"/>
        <w:rPr>
          <w:rFonts w:ascii="Times New Roman" w:hAnsi="Times New Roman" w:cs="Times New Roman"/>
          <w:b/>
          <w:bCs/>
          <w:color w:val="00AEEF"/>
        </w:rPr>
      </w:pPr>
      <w:r w:rsidRPr="009626D2">
        <w:rPr>
          <w:rFonts w:ascii="Times New Roman" w:hAnsi="Times New Roman" w:cs="Times New Roman"/>
          <w:b/>
          <w:bCs/>
          <w:color w:val="00AEEF"/>
        </w:rPr>
        <w:br w:type="page"/>
      </w:r>
    </w:p>
    <w:p w14:paraId="76645612" w14:textId="63589EF1" w:rsidR="00B178A5" w:rsidRPr="009626D2" w:rsidRDefault="00B178A5" w:rsidP="009626D2">
      <w:pPr>
        <w:pStyle w:val="Pa57"/>
        <w:spacing w:after="120" w:line="240" w:lineRule="auto"/>
        <w:jc w:val="both"/>
        <w:rPr>
          <w:rFonts w:ascii="Times New Roman" w:hAnsi="Times New Roman" w:cs="Times New Roman"/>
          <w:color w:val="211D1E"/>
          <w:sz w:val="22"/>
          <w:szCs w:val="22"/>
        </w:rPr>
      </w:pPr>
      <w:r w:rsidRPr="009626D2">
        <w:rPr>
          <w:rFonts w:ascii="Times New Roman" w:hAnsi="Times New Roman" w:cs="Times New Roman"/>
          <w:b/>
          <w:bCs/>
          <w:color w:val="00AEEF"/>
          <w:sz w:val="22"/>
          <w:szCs w:val="22"/>
        </w:rPr>
        <w:lastRenderedPageBreak/>
        <w:t xml:space="preserve">1.7 </w:t>
      </w:r>
      <w:r w:rsidRPr="009626D2">
        <w:rPr>
          <w:rFonts w:ascii="Times New Roman" w:hAnsi="Times New Roman" w:cs="Times New Roman"/>
          <w:color w:val="211D1E"/>
          <w:sz w:val="22"/>
          <w:szCs w:val="22"/>
        </w:rPr>
        <w:t xml:space="preserve">For the second-order drag model (Eq. 1.8), compute the velocity of a free-falling parachutist using Euler’s method for the case where </w:t>
      </w:r>
      <w:r w:rsidRPr="009626D2">
        <w:rPr>
          <w:rFonts w:ascii="Times New Roman" w:hAnsi="Times New Roman" w:cs="Times New Roman"/>
          <w:i/>
          <w:iCs/>
          <w:color w:val="211D1E"/>
          <w:sz w:val="22"/>
          <w:szCs w:val="22"/>
        </w:rPr>
        <w:t xml:space="preserve">m </w:t>
      </w:r>
      <w:r w:rsidRPr="009626D2">
        <w:rPr>
          <w:rFonts w:ascii="Times New Roman" w:hAnsi="Times New Roman" w:cs="Times New Roman"/>
          <w:color w:val="211D1E"/>
          <w:sz w:val="22"/>
          <w:szCs w:val="22"/>
        </w:rPr>
        <w:t xml:space="preserve">= 80 kg and </w:t>
      </w:r>
      <w:r w:rsidRPr="009626D2">
        <w:rPr>
          <w:rFonts w:ascii="Times New Roman" w:hAnsi="Times New Roman" w:cs="Times New Roman"/>
          <w:i/>
          <w:iCs/>
          <w:color w:val="211D1E"/>
          <w:sz w:val="22"/>
          <w:szCs w:val="22"/>
        </w:rPr>
        <w:t>c</w:t>
      </w:r>
      <w:r w:rsidRPr="002E0B5B">
        <w:rPr>
          <w:rStyle w:val="A64"/>
          <w:rFonts w:ascii="Times New Roman" w:hAnsi="Times New Roman" w:cs="Times New Roman"/>
          <w:sz w:val="22"/>
          <w:szCs w:val="22"/>
          <w:vertAlign w:val="subscript"/>
        </w:rPr>
        <w:t>d</w:t>
      </w:r>
      <w:r w:rsidRPr="009626D2">
        <w:rPr>
          <w:rStyle w:val="A64"/>
          <w:rFonts w:ascii="Times New Roman" w:hAnsi="Times New Roman" w:cs="Times New Roman"/>
          <w:sz w:val="22"/>
          <w:szCs w:val="22"/>
        </w:rPr>
        <w:t xml:space="preserve"> </w:t>
      </w:r>
      <w:r w:rsidRPr="009626D2">
        <w:rPr>
          <w:rFonts w:ascii="Times New Roman" w:hAnsi="Times New Roman" w:cs="Times New Roman"/>
          <w:color w:val="211D1E"/>
          <w:sz w:val="22"/>
          <w:szCs w:val="22"/>
        </w:rPr>
        <w:t xml:space="preserve">= 0.25 kg/m. Perform the calculation from </w:t>
      </w:r>
      <w:r w:rsidRPr="009626D2">
        <w:rPr>
          <w:rFonts w:ascii="Times New Roman" w:hAnsi="Times New Roman" w:cs="Times New Roman"/>
          <w:i/>
          <w:iCs/>
          <w:color w:val="211D1E"/>
          <w:sz w:val="22"/>
          <w:szCs w:val="22"/>
        </w:rPr>
        <w:t xml:space="preserve">t </w:t>
      </w:r>
      <w:r w:rsidRPr="009626D2">
        <w:rPr>
          <w:rFonts w:ascii="Times New Roman" w:hAnsi="Times New Roman" w:cs="Times New Roman"/>
          <w:color w:val="211D1E"/>
          <w:sz w:val="22"/>
          <w:szCs w:val="22"/>
        </w:rPr>
        <w:t>= 0 to 20 s with a step size of 1 s. Use an initial condition that the parachutist has an upward veloc</w:t>
      </w:r>
      <w:r w:rsidRPr="009626D2">
        <w:rPr>
          <w:rFonts w:ascii="Times New Roman" w:hAnsi="Times New Roman" w:cs="Times New Roman"/>
          <w:color w:val="211D1E"/>
          <w:sz w:val="22"/>
          <w:szCs w:val="22"/>
        </w:rPr>
        <w:softHyphen/>
        <w:t xml:space="preserve">ity of 20 m/s at </w:t>
      </w:r>
      <w:r w:rsidRPr="009626D2">
        <w:rPr>
          <w:rFonts w:ascii="Times New Roman" w:hAnsi="Times New Roman" w:cs="Times New Roman"/>
          <w:i/>
          <w:iCs/>
          <w:color w:val="211D1E"/>
          <w:sz w:val="22"/>
          <w:szCs w:val="22"/>
        </w:rPr>
        <w:t xml:space="preserve">t </w:t>
      </w:r>
      <w:r w:rsidRPr="009626D2">
        <w:rPr>
          <w:rFonts w:ascii="Times New Roman" w:hAnsi="Times New Roman" w:cs="Times New Roman"/>
          <w:color w:val="211D1E"/>
          <w:sz w:val="22"/>
          <w:szCs w:val="22"/>
        </w:rPr>
        <w:t xml:space="preserve">= 0. At </w:t>
      </w:r>
      <w:r w:rsidRPr="009626D2">
        <w:rPr>
          <w:rFonts w:ascii="Times New Roman" w:hAnsi="Times New Roman" w:cs="Times New Roman"/>
          <w:i/>
          <w:iCs/>
          <w:color w:val="211D1E"/>
          <w:sz w:val="22"/>
          <w:szCs w:val="22"/>
        </w:rPr>
        <w:t xml:space="preserve">t </w:t>
      </w:r>
      <w:r w:rsidRPr="009626D2">
        <w:rPr>
          <w:rFonts w:ascii="Times New Roman" w:hAnsi="Times New Roman" w:cs="Times New Roman"/>
          <w:color w:val="211D1E"/>
          <w:sz w:val="22"/>
          <w:szCs w:val="22"/>
        </w:rPr>
        <w:t xml:space="preserve">= 10 s, assume that the chute is instantaneously deployed so that the drag coefficient jumps to 1.5 kg/m. </w:t>
      </w:r>
    </w:p>
    <w:p w14:paraId="59D65DEA" w14:textId="479F99A0" w:rsidR="002C085F" w:rsidRPr="009626D2" w:rsidRDefault="002C085F" w:rsidP="009626D2">
      <w:pPr>
        <w:pStyle w:val="Default"/>
        <w:spacing w:after="120"/>
        <w:rPr>
          <w:rFonts w:ascii="Times New Roman" w:hAnsi="Times New Roman" w:cs="Times New Roman"/>
          <w:sz w:val="22"/>
          <w:szCs w:val="22"/>
        </w:rPr>
      </w:pPr>
      <w:r w:rsidRPr="009626D2">
        <w:rPr>
          <w:rFonts w:ascii="Times New Roman" w:hAnsi="Times New Roman" w:cs="Times New Roman"/>
          <w:sz w:val="22"/>
          <w:szCs w:val="22"/>
        </w:rPr>
        <w:t>==========================================</w:t>
      </w:r>
    </w:p>
    <w:p w14:paraId="648E3835" w14:textId="7D5A8D08" w:rsidR="00D137CF" w:rsidRPr="009626D2" w:rsidRDefault="00D137CF" w:rsidP="009626D2">
      <w:pPr>
        <w:pStyle w:val="List"/>
        <w:spacing w:after="120"/>
        <w:ind w:left="0" w:firstLine="0"/>
        <w:rPr>
          <w:bCs/>
          <w:sz w:val="22"/>
          <w:szCs w:val="22"/>
        </w:rPr>
      </w:pPr>
      <w:r w:rsidRPr="009626D2">
        <w:rPr>
          <w:bCs/>
          <w:sz w:val="22"/>
          <w:szCs w:val="22"/>
        </w:rPr>
        <w:t>Note that the differential equation should be formulated as</w:t>
      </w:r>
    </w:p>
    <w:p w14:paraId="42CAC101" w14:textId="77777777" w:rsidR="00D137CF" w:rsidRPr="009626D2" w:rsidRDefault="00D137CF" w:rsidP="009626D2">
      <w:pPr>
        <w:spacing w:after="120" w:line="240" w:lineRule="auto"/>
        <w:rPr>
          <w:rFonts w:ascii="Times New Roman" w:hAnsi="Times New Roman" w:cs="Times New Roman"/>
        </w:rPr>
      </w:pPr>
      <w:r w:rsidRPr="009626D2">
        <w:rPr>
          <w:rFonts w:ascii="Times New Roman" w:hAnsi="Times New Roman" w:cs="Times New Roman"/>
          <w:position w:val="-22"/>
        </w:rPr>
        <w:object w:dxaOrig="1340" w:dyaOrig="560" w14:anchorId="11167D0A">
          <v:shape id="_x0000_i1095" type="#_x0000_t75" style="width:67.5pt;height:28.5pt" o:ole="" fillcolor="window">
            <v:imagedata r:id="rId152" o:title=""/>
          </v:shape>
          <o:OLEObject Type="Embed" ProgID="Equation.DSMT4" ShapeID="_x0000_i1095" DrawAspect="Content" ObjectID="_1745775407" r:id="rId153"/>
        </w:object>
      </w:r>
    </w:p>
    <w:p w14:paraId="7B909BAD" w14:textId="77777777" w:rsidR="00D137CF" w:rsidRPr="009626D2" w:rsidRDefault="00D137CF" w:rsidP="009626D2">
      <w:pPr>
        <w:pStyle w:val="List"/>
        <w:spacing w:after="120"/>
        <w:ind w:left="0" w:firstLine="0"/>
        <w:rPr>
          <w:bCs/>
          <w:sz w:val="22"/>
          <w:szCs w:val="22"/>
        </w:rPr>
      </w:pPr>
      <w:r w:rsidRPr="009626D2">
        <w:rPr>
          <w:bCs/>
          <w:sz w:val="22"/>
          <w:szCs w:val="22"/>
        </w:rPr>
        <w:t>This ensures that the sign of the drag is correct when the parachutist has a negative upward velocity. Before the chute opens (</w:t>
      </w:r>
      <w:r w:rsidRPr="009626D2">
        <w:rPr>
          <w:bCs/>
          <w:i/>
          <w:sz w:val="22"/>
          <w:szCs w:val="22"/>
        </w:rPr>
        <w:t>t</w:t>
      </w:r>
      <w:r w:rsidRPr="009626D2">
        <w:rPr>
          <w:bCs/>
          <w:sz w:val="22"/>
          <w:szCs w:val="22"/>
        </w:rPr>
        <w:t xml:space="preserve"> &lt; 10), Euler’s method can be implemented as</w:t>
      </w:r>
    </w:p>
    <w:p w14:paraId="27AABAE4" w14:textId="77777777" w:rsidR="00D137CF" w:rsidRPr="009626D2" w:rsidRDefault="00D137CF" w:rsidP="009626D2">
      <w:pPr>
        <w:spacing w:after="120" w:line="240" w:lineRule="auto"/>
        <w:rPr>
          <w:rFonts w:ascii="Times New Roman" w:hAnsi="Times New Roman" w:cs="Times New Roman"/>
        </w:rPr>
      </w:pPr>
      <w:r w:rsidRPr="009626D2">
        <w:rPr>
          <w:rFonts w:ascii="Times New Roman" w:hAnsi="Times New Roman" w:cs="Times New Roman"/>
          <w:position w:val="-24"/>
        </w:rPr>
        <w:object w:dxaOrig="3000" w:dyaOrig="580" w14:anchorId="26C7A627">
          <v:shape id="_x0000_i1096" type="#_x0000_t75" style="width:150.75pt;height:28.5pt" o:ole="" fillcolor="window">
            <v:imagedata r:id="rId154" o:title=""/>
          </v:shape>
          <o:OLEObject Type="Embed" ProgID="Equation.DSMT4" ShapeID="_x0000_i1096" DrawAspect="Content" ObjectID="_1745775408" r:id="rId155"/>
        </w:object>
      </w:r>
    </w:p>
    <w:p w14:paraId="68C7171B" w14:textId="77777777" w:rsidR="00D137CF" w:rsidRPr="009626D2" w:rsidRDefault="00D137CF" w:rsidP="009626D2">
      <w:pPr>
        <w:spacing w:after="120" w:line="240" w:lineRule="auto"/>
        <w:rPr>
          <w:rFonts w:ascii="Times New Roman" w:hAnsi="Times New Roman" w:cs="Times New Roman"/>
        </w:rPr>
      </w:pPr>
      <w:r w:rsidRPr="009626D2">
        <w:rPr>
          <w:rFonts w:ascii="Times New Roman" w:hAnsi="Times New Roman" w:cs="Times New Roman"/>
        </w:rPr>
        <w:t>After the chute opens (</w:t>
      </w:r>
      <w:r w:rsidRPr="009626D2">
        <w:rPr>
          <w:rFonts w:ascii="Times New Roman" w:hAnsi="Times New Roman" w:cs="Times New Roman"/>
          <w:i/>
        </w:rPr>
        <w:t>t</w:t>
      </w:r>
      <w:r w:rsidRPr="009626D2">
        <w:rPr>
          <w:rFonts w:ascii="Times New Roman" w:hAnsi="Times New Roman" w:cs="Times New Roman"/>
        </w:rPr>
        <w:t xml:space="preserve"> </w:t>
      </w:r>
      <w:r w:rsidRPr="009626D2">
        <w:rPr>
          <w:rFonts w:ascii="Times New Roman" w:hAnsi="Times New Roman" w:cs="Times New Roman"/>
        </w:rPr>
        <w:sym w:font="Symbol" w:char="F0B3"/>
      </w:r>
      <w:r w:rsidRPr="009626D2">
        <w:rPr>
          <w:rFonts w:ascii="Times New Roman" w:hAnsi="Times New Roman" w:cs="Times New Roman"/>
        </w:rPr>
        <w:t xml:space="preserve"> 10), the drag coefficient is changed and the implementation becomes</w:t>
      </w:r>
    </w:p>
    <w:p w14:paraId="5F47874C" w14:textId="77777777" w:rsidR="00D137CF" w:rsidRPr="009626D2" w:rsidRDefault="00D137CF" w:rsidP="009626D2">
      <w:pPr>
        <w:spacing w:after="120" w:line="240" w:lineRule="auto"/>
        <w:rPr>
          <w:rFonts w:ascii="Times New Roman" w:hAnsi="Times New Roman" w:cs="Times New Roman"/>
        </w:rPr>
      </w:pPr>
      <w:r w:rsidRPr="009626D2">
        <w:rPr>
          <w:rFonts w:ascii="Times New Roman" w:hAnsi="Times New Roman" w:cs="Times New Roman"/>
          <w:position w:val="-24"/>
        </w:rPr>
        <w:object w:dxaOrig="2880" w:dyaOrig="580" w14:anchorId="543DDE83">
          <v:shape id="_x0000_i1097" type="#_x0000_t75" style="width:2in;height:28.5pt" o:ole="" fillcolor="window">
            <v:imagedata r:id="rId156" o:title=""/>
          </v:shape>
          <o:OLEObject Type="Embed" ProgID="Equation.DSMT4" ShapeID="_x0000_i1097" DrawAspect="Content" ObjectID="_1745775409" r:id="rId157"/>
        </w:object>
      </w:r>
    </w:p>
    <w:p w14:paraId="65E791C1" w14:textId="77777777" w:rsidR="00D137CF" w:rsidRPr="009626D2" w:rsidRDefault="00D137CF" w:rsidP="009626D2">
      <w:pPr>
        <w:spacing w:after="120" w:line="240" w:lineRule="auto"/>
        <w:rPr>
          <w:rFonts w:ascii="Times New Roman" w:hAnsi="Times New Roman" w:cs="Times New Roman"/>
        </w:rPr>
      </w:pPr>
      <w:r w:rsidRPr="009626D2">
        <w:rPr>
          <w:rFonts w:ascii="Times New Roman" w:hAnsi="Times New Roman" w:cs="Times New Roman"/>
        </w:rPr>
        <w:t>Here is a summary of the results along with a plot:</w:t>
      </w:r>
    </w:p>
    <w:tbl>
      <w:tblPr>
        <w:tblW w:w="5868" w:type="dxa"/>
        <w:tblCellMar>
          <w:left w:w="0" w:type="dxa"/>
          <w:right w:w="0" w:type="dxa"/>
        </w:tblCellMar>
        <w:tblLook w:val="0000" w:firstRow="0" w:lastRow="0" w:firstColumn="0" w:lastColumn="0" w:noHBand="0" w:noVBand="0"/>
      </w:tblPr>
      <w:tblGrid>
        <w:gridCol w:w="572"/>
        <w:gridCol w:w="1344"/>
        <w:gridCol w:w="1024"/>
        <w:gridCol w:w="467"/>
        <w:gridCol w:w="1517"/>
        <w:gridCol w:w="1024"/>
      </w:tblGrid>
      <w:tr w:rsidR="00D137CF" w:rsidRPr="009626D2" w14:paraId="542E0A9D" w14:textId="77777777" w:rsidTr="00D137CF">
        <w:trPr>
          <w:trHeight w:val="144"/>
        </w:trPr>
        <w:tc>
          <w:tcPr>
            <w:tcW w:w="1884" w:type="dxa"/>
            <w:gridSpan w:val="2"/>
            <w:tcBorders>
              <w:top w:val="single" w:sz="12" w:space="0" w:color="auto"/>
              <w:left w:val="nil"/>
              <w:bottom w:val="nil"/>
              <w:right w:val="nil"/>
            </w:tcBorders>
            <w:shd w:val="clear" w:color="auto" w:fill="auto"/>
            <w:noWrap/>
            <w:vAlign w:val="center"/>
          </w:tcPr>
          <w:p w14:paraId="566DF5CF" w14:textId="77777777" w:rsidR="00D137CF" w:rsidRPr="009626D2" w:rsidRDefault="00D137CF" w:rsidP="007C5EE1">
            <w:pPr>
              <w:spacing w:after="0" w:line="240" w:lineRule="auto"/>
              <w:jc w:val="center"/>
              <w:rPr>
                <w:rFonts w:ascii="Times New Roman" w:hAnsi="Times New Roman" w:cs="Times New Roman"/>
                <w:b/>
              </w:rPr>
            </w:pPr>
            <w:r w:rsidRPr="009626D2">
              <w:rPr>
                <w:rFonts w:ascii="Times New Roman" w:hAnsi="Times New Roman" w:cs="Times New Roman"/>
                <w:b/>
              </w:rPr>
              <w:t>Chute closed</w:t>
            </w:r>
          </w:p>
        </w:tc>
        <w:tc>
          <w:tcPr>
            <w:tcW w:w="1008" w:type="dxa"/>
            <w:tcBorders>
              <w:top w:val="single" w:sz="12" w:space="0" w:color="auto"/>
              <w:left w:val="nil"/>
              <w:bottom w:val="nil"/>
              <w:right w:val="nil"/>
            </w:tcBorders>
            <w:shd w:val="clear" w:color="auto" w:fill="auto"/>
            <w:noWrap/>
            <w:vAlign w:val="center"/>
          </w:tcPr>
          <w:p w14:paraId="537BEB6D" w14:textId="77777777" w:rsidR="00D137CF" w:rsidRPr="009626D2" w:rsidRDefault="00D137CF" w:rsidP="007C5EE1">
            <w:pPr>
              <w:spacing w:after="0" w:line="240" w:lineRule="auto"/>
              <w:jc w:val="center"/>
              <w:rPr>
                <w:rFonts w:ascii="Times New Roman" w:hAnsi="Times New Roman" w:cs="Times New Roman"/>
                <w:b/>
              </w:rPr>
            </w:pPr>
          </w:p>
        </w:tc>
        <w:tc>
          <w:tcPr>
            <w:tcW w:w="1968" w:type="dxa"/>
            <w:gridSpan w:val="2"/>
            <w:tcBorders>
              <w:top w:val="single" w:sz="12" w:space="0" w:color="auto"/>
              <w:left w:val="nil"/>
              <w:bottom w:val="nil"/>
              <w:right w:val="nil"/>
            </w:tcBorders>
            <w:shd w:val="clear" w:color="auto" w:fill="auto"/>
            <w:noWrap/>
            <w:vAlign w:val="center"/>
          </w:tcPr>
          <w:p w14:paraId="54039DA5" w14:textId="77777777" w:rsidR="00D137CF" w:rsidRPr="009626D2" w:rsidRDefault="00D137CF" w:rsidP="007C5EE1">
            <w:pPr>
              <w:spacing w:after="0" w:line="240" w:lineRule="auto"/>
              <w:jc w:val="center"/>
              <w:rPr>
                <w:rFonts w:ascii="Times New Roman" w:hAnsi="Times New Roman" w:cs="Times New Roman"/>
                <w:b/>
              </w:rPr>
            </w:pPr>
            <w:r w:rsidRPr="009626D2">
              <w:rPr>
                <w:rFonts w:ascii="Times New Roman" w:hAnsi="Times New Roman" w:cs="Times New Roman"/>
                <w:b/>
              </w:rPr>
              <w:t>Chute opened</w:t>
            </w:r>
          </w:p>
        </w:tc>
        <w:tc>
          <w:tcPr>
            <w:tcW w:w="1008" w:type="dxa"/>
            <w:tcBorders>
              <w:top w:val="single" w:sz="12" w:space="0" w:color="auto"/>
              <w:left w:val="nil"/>
              <w:bottom w:val="nil"/>
              <w:right w:val="nil"/>
            </w:tcBorders>
            <w:shd w:val="clear" w:color="auto" w:fill="auto"/>
            <w:noWrap/>
            <w:vAlign w:val="center"/>
          </w:tcPr>
          <w:p w14:paraId="29C3B61C" w14:textId="77777777" w:rsidR="00D137CF" w:rsidRPr="009626D2" w:rsidRDefault="00D137CF" w:rsidP="007C5EE1">
            <w:pPr>
              <w:spacing w:after="0" w:line="240" w:lineRule="auto"/>
              <w:rPr>
                <w:rFonts w:ascii="Times New Roman" w:hAnsi="Times New Roman" w:cs="Times New Roman"/>
              </w:rPr>
            </w:pPr>
          </w:p>
        </w:tc>
      </w:tr>
      <w:tr w:rsidR="00D137CF" w:rsidRPr="009626D2" w14:paraId="25D4D614" w14:textId="77777777" w:rsidTr="00D137CF">
        <w:trPr>
          <w:trHeight w:val="144"/>
        </w:trPr>
        <w:tc>
          <w:tcPr>
            <w:tcW w:w="556" w:type="dxa"/>
            <w:tcBorders>
              <w:top w:val="nil"/>
              <w:left w:val="nil"/>
              <w:bottom w:val="single" w:sz="4" w:space="0" w:color="auto"/>
              <w:right w:val="nil"/>
            </w:tcBorders>
            <w:shd w:val="clear" w:color="auto" w:fill="auto"/>
            <w:noWrap/>
            <w:vAlign w:val="center"/>
          </w:tcPr>
          <w:p w14:paraId="055A1CF4" w14:textId="77777777" w:rsidR="00D137CF" w:rsidRPr="009626D2" w:rsidRDefault="00D137CF" w:rsidP="007C5EE1">
            <w:pPr>
              <w:spacing w:after="0" w:line="240" w:lineRule="auto"/>
              <w:jc w:val="center"/>
              <w:rPr>
                <w:rFonts w:ascii="Times New Roman" w:hAnsi="Times New Roman" w:cs="Times New Roman"/>
                <w:b/>
                <w:i/>
              </w:rPr>
            </w:pPr>
            <w:r w:rsidRPr="009626D2">
              <w:rPr>
                <w:rFonts w:ascii="Times New Roman" w:hAnsi="Times New Roman" w:cs="Times New Roman"/>
                <w:b/>
                <w:i/>
              </w:rPr>
              <w:t>t</w:t>
            </w:r>
          </w:p>
        </w:tc>
        <w:tc>
          <w:tcPr>
            <w:tcW w:w="1328" w:type="dxa"/>
            <w:tcBorders>
              <w:top w:val="nil"/>
              <w:left w:val="nil"/>
              <w:bottom w:val="single" w:sz="4" w:space="0" w:color="auto"/>
              <w:right w:val="nil"/>
            </w:tcBorders>
            <w:shd w:val="clear" w:color="auto" w:fill="auto"/>
            <w:noWrap/>
            <w:vAlign w:val="center"/>
          </w:tcPr>
          <w:p w14:paraId="6D15700A" w14:textId="77777777" w:rsidR="00D137CF" w:rsidRPr="009626D2" w:rsidRDefault="00D137CF" w:rsidP="007C5EE1">
            <w:pPr>
              <w:spacing w:after="0" w:line="240" w:lineRule="auto"/>
              <w:jc w:val="center"/>
              <w:rPr>
                <w:rFonts w:ascii="Times New Roman" w:hAnsi="Times New Roman" w:cs="Times New Roman"/>
                <w:b/>
                <w:i/>
              </w:rPr>
            </w:pPr>
            <w:r w:rsidRPr="009626D2">
              <w:rPr>
                <w:rFonts w:ascii="Times New Roman" w:hAnsi="Times New Roman" w:cs="Times New Roman"/>
                <w:b/>
                <w:i/>
              </w:rPr>
              <w:t>v</w:t>
            </w:r>
          </w:p>
        </w:tc>
        <w:tc>
          <w:tcPr>
            <w:tcW w:w="0" w:type="auto"/>
            <w:tcBorders>
              <w:top w:val="nil"/>
              <w:left w:val="nil"/>
              <w:bottom w:val="single" w:sz="4" w:space="0" w:color="auto"/>
              <w:right w:val="nil"/>
            </w:tcBorders>
            <w:shd w:val="clear" w:color="auto" w:fill="auto"/>
            <w:noWrap/>
            <w:vAlign w:val="center"/>
          </w:tcPr>
          <w:p w14:paraId="6A7820B3" w14:textId="77777777" w:rsidR="00D137CF" w:rsidRPr="009626D2" w:rsidRDefault="00D137CF" w:rsidP="007C5EE1">
            <w:pPr>
              <w:spacing w:after="0" w:line="240" w:lineRule="auto"/>
              <w:jc w:val="center"/>
              <w:rPr>
                <w:rFonts w:ascii="Times New Roman" w:hAnsi="Times New Roman" w:cs="Times New Roman"/>
                <w:b/>
              </w:rPr>
            </w:pPr>
            <w:r w:rsidRPr="009626D2">
              <w:rPr>
                <w:rFonts w:ascii="Times New Roman" w:hAnsi="Times New Roman" w:cs="Times New Roman"/>
                <w:b/>
                <w:i/>
              </w:rPr>
              <w:t>dv</w:t>
            </w:r>
            <w:r w:rsidRPr="009626D2">
              <w:rPr>
                <w:rFonts w:ascii="Times New Roman" w:hAnsi="Times New Roman" w:cs="Times New Roman"/>
                <w:b/>
              </w:rPr>
              <w:t>/</w:t>
            </w:r>
            <w:r w:rsidRPr="009626D2">
              <w:rPr>
                <w:rFonts w:ascii="Times New Roman" w:hAnsi="Times New Roman" w:cs="Times New Roman"/>
                <w:b/>
                <w:i/>
              </w:rPr>
              <w:t>dt</w:t>
            </w:r>
          </w:p>
        </w:tc>
        <w:tc>
          <w:tcPr>
            <w:tcW w:w="0" w:type="auto"/>
            <w:tcBorders>
              <w:top w:val="nil"/>
              <w:left w:val="nil"/>
              <w:bottom w:val="single" w:sz="4" w:space="0" w:color="auto"/>
              <w:right w:val="nil"/>
            </w:tcBorders>
            <w:shd w:val="clear" w:color="auto" w:fill="auto"/>
            <w:noWrap/>
            <w:vAlign w:val="center"/>
          </w:tcPr>
          <w:p w14:paraId="1D8B509D" w14:textId="77777777" w:rsidR="00D137CF" w:rsidRPr="009626D2" w:rsidRDefault="00D137CF" w:rsidP="007C5EE1">
            <w:pPr>
              <w:spacing w:after="0" w:line="240" w:lineRule="auto"/>
              <w:jc w:val="center"/>
              <w:rPr>
                <w:rFonts w:ascii="Times New Roman" w:hAnsi="Times New Roman" w:cs="Times New Roman"/>
                <w:b/>
                <w:i/>
              </w:rPr>
            </w:pPr>
            <w:r w:rsidRPr="009626D2">
              <w:rPr>
                <w:rFonts w:ascii="Times New Roman" w:hAnsi="Times New Roman" w:cs="Times New Roman"/>
                <w:b/>
                <w:i/>
              </w:rPr>
              <w:t>t</w:t>
            </w:r>
          </w:p>
        </w:tc>
        <w:tc>
          <w:tcPr>
            <w:tcW w:w="0" w:type="auto"/>
            <w:tcBorders>
              <w:top w:val="nil"/>
              <w:left w:val="nil"/>
              <w:bottom w:val="single" w:sz="4" w:space="0" w:color="auto"/>
              <w:right w:val="nil"/>
            </w:tcBorders>
            <w:shd w:val="clear" w:color="auto" w:fill="auto"/>
            <w:noWrap/>
            <w:vAlign w:val="center"/>
          </w:tcPr>
          <w:p w14:paraId="04A06BDC" w14:textId="77777777" w:rsidR="00D137CF" w:rsidRPr="009626D2" w:rsidRDefault="00D137CF" w:rsidP="007C5EE1">
            <w:pPr>
              <w:spacing w:after="0" w:line="240" w:lineRule="auto"/>
              <w:jc w:val="center"/>
              <w:rPr>
                <w:rFonts w:ascii="Times New Roman" w:hAnsi="Times New Roman" w:cs="Times New Roman"/>
                <w:b/>
                <w:i/>
              </w:rPr>
            </w:pPr>
            <w:r w:rsidRPr="009626D2">
              <w:rPr>
                <w:rFonts w:ascii="Times New Roman" w:hAnsi="Times New Roman" w:cs="Times New Roman"/>
                <w:b/>
                <w:i/>
              </w:rPr>
              <w:t>v</w:t>
            </w:r>
          </w:p>
        </w:tc>
        <w:tc>
          <w:tcPr>
            <w:tcW w:w="0" w:type="auto"/>
            <w:tcBorders>
              <w:top w:val="nil"/>
              <w:left w:val="nil"/>
              <w:bottom w:val="single" w:sz="4" w:space="0" w:color="auto"/>
              <w:right w:val="nil"/>
            </w:tcBorders>
            <w:shd w:val="clear" w:color="auto" w:fill="auto"/>
            <w:noWrap/>
            <w:vAlign w:val="center"/>
          </w:tcPr>
          <w:p w14:paraId="19567BB7" w14:textId="77777777" w:rsidR="00D137CF" w:rsidRPr="009626D2" w:rsidRDefault="00D137CF" w:rsidP="007C5EE1">
            <w:pPr>
              <w:spacing w:after="0" w:line="240" w:lineRule="auto"/>
              <w:jc w:val="center"/>
              <w:rPr>
                <w:rFonts w:ascii="Times New Roman" w:hAnsi="Times New Roman" w:cs="Times New Roman"/>
                <w:b/>
              </w:rPr>
            </w:pPr>
            <w:r w:rsidRPr="009626D2">
              <w:rPr>
                <w:rFonts w:ascii="Times New Roman" w:hAnsi="Times New Roman" w:cs="Times New Roman"/>
                <w:b/>
                <w:i/>
              </w:rPr>
              <w:t>dv</w:t>
            </w:r>
            <w:r w:rsidRPr="009626D2">
              <w:rPr>
                <w:rFonts w:ascii="Times New Roman" w:hAnsi="Times New Roman" w:cs="Times New Roman"/>
                <w:b/>
              </w:rPr>
              <w:t>/</w:t>
            </w:r>
            <w:r w:rsidRPr="009626D2">
              <w:rPr>
                <w:rFonts w:ascii="Times New Roman" w:hAnsi="Times New Roman" w:cs="Times New Roman"/>
                <w:b/>
                <w:i/>
              </w:rPr>
              <w:t>dt</w:t>
            </w:r>
          </w:p>
        </w:tc>
      </w:tr>
      <w:tr w:rsidR="00D137CF" w:rsidRPr="009626D2" w14:paraId="3293EE33" w14:textId="77777777" w:rsidTr="00D137CF">
        <w:trPr>
          <w:trHeight w:val="144"/>
        </w:trPr>
        <w:tc>
          <w:tcPr>
            <w:tcW w:w="556" w:type="dxa"/>
            <w:tcBorders>
              <w:top w:val="single" w:sz="4" w:space="0" w:color="auto"/>
              <w:left w:val="nil"/>
              <w:bottom w:val="nil"/>
              <w:right w:val="nil"/>
            </w:tcBorders>
            <w:shd w:val="clear" w:color="auto" w:fill="auto"/>
            <w:noWrap/>
            <w:vAlign w:val="center"/>
          </w:tcPr>
          <w:p w14:paraId="71257263"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w:t>
            </w:r>
          </w:p>
        </w:tc>
        <w:tc>
          <w:tcPr>
            <w:tcW w:w="1328" w:type="dxa"/>
            <w:tcBorders>
              <w:top w:val="single" w:sz="4" w:space="0" w:color="auto"/>
              <w:left w:val="nil"/>
              <w:bottom w:val="nil"/>
              <w:right w:val="nil"/>
            </w:tcBorders>
            <w:shd w:val="clear" w:color="auto" w:fill="auto"/>
            <w:noWrap/>
            <w:vAlign w:val="center"/>
          </w:tcPr>
          <w:p w14:paraId="44A237DA"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-20.0000</w:t>
            </w:r>
          </w:p>
        </w:tc>
        <w:tc>
          <w:tcPr>
            <w:tcW w:w="0" w:type="auto"/>
            <w:tcBorders>
              <w:top w:val="single" w:sz="4" w:space="0" w:color="auto"/>
              <w:left w:val="nil"/>
              <w:bottom w:val="nil"/>
              <w:right w:val="nil"/>
            </w:tcBorders>
            <w:shd w:val="clear" w:color="auto" w:fill="auto"/>
            <w:noWrap/>
            <w:vAlign w:val="center"/>
          </w:tcPr>
          <w:p w14:paraId="1E4571A7"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11.0600</w:t>
            </w:r>
          </w:p>
        </w:tc>
        <w:tc>
          <w:tcPr>
            <w:tcW w:w="0" w:type="auto"/>
            <w:tcBorders>
              <w:top w:val="single" w:sz="4" w:space="0" w:color="auto"/>
              <w:left w:val="nil"/>
              <w:bottom w:val="nil"/>
              <w:right w:val="nil"/>
            </w:tcBorders>
            <w:shd w:val="clear" w:color="auto" w:fill="auto"/>
            <w:noWrap/>
            <w:vAlign w:val="center"/>
          </w:tcPr>
          <w:p w14:paraId="6925C3C5"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10</w:t>
            </w:r>
          </w:p>
        </w:tc>
        <w:tc>
          <w:tcPr>
            <w:tcW w:w="0" w:type="auto"/>
            <w:tcBorders>
              <w:top w:val="single" w:sz="4" w:space="0" w:color="auto"/>
              <w:left w:val="nil"/>
              <w:bottom w:val="nil"/>
              <w:right w:val="nil"/>
            </w:tcBorders>
            <w:shd w:val="clear" w:color="auto" w:fill="auto"/>
            <w:noWrap/>
            <w:vAlign w:val="center"/>
          </w:tcPr>
          <w:p w14:paraId="68D44DEE"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51.5260</w:t>
            </w:r>
          </w:p>
        </w:tc>
        <w:tc>
          <w:tcPr>
            <w:tcW w:w="0" w:type="auto"/>
            <w:tcBorders>
              <w:top w:val="single" w:sz="4" w:space="0" w:color="auto"/>
              <w:left w:val="nil"/>
              <w:bottom w:val="nil"/>
              <w:right w:val="nil"/>
            </w:tcBorders>
            <w:shd w:val="clear" w:color="auto" w:fill="auto"/>
            <w:noWrap/>
            <w:vAlign w:val="center"/>
          </w:tcPr>
          <w:p w14:paraId="33BE9CD9"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-39.9698</w:t>
            </w:r>
          </w:p>
        </w:tc>
      </w:tr>
      <w:tr w:rsidR="00D137CF" w:rsidRPr="009626D2" w14:paraId="1E51E412" w14:textId="77777777" w:rsidTr="00D137CF">
        <w:trPr>
          <w:trHeight w:val="144"/>
        </w:trPr>
        <w:tc>
          <w:tcPr>
            <w:tcW w:w="556" w:type="dxa"/>
            <w:tcBorders>
              <w:top w:val="nil"/>
              <w:left w:val="nil"/>
              <w:bottom w:val="nil"/>
              <w:right w:val="nil"/>
            </w:tcBorders>
            <w:shd w:val="clear" w:color="auto" w:fill="auto"/>
            <w:noWrap/>
            <w:vAlign w:val="center"/>
          </w:tcPr>
          <w:p w14:paraId="7025EB4C"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w:t>
            </w:r>
          </w:p>
        </w:tc>
        <w:tc>
          <w:tcPr>
            <w:tcW w:w="1328" w:type="dxa"/>
            <w:tcBorders>
              <w:top w:val="nil"/>
              <w:left w:val="nil"/>
              <w:bottom w:val="nil"/>
              <w:right w:val="nil"/>
            </w:tcBorders>
            <w:shd w:val="clear" w:color="auto" w:fill="auto"/>
            <w:noWrap/>
            <w:vAlign w:val="center"/>
          </w:tcPr>
          <w:p w14:paraId="79C0BB77"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-8.9400</w:t>
            </w:r>
          </w:p>
        </w:tc>
        <w:tc>
          <w:tcPr>
            <w:tcW w:w="0" w:type="auto"/>
            <w:tcBorders>
              <w:top w:val="nil"/>
              <w:left w:val="nil"/>
              <w:bottom w:val="nil"/>
              <w:right w:val="nil"/>
            </w:tcBorders>
            <w:shd w:val="clear" w:color="auto" w:fill="auto"/>
            <w:noWrap/>
            <w:vAlign w:val="center"/>
          </w:tcPr>
          <w:p w14:paraId="71E4C3FB"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10.0598</w:t>
            </w:r>
          </w:p>
        </w:tc>
        <w:tc>
          <w:tcPr>
            <w:tcW w:w="0" w:type="auto"/>
            <w:tcBorders>
              <w:top w:val="nil"/>
              <w:left w:val="nil"/>
              <w:bottom w:val="nil"/>
              <w:right w:val="nil"/>
            </w:tcBorders>
            <w:shd w:val="clear" w:color="auto" w:fill="auto"/>
            <w:noWrap/>
            <w:vAlign w:val="center"/>
          </w:tcPr>
          <w:p w14:paraId="703F68D8"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11</w:t>
            </w:r>
          </w:p>
        </w:tc>
        <w:tc>
          <w:tcPr>
            <w:tcW w:w="0" w:type="auto"/>
            <w:tcBorders>
              <w:top w:val="nil"/>
              <w:left w:val="nil"/>
              <w:bottom w:val="nil"/>
              <w:right w:val="nil"/>
            </w:tcBorders>
            <w:shd w:val="clear" w:color="auto" w:fill="auto"/>
            <w:noWrap/>
            <w:vAlign w:val="center"/>
          </w:tcPr>
          <w:p w14:paraId="4BA61FA1"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11.5561</w:t>
            </w:r>
          </w:p>
        </w:tc>
        <w:tc>
          <w:tcPr>
            <w:tcW w:w="0" w:type="auto"/>
            <w:tcBorders>
              <w:top w:val="nil"/>
              <w:left w:val="nil"/>
              <w:bottom w:val="nil"/>
              <w:right w:val="nil"/>
            </w:tcBorders>
            <w:shd w:val="clear" w:color="auto" w:fill="auto"/>
            <w:noWrap/>
            <w:vAlign w:val="center"/>
          </w:tcPr>
          <w:p w14:paraId="3F183263"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7.3060</w:t>
            </w:r>
          </w:p>
        </w:tc>
      </w:tr>
      <w:tr w:rsidR="00D137CF" w:rsidRPr="009626D2" w14:paraId="294127C5" w14:textId="77777777" w:rsidTr="00D137CF">
        <w:trPr>
          <w:trHeight w:val="144"/>
        </w:trPr>
        <w:tc>
          <w:tcPr>
            <w:tcW w:w="556" w:type="dxa"/>
            <w:tcBorders>
              <w:top w:val="nil"/>
              <w:left w:val="nil"/>
              <w:bottom w:val="nil"/>
              <w:right w:val="nil"/>
            </w:tcBorders>
            <w:shd w:val="clear" w:color="auto" w:fill="auto"/>
            <w:noWrap/>
            <w:vAlign w:val="center"/>
          </w:tcPr>
          <w:p w14:paraId="46A753CA"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2</w:t>
            </w:r>
          </w:p>
        </w:tc>
        <w:tc>
          <w:tcPr>
            <w:tcW w:w="1328" w:type="dxa"/>
            <w:tcBorders>
              <w:top w:val="nil"/>
              <w:left w:val="nil"/>
              <w:bottom w:val="nil"/>
              <w:right w:val="nil"/>
            </w:tcBorders>
            <w:shd w:val="clear" w:color="auto" w:fill="auto"/>
            <w:noWrap/>
            <w:vAlign w:val="center"/>
          </w:tcPr>
          <w:p w14:paraId="1C4650A4"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1.1198</w:t>
            </w:r>
          </w:p>
        </w:tc>
        <w:tc>
          <w:tcPr>
            <w:tcW w:w="0" w:type="auto"/>
            <w:tcBorders>
              <w:top w:val="nil"/>
              <w:left w:val="nil"/>
              <w:bottom w:val="nil"/>
              <w:right w:val="nil"/>
            </w:tcBorders>
            <w:shd w:val="clear" w:color="auto" w:fill="auto"/>
            <w:noWrap/>
            <w:vAlign w:val="center"/>
          </w:tcPr>
          <w:p w14:paraId="50905867"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9.8061</w:t>
            </w:r>
          </w:p>
        </w:tc>
        <w:tc>
          <w:tcPr>
            <w:tcW w:w="0" w:type="auto"/>
            <w:tcBorders>
              <w:top w:val="nil"/>
              <w:left w:val="nil"/>
              <w:bottom w:val="nil"/>
              <w:right w:val="nil"/>
            </w:tcBorders>
            <w:shd w:val="clear" w:color="auto" w:fill="auto"/>
            <w:noWrap/>
            <w:vAlign w:val="center"/>
          </w:tcPr>
          <w:p w14:paraId="4C9C436E"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12</w:t>
            </w:r>
          </w:p>
        </w:tc>
        <w:tc>
          <w:tcPr>
            <w:tcW w:w="0" w:type="auto"/>
            <w:tcBorders>
              <w:top w:val="nil"/>
              <w:left w:val="nil"/>
              <w:bottom w:val="nil"/>
              <w:right w:val="nil"/>
            </w:tcBorders>
            <w:shd w:val="clear" w:color="auto" w:fill="auto"/>
            <w:noWrap/>
            <w:vAlign w:val="center"/>
          </w:tcPr>
          <w:p w14:paraId="21D3AEE6"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18.8622</w:t>
            </w:r>
          </w:p>
        </w:tc>
        <w:tc>
          <w:tcPr>
            <w:tcW w:w="0" w:type="auto"/>
            <w:tcBorders>
              <w:top w:val="nil"/>
              <w:left w:val="nil"/>
              <w:bottom w:val="nil"/>
              <w:right w:val="nil"/>
            </w:tcBorders>
            <w:shd w:val="clear" w:color="auto" w:fill="auto"/>
            <w:noWrap/>
            <w:vAlign w:val="center"/>
          </w:tcPr>
          <w:p w14:paraId="50E98286"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3.1391</w:t>
            </w:r>
          </w:p>
        </w:tc>
      </w:tr>
      <w:tr w:rsidR="00D137CF" w:rsidRPr="009626D2" w14:paraId="78ACCA15" w14:textId="77777777" w:rsidTr="00D137CF">
        <w:trPr>
          <w:trHeight w:val="144"/>
        </w:trPr>
        <w:tc>
          <w:tcPr>
            <w:tcW w:w="556" w:type="dxa"/>
            <w:tcBorders>
              <w:top w:val="nil"/>
              <w:left w:val="nil"/>
              <w:bottom w:val="nil"/>
              <w:right w:val="nil"/>
            </w:tcBorders>
            <w:shd w:val="clear" w:color="auto" w:fill="auto"/>
            <w:noWrap/>
            <w:vAlign w:val="center"/>
          </w:tcPr>
          <w:p w14:paraId="439F8948"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3</w:t>
            </w:r>
          </w:p>
        </w:tc>
        <w:tc>
          <w:tcPr>
            <w:tcW w:w="1328" w:type="dxa"/>
            <w:tcBorders>
              <w:top w:val="nil"/>
              <w:left w:val="nil"/>
              <w:bottom w:val="nil"/>
              <w:right w:val="nil"/>
            </w:tcBorders>
            <w:shd w:val="clear" w:color="auto" w:fill="auto"/>
            <w:noWrap/>
            <w:vAlign w:val="center"/>
          </w:tcPr>
          <w:p w14:paraId="5A626B64"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10.9258</w:t>
            </w:r>
          </w:p>
        </w:tc>
        <w:tc>
          <w:tcPr>
            <w:tcW w:w="0" w:type="auto"/>
            <w:tcBorders>
              <w:top w:val="nil"/>
              <w:left w:val="nil"/>
              <w:bottom w:val="nil"/>
              <w:right w:val="nil"/>
            </w:tcBorders>
            <w:shd w:val="clear" w:color="auto" w:fill="auto"/>
            <w:noWrap/>
            <w:vAlign w:val="center"/>
          </w:tcPr>
          <w:p w14:paraId="0CBECC2C"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9.4370</w:t>
            </w:r>
          </w:p>
        </w:tc>
        <w:tc>
          <w:tcPr>
            <w:tcW w:w="0" w:type="auto"/>
            <w:tcBorders>
              <w:top w:val="nil"/>
              <w:left w:val="nil"/>
              <w:bottom w:val="nil"/>
              <w:right w:val="nil"/>
            </w:tcBorders>
            <w:shd w:val="clear" w:color="auto" w:fill="auto"/>
            <w:noWrap/>
            <w:vAlign w:val="center"/>
          </w:tcPr>
          <w:p w14:paraId="0EAB7C98"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13</w:t>
            </w:r>
          </w:p>
        </w:tc>
        <w:tc>
          <w:tcPr>
            <w:tcW w:w="0" w:type="auto"/>
            <w:tcBorders>
              <w:top w:val="nil"/>
              <w:left w:val="nil"/>
              <w:bottom w:val="nil"/>
              <w:right w:val="nil"/>
            </w:tcBorders>
            <w:shd w:val="clear" w:color="auto" w:fill="auto"/>
            <w:noWrap/>
            <w:vAlign w:val="center"/>
          </w:tcPr>
          <w:p w14:paraId="63D78711"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22.0013</w:t>
            </w:r>
          </w:p>
        </w:tc>
        <w:tc>
          <w:tcPr>
            <w:tcW w:w="0" w:type="auto"/>
            <w:tcBorders>
              <w:top w:val="nil"/>
              <w:left w:val="nil"/>
              <w:bottom w:val="nil"/>
              <w:right w:val="nil"/>
            </w:tcBorders>
            <w:shd w:val="clear" w:color="auto" w:fill="auto"/>
            <w:noWrap/>
            <w:vAlign w:val="center"/>
          </w:tcPr>
          <w:p w14:paraId="5E658BB0"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0.7340</w:t>
            </w:r>
          </w:p>
        </w:tc>
      </w:tr>
      <w:tr w:rsidR="00D137CF" w:rsidRPr="009626D2" w14:paraId="532C0ADF" w14:textId="77777777" w:rsidTr="00D137CF">
        <w:trPr>
          <w:trHeight w:val="144"/>
        </w:trPr>
        <w:tc>
          <w:tcPr>
            <w:tcW w:w="556" w:type="dxa"/>
            <w:tcBorders>
              <w:top w:val="nil"/>
              <w:left w:val="nil"/>
              <w:bottom w:val="nil"/>
              <w:right w:val="nil"/>
            </w:tcBorders>
            <w:shd w:val="clear" w:color="auto" w:fill="auto"/>
            <w:noWrap/>
            <w:vAlign w:val="center"/>
          </w:tcPr>
          <w:p w14:paraId="17D17E18"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4</w:t>
            </w:r>
          </w:p>
        </w:tc>
        <w:tc>
          <w:tcPr>
            <w:tcW w:w="1328" w:type="dxa"/>
            <w:tcBorders>
              <w:top w:val="nil"/>
              <w:left w:val="nil"/>
              <w:bottom w:val="nil"/>
              <w:right w:val="nil"/>
            </w:tcBorders>
            <w:shd w:val="clear" w:color="auto" w:fill="auto"/>
            <w:noWrap/>
            <w:vAlign w:val="center"/>
          </w:tcPr>
          <w:p w14:paraId="5ADF18F0"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20.3628</w:t>
            </w:r>
          </w:p>
        </w:tc>
        <w:tc>
          <w:tcPr>
            <w:tcW w:w="0" w:type="auto"/>
            <w:tcBorders>
              <w:top w:val="nil"/>
              <w:left w:val="nil"/>
              <w:bottom w:val="nil"/>
              <w:right w:val="nil"/>
            </w:tcBorders>
            <w:shd w:val="clear" w:color="auto" w:fill="auto"/>
            <w:noWrap/>
            <w:vAlign w:val="center"/>
          </w:tcPr>
          <w:p w14:paraId="3BCC8E32"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8.5142</w:t>
            </w:r>
          </w:p>
        </w:tc>
        <w:tc>
          <w:tcPr>
            <w:tcW w:w="0" w:type="auto"/>
            <w:tcBorders>
              <w:top w:val="nil"/>
              <w:left w:val="nil"/>
              <w:bottom w:val="nil"/>
              <w:right w:val="nil"/>
            </w:tcBorders>
            <w:shd w:val="clear" w:color="auto" w:fill="auto"/>
            <w:noWrap/>
            <w:vAlign w:val="center"/>
          </w:tcPr>
          <w:p w14:paraId="3177FA4B"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14</w:t>
            </w:r>
          </w:p>
        </w:tc>
        <w:tc>
          <w:tcPr>
            <w:tcW w:w="0" w:type="auto"/>
            <w:tcBorders>
              <w:top w:val="nil"/>
              <w:left w:val="nil"/>
              <w:bottom w:val="nil"/>
              <w:right w:val="nil"/>
            </w:tcBorders>
            <w:shd w:val="clear" w:color="auto" w:fill="auto"/>
            <w:noWrap/>
            <w:vAlign w:val="center"/>
          </w:tcPr>
          <w:p w14:paraId="62C9D8D3"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22.7352</w:t>
            </w:r>
          </w:p>
        </w:tc>
        <w:tc>
          <w:tcPr>
            <w:tcW w:w="0" w:type="auto"/>
            <w:tcBorders>
              <w:top w:val="nil"/>
              <w:left w:val="nil"/>
              <w:bottom w:val="nil"/>
              <w:right w:val="nil"/>
            </w:tcBorders>
            <w:shd w:val="clear" w:color="auto" w:fill="auto"/>
            <w:noWrap/>
            <w:vAlign w:val="center"/>
          </w:tcPr>
          <w:p w14:paraId="748FFEBA"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0.1183</w:t>
            </w:r>
          </w:p>
        </w:tc>
      </w:tr>
      <w:tr w:rsidR="00D137CF" w:rsidRPr="009626D2" w14:paraId="223BE142" w14:textId="77777777" w:rsidTr="00D137CF">
        <w:trPr>
          <w:trHeight w:val="144"/>
        </w:trPr>
        <w:tc>
          <w:tcPr>
            <w:tcW w:w="556" w:type="dxa"/>
            <w:tcBorders>
              <w:top w:val="nil"/>
              <w:left w:val="nil"/>
              <w:bottom w:val="nil"/>
              <w:right w:val="nil"/>
            </w:tcBorders>
            <w:shd w:val="clear" w:color="auto" w:fill="auto"/>
            <w:noWrap/>
            <w:vAlign w:val="center"/>
          </w:tcPr>
          <w:p w14:paraId="5BA9FD07"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5</w:t>
            </w:r>
          </w:p>
        </w:tc>
        <w:tc>
          <w:tcPr>
            <w:tcW w:w="1328" w:type="dxa"/>
            <w:tcBorders>
              <w:top w:val="nil"/>
              <w:left w:val="nil"/>
              <w:bottom w:val="nil"/>
              <w:right w:val="nil"/>
            </w:tcBorders>
            <w:shd w:val="clear" w:color="auto" w:fill="auto"/>
            <w:noWrap/>
            <w:vAlign w:val="center"/>
          </w:tcPr>
          <w:p w14:paraId="235CE497"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28.8770</w:t>
            </w:r>
          </w:p>
        </w:tc>
        <w:tc>
          <w:tcPr>
            <w:tcW w:w="0" w:type="auto"/>
            <w:tcBorders>
              <w:top w:val="nil"/>
              <w:left w:val="nil"/>
              <w:bottom w:val="nil"/>
              <w:right w:val="nil"/>
            </w:tcBorders>
            <w:shd w:val="clear" w:color="auto" w:fill="auto"/>
            <w:noWrap/>
            <w:vAlign w:val="center"/>
          </w:tcPr>
          <w:p w14:paraId="3DBA2FAD"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7.2041</w:t>
            </w:r>
          </w:p>
        </w:tc>
        <w:tc>
          <w:tcPr>
            <w:tcW w:w="0" w:type="auto"/>
            <w:tcBorders>
              <w:top w:val="nil"/>
              <w:left w:val="nil"/>
              <w:bottom w:val="nil"/>
              <w:right w:val="nil"/>
            </w:tcBorders>
            <w:shd w:val="clear" w:color="auto" w:fill="auto"/>
            <w:noWrap/>
            <w:vAlign w:val="center"/>
          </w:tcPr>
          <w:p w14:paraId="2AC3C9E1"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15</w:t>
            </w:r>
          </w:p>
        </w:tc>
        <w:tc>
          <w:tcPr>
            <w:tcW w:w="0" w:type="auto"/>
            <w:tcBorders>
              <w:top w:val="nil"/>
              <w:left w:val="nil"/>
              <w:bottom w:val="nil"/>
              <w:right w:val="nil"/>
            </w:tcBorders>
            <w:shd w:val="clear" w:color="auto" w:fill="auto"/>
            <w:noWrap/>
            <w:vAlign w:val="center"/>
          </w:tcPr>
          <w:p w14:paraId="342481E6"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22.8535</w:t>
            </w:r>
          </w:p>
        </w:tc>
        <w:tc>
          <w:tcPr>
            <w:tcW w:w="0" w:type="auto"/>
            <w:tcBorders>
              <w:top w:val="nil"/>
              <w:left w:val="nil"/>
              <w:bottom w:val="nil"/>
              <w:right w:val="nil"/>
            </w:tcBorders>
            <w:shd w:val="clear" w:color="auto" w:fill="auto"/>
            <w:noWrap/>
            <w:vAlign w:val="center"/>
          </w:tcPr>
          <w:p w14:paraId="77982121"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0.0172</w:t>
            </w:r>
          </w:p>
        </w:tc>
      </w:tr>
      <w:tr w:rsidR="00D137CF" w:rsidRPr="009626D2" w14:paraId="0ADEE7C2" w14:textId="77777777" w:rsidTr="00D137CF">
        <w:trPr>
          <w:trHeight w:val="144"/>
        </w:trPr>
        <w:tc>
          <w:tcPr>
            <w:tcW w:w="556" w:type="dxa"/>
            <w:tcBorders>
              <w:top w:val="nil"/>
              <w:left w:val="nil"/>
              <w:bottom w:val="nil"/>
              <w:right w:val="nil"/>
            </w:tcBorders>
            <w:shd w:val="clear" w:color="auto" w:fill="auto"/>
            <w:noWrap/>
            <w:vAlign w:val="center"/>
          </w:tcPr>
          <w:p w14:paraId="6E3D549A"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6</w:t>
            </w:r>
          </w:p>
        </w:tc>
        <w:tc>
          <w:tcPr>
            <w:tcW w:w="1328" w:type="dxa"/>
            <w:tcBorders>
              <w:top w:val="nil"/>
              <w:left w:val="nil"/>
              <w:bottom w:val="nil"/>
              <w:right w:val="nil"/>
            </w:tcBorders>
            <w:shd w:val="clear" w:color="auto" w:fill="auto"/>
            <w:noWrap/>
            <w:vAlign w:val="center"/>
          </w:tcPr>
          <w:p w14:paraId="41E3778E"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36.0812</w:t>
            </w:r>
          </w:p>
        </w:tc>
        <w:tc>
          <w:tcPr>
            <w:tcW w:w="0" w:type="auto"/>
            <w:tcBorders>
              <w:top w:val="nil"/>
              <w:left w:val="nil"/>
              <w:bottom w:val="nil"/>
              <w:right w:val="nil"/>
            </w:tcBorders>
            <w:shd w:val="clear" w:color="auto" w:fill="auto"/>
            <w:noWrap/>
            <w:vAlign w:val="center"/>
          </w:tcPr>
          <w:p w14:paraId="4E6E53BC"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5.7417</w:t>
            </w:r>
          </w:p>
        </w:tc>
        <w:tc>
          <w:tcPr>
            <w:tcW w:w="0" w:type="auto"/>
            <w:tcBorders>
              <w:top w:val="nil"/>
              <w:left w:val="nil"/>
              <w:bottom w:val="nil"/>
              <w:right w:val="nil"/>
            </w:tcBorders>
            <w:shd w:val="clear" w:color="auto" w:fill="auto"/>
            <w:noWrap/>
            <w:vAlign w:val="center"/>
          </w:tcPr>
          <w:p w14:paraId="798F2245"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16</w:t>
            </w:r>
          </w:p>
        </w:tc>
        <w:tc>
          <w:tcPr>
            <w:tcW w:w="0" w:type="auto"/>
            <w:tcBorders>
              <w:top w:val="nil"/>
              <w:left w:val="nil"/>
              <w:bottom w:val="nil"/>
              <w:right w:val="nil"/>
            </w:tcBorders>
            <w:shd w:val="clear" w:color="auto" w:fill="auto"/>
            <w:noWrap/>
            <w:vAlign w:val="center"/>
          </w:tcPr>
          <w:p w14:paraId="03229C25"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22.8707</w:t>
            </w:r>
          </w:p>
        </w:tc>
        <w:tc>
          <w:tcPr>
            <w:tcW w:w="0" w:type="auto"/>
            <w:tcBorders>
              <w:top w:val="nil"/>
              <w:left w:val="nil"/>
              <w:bottom w:val="nil"/>
              <w:right w:val="nil"/>
            </w:tcBorders>
            <w:shd w:val="clear" w:color="auto" w:fill="auto"/>
            <w:noWrap/>
            <w:vAlign w:val="center"/>
          </w:tcPr>
          <w:p w14:paraId="61CCDA48"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0.0025</w:t>
            </w:r>
          </w:p>
        </w:tc>
      </w:tr>
      <w:tr w:rsidR="00D137CF" w:rsidRPr="009626D2" w14:paraId="7026F284" w14:textId="77777777" w:rsidTr="00D137CF">
        <w:trPr>
          <w:trHeight w:val="144"/>
        </w:trPr>
        <w:tc>
          <w:tcPr>
            <w:tcW w:w="556" w:type="dxa"/>
            <w:tcBorders>
              <w:top w:val="nil"/>
              <w:left w:val="nil"/>
              <w:bottom w:val="nil"/>
              <w:right w:val="nil"/>
            </w:tcBorders>
            <w:shd w:val="clear" w:color="auto" w:fill="auto"/>
            <w:noWrap/>
            <w:vAlign w:val="center"/>
          </w:tcPr>
          <w:p w14:paraId="246DC1AA"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7</w:t>
            </w:r>
          </w:p>
        </w:tc>
        <w:tc>
          <w:tcPr>
            <w:tcW w:w="1328" w:type="dxa"/>
            <w:tcBorders>
              <w:top w:val="nil"/>
              <w:left w:val="nil"/>
              <w:bottom w:val="nil"/>
              <w:right w:val="nil"/>
            </w:tcBorders>
            <w:shd w:val="clear" w:color="auto" w:fill="auto"/>
            <w:noWrap/>
            <w:vAlign w:val="center"/>
          </w:tcPr>
          <w:p w14:paraId="21AB557A"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41.8229</w:t>
            </w:r>
          </w:p>
        </w:tc>
        <w:tc>
          <w:tcPr>
            <w:tcW w:w="0" w:type="auto"/>
            <w:tcBorders>
              <w:top w:val="nil"/>
              <w:left w:val="nil"/>
              <w:bottom w:val="nil"/>
              <w:right w:val="nil"/>
            </w:tcBorders>
            <w:shd w:val="clear" w:color="auto" w:fill="auto"/>
            <w:noWrap/>
            <w:vAlign w:val="center"/>
          </w:tcPr>
          <w:p w14:paraId="44FADE12"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4.3439</w:t>
            </w:r>
          </w:p>
        </w:tc>
        <w:tc>
          <w:tcPr>
            <w:tcW w:w="0" w:type="auto"/>
            <w:tcBorders>
              <w:top w:val="nil"/>
              <w:left w:val="nil"/>
              <w:bottom w:val="nil"/>
              <w:right w:val="nil"/>
            </w:tcBorders>
            <w:shd w:val="clear" w:color="auto" w:fill="auto"/>
            <w:noWrap/>
            <w:vAlign w:val="center"/>
          </w:tcPr>
          <w:p w14:paraId="67262D95"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17</w:t>
            </w:r>
          </w:p>
        </w:tc>
        <w:tc>
          <w:tcPr>
            <w:tcW w:w="0" w:type="auto"/>
            <w:tcBorders>
              <w:top w:val="nil"/>
              <w:left w:val="nil"/>
              <w:bottom w:val="nil"/>
              <w:right w:val="nil"/>
            </w:tcBorders>
            <w:shd w:val="clear" w:color="auto" w:fill="auto"/>
            <w:noWrap/>
            <w:vAlign w:val="center"/>
          </w:tcPr>
          <w:p w14:paraId="3EAF8D30"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22.8732</w:t>
            </w:r>
          </w:p>
        </w:tc>
        <w:tc>
          <w:tcPr>
            <w:tcW w:w="0" w:type="auto"/>
            <w:tcBorders>
              <w:top w:val="nil"/>
              <w:left w:val="nil"/>
              <w:bottom w:val="nil"/>
              <w:right w:val="nil"/>
            </w:tcBorders>
            <w:shd w:val="clear" w:color="auto" w:fill="auto"/>
            <w:noWrap/>
            <w:vAlign w:val="center"/>
          </w:tcPr>
          <w:p w14:paraId="6FC83F07"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0.0003</w:t>
            </w:r>
          </w:p>
        </w:tc>
      </w:tr>
      <w:tr w:rsidR="00D137CF" w:rsidRPr="009626D2" w14:paraId="179153E6" w14:textId="77777777" w:rsidTr="00D137CF">
        <w:trPr>
          <w:trHeight w:val="144"/>
        </w:trPr>
        <w:tc>
          <w:tcPr>
            <w:tcW w:w="556" w:type="dxa"/>
            <w:tcBorders>
              <w:top w:val="nil"/>
              <w:left w:val="nil"/>
              <w:bottom w:val="nil"/>
              <w:right w:val="nil"/>
            </w:tcBorders>
            <w:shd w:val="clear" w:color="auto" w:fill="auto"/>
            <w:noWrap/>
            <w:vAlign w:val="center"/>
          </w:tcPr>
          <w:p w14:paraId="21329F47"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8</w:t>
            </w:r>
          </w:p>
        </w:tc>
        <w:tc>
          <w:tcPr>
            <w:tcW w:w="1328" w:type="dxa"/>
            <w:tcBorders>
              <w:top w:val="nil"/>
              <w:left w:val="nil"/>
              <w:bottom w:val="nil"/>
              <w:right w:val="nil"/>
            </w:tcBorders>
            <w:shd w:val="clear" w:color="auto" w:fill="auto"/>
            <w:noWrap/>
            <w:vAlign w:val="center"/>
          </w:tcPr>
          <w:p w14:paraId="2E151ADF"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46.1668</w:t>
            </w:r>
          </w:p>
        </w:tc>
        <w:tc>
          <w:tcPr>
            <w:tcW w:w="0" w:type="auto"/>
            <w:tcBorders>
              <w:top w:val="nil"/>
              <w:left w:val="nil"/>
              <w:bottom w:val="nil"/>
              <w:right w:val="nil"/>
            </w:tcBorders>
            <w:shd w:val="clear" w:color="auto" w:fill="auto"/>
            <w:noWrap/>
            <w:vAlign w:val="center"/>
          </w:tcPr>
          <w:p w14:paraId="7AB499B3"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3.1495</w:t>
            </w:r>
          </w:p>
        </w:tc>
        <w:tc>
          <w:tcPr>
            <w:tcW w:w="0" w:type="auto"/>
            <w:tcBorders>
              <w:top w:val="nil"/>
              <w:left w:val="nil"/>
              <w:bottom w:val="nil"/>
              <w:right w:val="nil"/>
            </w:tcBorders>
            <w:shd w:val="clear" w:color="auto" w:fill="auto"/>
            <w:noWrap/>
            <w:vAlign w:val="center"/>
          </w:tcPr>
          <w:p w14:paraId="7D796D2C"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18</w:t>
            </w:r>
          </w:p>
        </w:tc>
        <w:tc>
          <w:tcPr>
            <w:tcW w:w="0" w:type="auto"/>
            <w:tcBorders>
              <w:top w:val="nil"/>
              <w:left w:val="nil"/>
              <w:bottom w:val="nil"/>
              <w:right w:val="nil"/>
            </w:tcBorders>
            <w:shd w:val="clear" w:color="auto" w:fill="auto"/>
            <w:noWrap/>
            <w:vAlign w:val="center"/>
          </w:tcPr>
          <w:p w14:paraId="365E28A5"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22.8735</w:t>
            </w:r>
          </w:p>
        </w:tc>
        <w:tc>
          <w:tcPr>
            <w:tcW w:w="0" w:type="auto"/>
            <w:tcBorders>
              <w:top w:val="nil"/>
              <w:left w:val="nil"/>
              <w:bottom w:val="nil"/>
              <w:right w:val="nil"/>
            </w:tcBorders>
            <w:shd w:val="clear" w:color="auto" w:fill="auto"/>
            <w:noWrap/>
            <w:vAlign w:val="center"/>
          </w:tcPr>
          <w:p w14:paraId="554A1EED"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0.0000</w:t>
            </w:r>
          </w:p>
        </w:tc>
      </w:tr>
      <w:tr w:rsidR="00D137CF" w:rsidRPr="009626D2" w14:paraId="78DCB0B6" w14:textId="77777777" w:rsidTr="00D137CF">
        <w:trPr>
          <w:trHeight w:val="144"/>
        </w:trPr>
        <w:tc>
          <w:tcPr>
            <w:tcW w:w="556" w:type="dxa"/>
            <w:tcBorders>
              <w:top w:val="nil"/>
              <w:left w:val="nil"/>
              <w:right w:val="nil"/>
            </w:tcBorders>
            <w:shd w:val="clear" w:color="auto" w:fill="auto"/>
            <w:noWrap/>
            <w:vAlign w:val="center"/>
          </w:tcPr>
          <w:p w14:paraId="3D4C6450"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9</w:t>
            </w:r>
          </w:p>
        </w:tc>
        <w:tc>
          <w:tcPr>
            <w:tcW w:w="1328" w:type="dxa"/>
            <w:tcBorders>
              <w:top w:val="nil"/>
              <w:left w:val="nil"/>
              <w:right w:val="nil"/>
            </w:tcBorders>
            <w:shd w:val="clear" w:color="auto" w:fill="auto"/>
            <w:noWrap/>
            <w:vAlign w:val="center"/>
          </w:tcPr>
          <w:p w14:paraId="36B12F06"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49.3162</w:t>
            </w:r>
          </w:p>
        </w:tc>
        <w:tc>
          <w:tcPr>
            <w:tcW w:w="0" w:type="auto"/>
            <w:tcBorders>
              <w:top w:val="nil"/>
              <w:left w:val="nil"/>
              <w:right w:val="nil"/>
            </w:tcBorders>
            <w:shd w:val="clear" w:color="auto" w:fill="auto"/>
            <w:noWrap/>
            <w:vAlign w:val="center"/>
          </w:tcPr>
          <w:p w14:paraId="4665CA7A"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2.2097</w:t>
            </w:r>
          </w:p>
        </w:tc>
        <w:tc>
          <w:tcPr>
            <w:tcW w:w="0" w:type="auto"/>
            <w:tcBorders>
              <w:top w:val="nil"/>
              <w:left w:val="nil"/>
              <w:right w:val="nil"/>
            </w:tcBorders>
            <w:shd w:val="clear" w:color="auto" w:fill="auto"/>
            <w:noWrap/>
            <w:vAlign w:val="center"/>
          </w:tcPr>
          <w:p w14:paraId="4A15873B"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19</w:t>
            </w:r>
          </w:p>
        </w:tc>
        <w:tc>
          <w:tcPr>
            <w:tcW w:w="0" w:type="auto"/>
            <w:tcBorders>
              <w:top w:val="nil"/>
              <w:left w:val="nil"/>
              <w:right w:val="nil"/>
            </w:tcBorders>
            <w:shd w:val="clear" w:color="auto" w:fill="auto"/>
            <w:noWrap/>
            <w:vAlign w:val="center"/>
          </w:tcPr>
          <w:p w14:paraId="36F1C544"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22.8736</w:t>
            </w:r>
          </w:p>
        </w:tc>
        <w:tc>
          <w:tcPr>
            <w:tcW w:w="0" w:type="auto"/>
            <w:tcBorders>
              <w:top w:val="nil"/>
              <w:left w:val="nil"/>
              <w:right w:val="nil"/>
            </w:tcBorders>
            <w:shd w:val="clear" w:color="auto" w:fill="auto"/>
            <w:noWrap/>
            <w:vAlign w:val="center"/>
          </w:tcPr>
          <w:p w14:paraId="74298B94"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0.0000</w:t>
            </w:r>
          </w:p>
        </w:tc>
      </w:tr>
      <w:tr w:rsidR="00D137CF" w:rsidRPr="009626D2" w14:paraId="7DF5AEF6" w14:textId="77777777" w:rsidTr="00D137CF">
        <w:trPr>
          <w:trHeight w:val="144"/>
        </w:trPr>
        <w:tc>
          <w:tcPr>
            <w:tcW w:w="556" w:type="dxa"/>
            <w:tcBorders>
              <w:top w:val="nil"/>
              <w:left w:val="nil"/>
              <w:bottom w:val="single" w:sz="12" w:space="0" w:color="auto"/>
              <w:right w:val="nil"/>
            </w:tcBorders>
            <w:shd w:val="clear" w:color="auto" w:fill="auto"/>
            <w:noWrap/>
            <w:vAlign w:val="center"/>
          </w:tcPr>
          <w:p w14:paraId="45743160" w14:textId="77777777" w:rsidR="00D137CF" w:rsidRPr="009626D2" w:rsidRDefault="00D137CF" w:rsidP="007C5EE1">
            <w:pPr>
              <w:spacing w:after="0" w:line="240" w:lineRule="auto"/>
              <w:rPr>
                <w:rFonts w:ascii="Times New Roman" w:hAnsi="Times New Roman" w:cs="Times New Roman"/>
              </w:rPr>
            </w:pPr>
          </w:p>
        </w:tc>
        <w:tc>
          <w:tcPr>
            <w:tcW w:w="1328" w:type="dxa"/>
            <w:tcBorders>
              <w:top w:val="nil"/>
              <w:left w:val="nil"/>
              <w:bottom w:val="single" w:sz="12" w:space="0" w:color="auto"/>
              <w:right w:val="nil"/>
            </w:tcBorders>
            <w:shd w:val="clear" w:color="auto" w:fill="auto"/>
            <w:noWrap/>
            <w:vAlign w:val="center"/>
          </w:tcPr>
          <w:p w14:paraId="15970213" w14:textId="77777777" w:rsidR="00D137CF" w:rsidRPr="009626D2" w:rsidRDefault="00D137CF" w:rsidP="007C5EE1">
            <w:pPr>
              <w:spacing w:after="0" w:line="240" w:lineRule="auto"/>
              <w:jc w:val="center"/>
              <w:rPr>
                <w:rFonts w:ascii="Times New Roman" w:hAnsi="Times New Roman" w:cs="Times New Roman"/>
              </w:rPr>
            </w:pPr>
          </w:p>
        </w:tc>
        <w:tc>
          <w:tcPr>
            <w:tcW w:w="0" w:type="auto"/>
            <w:tcBorders>
              <w:top w:val="nil"/>
              <w:left w:val="nil"/>
              <w:bottom w:val="single" w:sz="12" w:space="0" w:color="auto"/>
              <w:right w:val="nil"/>
            </w:tcBorders>
            <w:shd w:val="clear" w:color="auto" w:fill="auto"/>
            <w:noWrap/>
            <w:vAlign w:val="center"/>
          </w:tcPr>
          <w:p w14:paraId="5D375058" w14:textId="77777777" w:rsidR="00D137CF" w:rsidRPr="009626D2" w:rsidRDefault="00D137CF" w:rsidP="007C5EE1">
            <w:pPr>
              <w:spacing w:after="0" w:line="240" w:lineRule="auto"/>
              <w:jc w:val="center"/>
              <w:rPr>
                <w:rFonts w:ascii="Times New Roman" w:hAnsi="Times New Roman" w:cs="Times New Roman"/>
              </w:rPr>
            </w:pPr>
          </w:p>
        </w:tc>
        <w:tc>
          <w:tcPr>
            <w:tcW w:w="0" w:type="auto"/>
            <w:tcBorders>
              <w:top w:val="nil"/>
              <w:left w:val="nil"/>
              <w:bottom w:val="single" w:sz="12" w:space="0" w:color="auto"/>
              <w:right w:val="nil"/>
            </w:tcBorders>
            <w:shd w:val="clear" w:color="auto" w:fill="auto"/>
            <w:noWrap/>
            <w:vAlign w:val="center"/>
          </w:tcPr>
          <w:p w14:paraId="2E1217B6"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20</w:t>
            </w:r>
          </w:p>
        </w:tc>
        <w:tc>
          <w:tcPr>
            <w:tcW w:w="0" w:type="auto"/>
            <w:tcBorders>
              <w:top w:val="nil"/>
              <w:left w:val="nil"/>
              <w:bottom w:val="single" w:sz="12" w:space="0" w:color="auto"/>
              <w:right w:val="nil"/>
            </w:tcBorders>
            <w:shd w:val="clear" w:color="auto" w:fill="auto"/>
            <w:noWrap/>
            <w:vAlign w:val="center"/>
          </w:tcPr>
          <w:p w14:paraId="07246F7F"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22.8736</w:t>
            </w:r>
          </w:p>
        </w:tc>
        <w:tc>
          <w:tcPr>
            <w:tcW w:w="0" w:type="auto"/>
            <w:tcBorders>
              <w:top w:val="nil"/>
              <w:left w:val="nil"/>
              <w:bottom w:val="single" w:sz="12" w:space="0" w:color="auto"/>
              <w:right w:val="nil"/>
            </w:tcBorders>
            <w:shd w:val="clear" w:color="auto" w:fill="auto"/>
            <w:noWrap/>
            <w:vAlign w:val="center"/>
          </w:tcPr>
          <w:p w14:paraId="1BD60E77"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0.0000</w:t>
            </w:r>
          </w:p>
        </w:tc>
      </w:tr>
    </w:tbl>
    <w:p w14:paraId="55461B5C" w14:textId="77777777" w:rsidR="00D137CF" w:rsidRPr="009626D2" w:rsidRDefault="00D137CF" w:rsidP="009626D2">
      <w:pPr>
        <w:pStyle w:val="List2"/>
        <w:spacing w:after="120" w:line="240" w:lineRule="auto"/>
        <w:ind w:left="0" w:firstLine="0"/>
        <w:rPr>
          <w:rFonts w:ascii="Times New Roman" w:hAnsi="Times New Roman" w:cs="Times New Roman"/>
          <w:b/>
          <w:bCs/>
        </w:rPr>
      </w:pPr>
      <w:r w:rsidRPr="009626D2">
        <w:rPr>
          <w:rFonts w:ascii="Times New Roman" w:hAnsi="Times New Roman" w:cs="Times New Roman"/>
          <w:noProof/>
        </w:rPr>
        <w:drawing>
          <wp:inline distT="0" distB="0" distL="0" distR="0" wp14:anchorId="7D948C55" wp14:editId="46D89902">
            <wp:extent cx="2627630" cy="1405890"/>
            <wp:effectExtent l="0" t="0" r="1270" b="381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2627630" cy="1405890"/>
                    </a:xfrm>
                    <a:prstGeom prst="rect">
                      <a:avLst/>
                    </a:prstGeom>
                    <a:noFill/>
                    <a:ln>
                      <a:noFill/>
                    </a:ln>
                  </pic:spPr>
                </pic:pic>
              </a:graphicData>
            </a:graphic>
          </wp:inline>
        </w:drawing>
      </w:r>
    </w:p>
    <w:p w14:paraId="7F65F820" w14:textId="77777777" w:rsidR="00A518A6" w:rsidRPr="009626D2" w:rsidRDefault="00A518A6" w:rsidP="009626D2">
      <w:pPr>
        <w:spacing w:after="120" w:line="240" w:lineRule="auto"/>
        <w:rPr>
          <w:rFonts w:ascii="Times New Roman" w:hAnsi="Times New Roman" w:cs="Times New Roman"/>
          <w:b/>
          <w:bCs/>
          <w:color w:val="00AEEF"/>
        </w:rPr>
      </w:pPr>
      <w:r w:rsidRPr="009626D2">
        <w:rPr>
          <w:rFonts w:ascii="Times New Roman" w:hAnsi="Times New Roman" w:cs="Times New Roman"/>
          <w:b/>
          <w:bCs/>
          <w:color w:val="00AEEF"/>
        </w:rPr>
        <w:br w:type="page"/>
      </w:r>
    </w:p>
    <w:p w14:paraId="0246DA44" w14:textId="66D473A9" w:rsidR="00B178A5" w:rsidRPr="009626D2" w:rsidRDefault="00B178A5" w:rsidP="009626D2">
      <w:pPr>
        <w:pStyle w:val="Pa57"/>
        <w:spacing w:after="120" w:line="240" w:lineRule="auto"/>
        <w:jc w:val="both"/>
        <w:rPr>
          <w:rFonts w:ascii="Times New Roman" w:hAnsi="Times New Roman" w:cs="Times New Roman"/>
          <w:color w:val="211D1E"/>
          <w:sz w:val="22"/>
          <w:szCs w:val="22"/>
        </w:rPr>
      </w:pPr>
      <w:r w:rsidRPr="009626D2">
        <w:rPr>
          <w:rFonts w:ascii="Times New Roman" w:hAnsi="Times New Roman" w:cs="Times New Roman"/>
          <w:b/>
          <w:bCs/>
          <w:color w:val="00AEEF"/>
          <w:sz w:val="22"/>
          <w:szCs w:val="22"/>
        </w:rPr>
        <w:lastRenderedPageBreak/>
        <w:t xml:space="preserve">1.8 </w:t>
      </w:r>
      <w:r w:rsidRPr="009626D2">
        <w:rPr>
          <w:rFonts w:ascii="Times New Roman" w:hAnsi="Times New Roman" w:cs="Times New Roman"/>
          <w:color w:val="211D1E"/>
          <w:sz w:val="22"/>
          <w:szCs w:val="22"/>
        </w:rPr>
        <w:t>The amount of a uniformly distributed radioactive con</w:t>
      </w:r>
      <w:r w:rsidRPr="009626D2">
        <w:rPr>
          <w:rFonts w:ascii="Times New Roman" w:hAnsi="Times New Roman" w:cs="Times New Roman"/>
          <w:color w:val="211D1E"/>
          <w:sz w:val="22"/>
          <w:szCs w:val="22"/>
        </w:rPr>
        <w:softHyphen/>
        <w:t xml:space="preserve">taminant contained in a closed reactor is measured by its concentration </w:t>
      </w:r>
      <w:r w:rsidRPr="009626D2">
        <w:rPr>
          <w:rFonts w:ascii="Times New Roman" w:hAnsi="Times New Roman" w:cs="Times New Roman"/>
          <w:i/>
          <w:iCs/>
          <w:color w:val="211D1E"/>
          <w:sz w:val="22"/>
          <w:szCs w:val="22"/>
        </w:rPr>
        <w:t xml:space="preserve">c </w:t>
      </w:r>
      <w:r w:rsidRPr="009626D2">
        <w:rPr>
          <w:rFonts w:ascii="Times New Roman" w:hAnsi="Times New Roman" w:cs="Times New Roman"/>
          <w:color w:val="211D1E"/>
          <w:sz w:val="22"/>
          <w:szCs w:val="22"/>
        </w:rPr>
        <w:t xml:space="preserve">(becquerel/liter or Bq/L). The contaminant decreases at a decay rate proportional to its concentration; that is </w:t>
      </w:r>
    </w:p>
    <w:p w14:paraId="73302191" w14:textId="77777777" w:rsidR="00B178A5" w:rsidRPr="009626D2" w:rsidRDefault="00B178A5" w:rsidP="00072E54">
      <w:pPr>
        <w:pStyle w:val="Default"/>
        <w:spacing w:after="120"/>
        <w:rPr>
          <w:rFonts w:ascii="Times New Roman" w:hAnsi="Times New Roman" w:cs="Times New Roman"/>
          <w:color w:val="211D1E"/>
          <w:sz w:val="22"/>
          <w:szCs w:val="22"/>
        </w:rPr>
      </w:pPr>
      <w:r w:rsidRPr="009626D2">
        <w:rPr>
          <w:rFonts w:ascii="Times New Roman" w:hAnsi="Times New Roman" w:cs="Times New Roman"/>
          <w:color w:val="211D1E"/>
          <w:sz w:val="22"/>
          <w:szCs w:val="22"/>
        </w:rPr>
        <w:t>Decay rate = −</w:t>
      </w:r>
      <w:r w:rsidRPr="009626D2">
        <w:rPr>
          <w:rFonts w:ascii="Times New Roman" w:hAnsi="Times New Roman" w:cs="Times New Roman"/>
          <w:i/>
          <w:iCs/>
          <w:color w:val="211D1E"/>
          <w:sz w:val="22"/>
          <w:szCs w:val="22"/>
        </w:rPr>
        <w:t xml:space="preserve">kc </w:t>
      </w:r>
    </w:p>
    <w:p w14:paraId="1884A0BB" w14:textId="0509D53E" w:rsidR="00B178A5" w:rsidRDefault="00B178A5" w:rsidP="009626D2">
      <w:pPr>
        <w:pStyle w:val="Pa57"/>
        <w:spacing w:after="120" w:line="240" w:lineRule="auto"/>
        <w:jc w:val="both"/>
        <w:rPr>
          <w:rFonts w:ascii="Times New Roman" w:hAnsi="Times New Roman" w:cs="Times New Roman"/>
          <w:color w:val="211D1E"/>
          <w:sz w:val="22"/>
          <w:szCs w:val="22"/>
        </w:rPr>
      </w:pPr>
      <w:r w:rsidRPr="009626D2">
        <w:rPr>
          <w:rFonts w:ascii="Times New Roman" w:hAnsi="Times New Roman" w:cs="Times New Roman"/>
          <w:color w:val="211D1E"/>
          <w:sz w:val="22"/>
          <w:szCs w:val="22"/>
        </w:rPr>
        <w:t xml:space="preserve">where </w:t>
      </w:r>
      <w:r w:rsidRPr="009626D2">
        <w:rPr>
          <w:rFonts w:ascii="Times New Roman" w:hAnsi="Times New Roman" w:cs="Times New Roman"/>
          <w:i/>
          <w:iCs/>
          <w:color w:val="211D1E"/>
          <w:sz w:val="22"/>
          <w:szCs w:val="22"/>
        </w:rPr>
        <w:t xml:space="preserve">k </w:t>
      </w:r>
      <w:r w:rsidRPr="009626D2">
        <w:rPr>
          <w:rFonts w:ascii="Times New Roman" w:hAnsi="Times New Roman" w:cs="Times New Roman"/>
          <w:color w:val="211D1E"/>
          <w:sz w:val="22"/>
          <w:szCs w:val="22"/>
        </w:rPr>
        <w:t>is a constant with units of day</w:t>
      </w:r>
      <w:r w:rsidRPr="00072E54">
        <w:rPr>
          <w:rStyle w:val="A68"/>
          <w:rFonts w:ascii="Times New Roman" w:hAnsi="Times New Roman" w:cs="Times New Roman"/>
          <w:sz w:val="22"/>
          <w:szCs w:val="22"/>
          <w:vertAlign w:val="superscript"/>
        </w:rPr>
        <w:t>−1</w:t>
      </w:r>
      <w:r w:rsidRPr="009626D2">
        <w:rPr>
          <w:rFonts w:ascii="Times New Roman" w:hAnsi="Times New Roman" w:cs="Times New Roman"/>
          <w:color w:val="211D1E"/>
          <w:sz w:val="22"/>
          <w:szCs w:val="22"/>
        </w:rPr>
        <w:t>. Therefore, ac</w:t>
      </w:r>
      <w:r w:rsidRPr="009626D2">
        <w:rPr>
          <w:rFonts w:ascii="Times New Roman" w:hAnsi="Times New Roman" w:cs="Times New Roman"/>
          <w:color w:val="211D1E"/>
          <w:sz w:val="22"/>
          <w:szCs w:val="22"/>
        </w:rPr>
        <w:softHyphen/>
        <w:t xml:space="preserve">cording to Eq. (1.14), a mass balance for the reactor can be written as </w:t>
      </w:r>
    </w:p>
    <w:p w14:paraId="65465495" w14:textId="3EF7ADCD" w:rsidR="00072E54" w:rsidRPr="00072E54" w:rsidRDefault="00072E54" w:rsidP="00072E54">
      <w:pPr>
        <w:pStyle w:val="Default"/>
        <w:spacing w:after="120"/>
      </w:pPr>
      <w:r w:rsidRPr="00072E54">
        <w:rPr>
          <w:rFonts w:ascii="Times New Roman" w:hAnsi="Times New Roman" w:cs="Times New Roman"/>
          <w:position w:val="-58"/>
        </w:rPr>
        <w:object w:dxaOrig="2160" w:dyaOrig="1280" w14:anchorId="5627C6A6">
          <v:shape id="_x0000_i1098" type="#_x0000_t75" style="width:108.75pt;height:62.25pt" o:ole="" fillcolor="window">
            <v:imagedata r:id="rId159" o:title=""/>
          </v:shape>
          <o:OLEObject Type="Embed" ProgID="Equation.DSMT4" ShapeID="_x0000_i1098" DrawAspect="Content" ObjectID="_1745775410" r:id="rId160"/>
        </w:object>
      </w:r>
    </w:p>
    <w:p w14:paraId="4C7A32AA" w14:textId="77777777" w:rsidR="00B178A5" w:rsidRPr="009626D2" w:rsidRDefault="00B178A5" w:rsidP="009626D2">
      <w:pPr>
        <w:pStyle w:val="Default"/>
        <w:spacing w:after="120"/>
        <w:rPr>
          <w:rFonts w:ascii="Times New Roman" w:hAnsi="Times New Roman" w:cs="Times New Roman"/>
          <w:color w:val="211D1E"/>
          <w:sz w:val="22"/>
          <w:szCs w:val="22"/>
        </w:rPr>
      </w:pPr>
      <w:r w:rsidRPr="009626D2">
        <w:rPr>
          <w:rStyle w:val="A5"/>
          <w:rFonts w:ascii="Times New Roman" w:hAnsi="Times New Roman" w:cs="Times New Roman"/>
          <w:sz w:val="22"/>
          <w:szCs w:val="22"/>
        </w:rPr>
        <w:t xml:space="preserve">(a) </w:t>
      </w:r>
      <w:r w:rsidRPr="009626D2">
        <w:rPr>
          <w:rFonts w:ascii="Times New Roman" w:hAnsi="Times New Roman" w:cs="Times New Roman"/>
          <w:color w:val="211D1E"/>
          <w:sz w:val="22"/>
          <w:szCs w:val="22"/>
        </w:rPr>
        <w:t xml:space="preserve">Use Euler’s method to solve this equation from </w:t>
      </w:r>
      <w:r w:rsidRPr="009626D2">
        <w:rPr>
          <w:rFonts w:ascii="Times New Roman" w:hAnsi="Times New Roman" w:cs="Times New Roman"/>
          <w:i/>
          <w:iCs/>
          <w:color w:val="211D1E"/>
          <w:sz w:val="22"/>
          <w:szCs w:val="22"/>
        </w:rPr>
        <w:t xml:space="preserve">t </w:t>
      </w:r>
      <w:r w:rsidRPr="009626D2">
        <w:rPr>
          <w:rFonts w:ascii="Times New Roman" w:hAnsi="Times New Roman" w:cs="Times New Roman"/>
          <w:color w:val="211D1E"/>
          <w:sz w:val="22"/>
          <w:szCs w:val="22"/>
        </w:rPr>
        <w:t xml:space="preserve">= 0 to 1 d with </w:t>
      </w:r>
      <w:r w:rsidRPr="009626D2">
        <w:rPr>
          <w:rFonts w:ascii="Times New Roman" w:hAnsi="Times New Roman" w:cs="Times New Roman"/>
          <w:i/>
          <w:iCs/>
          <w:color w:val="211D1E"/>
          <w:sz w:val="22"/>
          <w:szCs w:val="22"/>
        </w:rPr>
        <w:t xml:space="preserve">k </w:t>
      </w:r>
      <w:r w:rsidRPr="009626D2">
        <w:rPr>
          <w:rFonts w:ascii="Times New Roman" w:hAnsi="Times New Roman" w:cs="Times New Roman"/>
          <w:color w:val="211D1E"/>
          <w:sz w:val="22"/>
          <w:szCs w:val="22"/>
        </w:rPr>
        <w:t>= 0.175 d</w:t>
      </w:r>
      <w:r w:rsidRPr="00072E54">
        <w:rPr>
          <w:rStyle w:val="A68"/>
          <w:rFonts w:ascii="Times New Roman" w:hAnsi="Times New Roman" w:cs="Times New Roman"/>
          <w:sz w:val="22"/>
          <w:szCs w:val="22"/>
          <w:vertAlign w:val="superscript"/>
        </w:rPr>
        <w:t>–1</w:t>
      </w:r>
      <w:r w:rsidRPr="009626D2">
        <w:rPr>
          <w:rFonts w:ascii="Times New Roman" w:hAnsi="Times New Roman" w:cs="Times New Roman"/>
          <w:color w:val="211D1E"/>
          <w:sz w:val="22"/>
          <w:szCs w:val="22"/>
        </w:rPr>
        <w:t>. Employ a step size of Δ</w:t>
      </w:r>
      <w:r w:rsidRPr="009626D2">
        <w:rPr>
          <w:rFonts w:ascii="Times New Roman" w:hAnsi="Times New Roman" w:cs="Times New Roman"/>
          <w:i/>
          <w:iCs/>
          <w:color w:val="211D1E"/>
          <w:sz w:val="22"/>
          <w:szCs w:val="22"/>
        </w:rPr>
        <w:t xml:space="preserve">t </w:t>
      </w:r>
      <w:r w:rsidRPr="009626D2">
        <w:rPr>
          <w:rFonts w:ascii="Times New Roman" w:hAnsi="Times New Roman" w:cs="Times New Roman"/>
          <w:color w:val="211D1E"/>
          <w:sz w:val="22"/>
          <w:szCs w:val="22"/>
        </w:rPr>
        <w:t xml:space="preserve">= 0.1 d. The concentration at </w:t>
      </w:r>
      <w:r w:rsidRPr="009626D2">
        <w:rPr>
          <w:rFonts w:ascii="Times New Roman" w:hAnsi="Times New Roman" w:cs="Times New Roman"/>
          <w:i/>
          <w:iCs/>
          <w:color w:val="211D1E"/>
          <w:sz w:val="22"/>
          <w:szCs w:val="22"/>
        </w:rPr>
        <w:t xml:space="preserve">t </w:t>
      </w:r>
      <w:r w:rsidRPr="009626D2">
        <w:rPr>
          <w:rFonts w:ascii="Times New Roman" w:hAnsi="Times New Roman" w:cs="Times New Roman"/>
          <w:color w:val="211D1E"/>
          <w:sz w:val="22"/>
          <w:szCs w:val="22"/>
        </w:rPr>
        <w:t xml:space="preserve">= 0 is 100 Bq/L. </w:t>
      </w:r>
    </w:p>
    <w:p w14:paraId="06F67DD3" w14:textId="002D788A" w:rsidR="00B178A5" w:rsidRPr="009626D2" w:rsidRDefault="00B178A5" w:rsidP="009626D2">
      <w:pPr>
        <w:pStyle w:val="Default"/>
        <w:spacing w:after="120"/>
        <w:rPr>
          <w:rFonts w:ascii="Times New Roman" w:hAnsi="Times New Roman" w:cs="Times New Roman"/>
          <w:color w:val="211D1E"/>
          <w:sz w:val="22"/>
          <w:szCs w:val="22"/>
        </w:rPr>
      </w:pPr>
      <w:r w:rsidRPr="009626D2">
        <w:rPr>
          <w:rStyle w:val="A5"/>
          <w:rFonts w:ascii="Times New Roman" w:hAnsi="Times New Roman" w:cs="Times New Roman"/>
          <w:sz w:val="22"/>
          <w:szCs w:val="22"/>
        </w:rPr>
        <w:t xml:space="preserve">(b) </w:t>
      </w:r>
      <w:r w:rsidRPr="009626D2">
        <w:rPr>
          <w:rFonts w:ascii="Times New Roman" w:hAnsi="Times New Roman" w:cs="Times New Roman"/>
          <w:color w:val="211D1E"/>
          <w:sz w:val="22"/>
          <w:szCs w:val="22"/>
        </w:rPr>
        <w:t>Plot the solution on a semi</w:t>
      </w:r>
      <w:r w:rsidR="00072E54">
        <w:rPr>
          <w:rFonts w:ascii="Times New Roman" w:hAnsi="Times New Roman" w:cs="Times New Roman"/>
          <w:color w:val="211D1E"/>
          <w:sz w:val="22"/>
          <w:szCs w:val="22"/>
        </w:rPr>
        <w:t>-</w:t>
      </w:r>
      <w:r w:rsidRPr="009626D2">
        <w:rPr>
          <w:rFonts w:ascii="Times New Roman" w:hAnsi="Times New Roman" w:cs="Times New Roman"/>
          <w:color w:val="211D1E"/>
          <w:sz w:val="22"/>
          <w:szCs w:val="22"/>
        </w:rPr>
        <w:t xml:space="preserve">log graph (i.e., ln </w:t>
      </w:r>
      <w:r w:rsidRPr="009626D2">
        <w:rPr>
          <w:rFonts w:ascii="Times New Roman" w:hAnsi="Times New Roman" w:cs="Times New Roman"/>
          <w:i/>
          <w:iCs/>
          <w:color w:val="211D1E"/>
          <w:sz w:val="22"/>
          <w:szCs w:val="22"/>
        </w:rPr>
        <w:t xml:space="preserve">c </w:t>
      </w:r>
      <w:r w:rsidRPr="009626D2">
        <w:rPr>
          <w:rFonts w:ascii="Times New Roman" w:hAnsi="Times New Roman" w:cs="Times New Roman"/>
          <w:color w:val="211D1E"/>
          <w:sz w:val="22"/>
          <w:szCs w:val="22"/>
        </w:rPr>
        <w:t xml:space="preserve">versus </w:t>
      </w:r>
      <w:r w:rsidRPr="009626D2">
        <w:rPr>
          <w:rFonts w:ascii="Times New Roman" w:hAnsi="Times New Roman" w:cs="Times New Roman"/>
          <w:i/>
          <w:iCs/>
          <w:color w:val="211D1E"/>
          <w:sz w:val="22"/>
          <w:szCs w:val="22"/>
        </w:rPr>
        <w:t>t</w:t>
      </w:r>
      <w:r w:rsidRPr="009626D2">
        <w:rPr>
          <w:rFonts w:ascii="Times New Roman" w:hAnsi="Times New Roman" w:cs="Times New Roman"/>
          <w:color w:val="211D1E"/>
          <w:sz w:val="22"/>
          <w:szCs w:val="22"/>
        </w:rPr>
        <w:t xml:space="preserve">) and determine the slope. Interpret your results. </w:t>
      </w:r>
    </w:p>
    <w:p w14:paraId="24CFACEC" w14:textId="3028A818" w:rsidR="002C085F" w:rsidRPr="009626D2" w:rsidRDefault="002C085F" w:rsidP="009626D2">
      <w:pPr>
        <w:pStyle w:val="Default"/>
        <w:spacing w:after="120"/>
        <w:rPr>
          <w:rFonts w:ascii="Times New Roman" w:hAnsi="Times New Roman" w:cs="Times New Roman"/>
          <w:color w:val="211D1E"/>
          <w:sz w:val="22"/>
          <w:szCs w:val="22"/>
        </w:rPr>
      </w:pPr>
      <w:r w:rsidRPr="009626D2">
        <w:rPr>
          <w:rFonts w:ascii="Times New Roman" w:hAnsi="Times New Roman" w:cs="Times New Roman"/>
          <w:sz w:val="22"/>
          <w:szCs w:val="22"/>
        </w:rPr>
        <w:t>==========================================</w:t>
      </w:r>
    </w:p>
    <w:p w14:paraId="33C2FAED" w14:textId="142E33C1" w:rsidR="00D137CF" w:rsidRPr="009626D2" w:rsidRDefault="00BE66A3" w:rsidP="009626D2">
      <w:pPr>
        <w:pStyle w:val="StyleList2Left0Firstline0"/>
        <w:spacing w:after="120"/>
        <w:rPr>
          <w:sz w:val="22"/>
          <w:szCs w:val="22"/>
        </w:rPr>
      </w:pPr>
      <w:r w:rsidRPr="009626D2">
        <w:rPr>
          <w:position w:val="-10"/>
          <w:sz w:val="22"/>
          <w:szCs w:val="22"/>
        </w:rPr>
        <w:object w:dxaOrig="3620" w:dyaOrig="300" w14:anchorId="0CA5B69A">
          <v:shape id="_x0000_i1099" type="#_x0000_t75" style="width:180.75pt;height:15.75pt" o:ole="">
            <v:imagedata r:id="rId161" o:title=""/>
          </v:shape>
          <o:OLEObject Type="Embed" ProgID="Equation.DSMT4" ShapeID="_x0000_i1099" DrawAspect="Content" ObjectID="_1745775411" r:id="rId162"/>
        </w:object>
      </w:r>
      <w:r w:rsidR="00D137CF" w:rsidRPr="009626D2">
        <w:rPr>
          <w:sz w:val="22"/>
          <w:szCs w:val="22"/>
        </w:rPr>
        <w:t xml:space="preserve"> </w:t>
      </w:r>
    </w:p>
    <w:p w14:paraId="5A2133E8" w14:textId="3020DF3C" w:rsidR="00D137CF" w:rsidRPr="009626D2" w:rsidRDefault="00BE66A3" w:rsidP="009626D2">
      <w:pPr>
        <w:pStyle w:val="StyleList2Left0Firstline0"/>
        <w:spacing w:after="120"/>
        <w:rPr>
          <w:sz w:val="22"/>
          <w:szCs w:val="22"/>
        </w:rPr>
      </w:pPr>
      <w:r w:rsidRPr="009626D2">
        <w:rPr>
          <w:position w:val="-10"/>
          <w:sz w:val="22"/>
          <w:szCs w:val="22"/>
        </w:rPr>
        <w:object w:dxaOrig="4340" w:dyaOrig="300" w14:anchorId="4C5AF036">
          <v:shape id="_x0000_i1100" type="#_x0000_t75" style="width:216.75pt;height:15.75pt" o:ole="">
            <v:imagedata r:id="rId163" o:title=""/>
          </v:shape>
          <o:OLEObject Type="Embed" ProgID="Equation.DSMT4" ShapeID="_x0000_i1100" DrawAspect="Content" ObjectID="_1745775412" r:id="rId164"/>
        </w:object>
      </w:r>
      <w:r w:rsidR="00D137CF" w:rsidRPr="009626D2">
        <w:rPr>
          <w:sz w:val="22"/>
          <w:szCs w:val="22"/>
        </w:rPr>
        <w:t xml:space="preserve"> </w:t>
      </w:r>
    </w:p>
    <w:p w14:paraId="62EB4C84" w14:textId="77777777" w:rsidR="00D137CF" w:rsidRPr="009626D2" w:rsidRDefault="00D137CF" w:rsidP="009626D2">
      <w:pPr>
        <w:pStyle w:val="StyleList2Left0Firstline0"/>
        <w:spacing w:after="120"/>
        <w:rPr>
          <w:sz w:val="22"/>
          <w:szCs w:val="22"/>
        </w:rPr>
      </w:pPr>
      <w:r w:rsidRPr="009626D2">
        <w:rPr>
          <w:sz w:val="22"/>
          <w:szCs w:val="22"/>
        </w:rPr>
        <w:t>The process can be continued to yield</w:t>
      </w:r>
    </w:p>
    <w:tbl>
      <w:tblPr>
        <w:tblW w:w="4036" w:type="dxa"/>
        <w:tblInd w:w="133" w:type="dxa"/>
        <w:tblLook w:val="0000" w:firstRow="0" w:lastRow="0" w:firstColumn="0" w:lastColumn="0" w:noHBand="0" w:noVBand="0"/>
      </w:tblPr>
      <w:tblGrid>
        <w:gridCol w:w="1216"/>
        <w:gridCol w:w="1380"/>
        <w:gridCol w:w="1488"/>
      </w:tblGrid>
      <w:tr w:rsidR="00D137CF" w:rsidRPr="009626D2" w14:paraId="6EB2F904" w14:textId="77777777" w:rsidTr="009626D2">
        <w:trPr>
          <w:trHeight w:val="144"/>
        </w:trPr>
        <w:tc>
          <w:tcPr>
            <w:tcW w:w="1200" w:type="dxa"/>
            <w:tcBorders>
              <w:top w:val="single" w:sz="12" w:space="0" w:color="auto"/>
              <w:bottom w:val="single" w:sz="6" w:space="0" w:color="auto"/>
            </w:tcBorders>
            <w:shd w:val="clear" w:color="auto" w:fill="auto"/>
            <w:noWrap/>
            <w:vAlign w:val="bottom"/>
          </w:tcPr>
          <w:p w14:paraId="65029831" w14:textId="77777777" w:rsidR="00D137CF" w:rsidRPr="009626D2" w:rsidRDefault="00D137CF" w:rsidP="007C5EE1">
            <w:pPr>
              <w:spacing w:after="0" w:line="240" w:lineRule="auto"/>
              <w:jc w:val="center"/>
              <w:rPr>
                <w:rFonts w:ascii="Times New Roman" w:hAnsi="Times New Roman" w:cs="Times New Roman"/>
                <w:b/>
                <w:i/>
              </w:rPr>
            </w:pPr>
            <w:r w:rsidRPr="009626D2">
              <w:rPr>
                <w:rFonts w:ascii="Times New Roman" w:hAnsi="Times New Roman" w:cs="Times New Roman"/>
                <w:b/>
                <w:i/>
              </w:rPr>
              <w:t>t</w:t>
            </w:r>
          </w:p>
        </w:tc>
        <w:tc>
          <w:tcPr>
            <w:tcW w:w="1364" w:type="dxa"/>
            <w:tcBorders>
              <w:top w:val="single" w:sz="12" w:space="0" w:color="auto"/>
              <w:bottom w:val="single" w:sz="6" w:space="0" w:color="auto"/>
            </w:tcBorders>
            <w:shd w:val="clear" w:color="auto" w:fill="auto"/>
            <w:noWrap/>
            <w:vAlign w:val="bottom"/>
          </w:tcPr>
          <w:p w14:paraId="2F95703C" w14:textId="77777777" w:rsidR="00D137CF" w:rsidRPr="009626D2" w:rsidRDefault="00D137CF" w:rsidP="007C5EE1">
            <w:pPr>
              <w:spacing w:after="0" w:line="240" w:lineRule="auto"/>
              <w:jc w:val="center"/>
              <w:rPr>
                <w:rFonts w:ascii="Times New Roman" w:hAnsi="Times New Roman" w:cs="Times New Roman"/>
                <w:b/>
                <w:i/>
              </w:rPr>
            </w:pPr>
            <w:r w:rsidRPr="009626D2">
              <w:rPr>
                <w:rFonts w:ascii="Times New Roman" w:hAnsi="Times New Roman" w:cs="Times New Roman"/>
                <w:b/>
                <w:i/>
              </w:rPr>
              <w:t>c</w:t>
            </w:r>
          </w:p>
        </w:tc>
        <w:tc>
          <w:tcPr>
            <w:tcW w:w="1472" w:type="dxa"/>
            <w:tcBorders>
              <w:top w:val="single" w:sz="12" w:space="0" w:color="auto"/>
              <w:bottom w:val="single" w:sz="6" w:space="0" w:color="auto"/>
            </w:tcBorders>
            <w:shd w:val="clear" w:color="auto" w:fill="auto"/>
            <w:noWrap/>
            <w:vAlign w:val="bottom"/>
          </w:tcPr>
          <w:p w14:paraId="12FF7EDF" w14:textId="77777777" w:rsidR="00D137CF" w:rsidRPr="009626D2" w:rsidRDefault="00D137CF" w:rsidP="007C5EE1">
            <w:pPr>
              <w:spacing w:after="0" w:line="240" w:lineRule="auto"/>
              <w:jc w:val="center"/>
              <w:rPr>
                <w:rFonts w:ascii="Times New Roman" w:hAnsi="Times New Roman" w:cs="Times New Roman"/>
                <w:b/>
                <w:i/>
              </w:rPr>
            </w:pPr>
            <w:r w:rsidRPr="009626D2">
              <w:rPr>
                <w:rFonts w:ascii="Times New Roman" w:hAnsi="Times New Roman" w:cs="Times New Roman"/>
                <w:b/>
                <w:i/>
              </w:rPr>
              <w:t>dc</w:t>
            </w:r>
            <w:r w:rsidRPr="009626D2">
              <w:rPr>
                <w:rFonts w:ascii="Times New Roman" w:hAnsi="Times New Roman" w:cs="Times New Roman"/>
                <w:b/>
              </w:rPr>
              <w:t>/</w:t>
            </w:r>
            <w:r w:rsidRPr="009626D2">
              <w:rPr>
                <w:rFonts w:ascii="Times New Roman" w:hAnsi="Times New Roman" w:cs="Times New Roman"/>
                <w:b/>
                <w:i/>
              </w:rPr>
              <w:t>dt</w:t>
            </w:r>
          </w:p>
        </w:tc>
      </w:tr>
      <w:tr w:rsidR="00D137CF" w:rsidRPr="009626D2" w14:paraId="1895A6DB" w14:textId="77777777" w:rsidTr="009626D2">
        <w:tblPrEx>
          <w:tblCellMar>
            <w:left w:w="0" w:type="dxa"/>
            <w:right w:w="0" w:type="dxa"/>
          </w:tblCellMar>
        </w:tblPrEx>
        <w:trPr>
          <w:trHeight w:val="144"/>
        </w:trPr>
        <w:tc>
          <w:tcPr>
            <w:tcW w:w="1200" w:type="dxa"/>
            <w:tcBorders>
              <w:top w:val="nil"/>
              <w:left w:val="nil"/>
              <w:bottom w:val="nil"/>
              <w:right w:val="nil"/>
            </w:tcBorders>
            <w:shd w:val="clear" w:color="auto" w:fill="auto"/>
            <w:noWrap/>
            <w:vAlign w:val="bottom"/>
          </w:tcPr>
          <w:p w14:paraId="6307FDA5"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w:t>
            </w:r>
          </w:p>
        </w:tc>
        <w:tc>
          <w:tcPr>
            <w:tcW w:w="1364" w:type="dxa"/>
            <w:tcBorders>
              <w:top w:val="nil"/>
              <w:left w:val="nil"/>
              <w:bottom w:val="nil"/>
              <w:right w:val="nil"/>
            </w:tcBorders>
            <w:shd w:val="clear" w:color="auto" w:fill="auto"/>
            <w:noWrap/>
            <w:vAlign w:val="bottom"/>
          </w:tcPr>
          <w:p w14:paraId="449A920F"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100.0000</w:t>
            </w:r>
          </w:p>
        </w:tc>
        <w:tc>
          <w:tcPr>
            <w:tcW w:w="1472" w:type="dxa"/>
            <w:tcBorders>
              <w:top w:val="nil"/>
              <w:left w:val="nil"/>
              <w:bottom w:val="nil"/>
              <w:right w:val="nil"/>
            </w:tcBorders>
            <w:shd w:val="clear" w:color="auto" w:fill="auto"/>
            <w:noWrap/>
            <w:vAlign w:val="bottom"/>
          </w:tcPr>
          <w:p w14:paraId="78E23199"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-17.5000</w:t>
            </w:r>
          </w:p>
        </w:tc>
      </w:tr>
      <w:tr w:rsidR="00D137CF" w:rsidRPr="009626D2" w14:paraId="268533D9" w14:textId="77777777" w:rsidTr="009626D2">
        <w:tblPrEx>
          <w:tblCellMar>
            <w:left w:w="0" w:type="dxa"/>
            <w:right w:w="0" w:type="dxa"/>
          </w:tblCellMar>
        </w:tblPrEx>
        <w:trPr>
          <w:trHeight w:val="144"/>
        </w:trPr>
        <w:tc>
          <w:tcPr>
            <w:tcW w:w="1200" w:type="dxa"/>
            <w:tcBorders>
              <w:top w:val="nil"/>
              <w:left w:val="nil"/>
              <w:bottom w:val="nil"/>
              <w:right w:val="nil"/>
            </w:tcBorders>
            <w:shd w:val="clear" w:color="auto" w:fill="auto"/>
            <w:noWrap/>
            <w:vAlign w:val="bottom"/>
          </w:tcPr>
          <w:p w14:paraId="402EE52B"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0.1</w:t>
            </w:r>
          </w:p>
        </w:tc>
        <w:tc>
          <w:tcPr>
            <w:tcW w:w="1364" w:type="dxa"/>
            <w:tcBorders>
              <w:top w:val="nil"/>
              <w:left w:val="nil"/>
              <w:bottom w:val="nil"/>
              <w:right w:val="nil"/>
            </w:tcBorders>
            <w:shd w:val="clear" w:color="auto" w:fill="auto"/>
            <w:noWrap/>
            <w:vAlign w:val="bottom"/>
          </w:tcPr>
          <w:p w14:paraId="621A72A5"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98.2500</w:t>
            </w:r>
          </w:p>
        </w:tc>
        <w:tc>
          <w:tcPr>
            <w:tcW w:w="1472" w:type="dxa"/>
            <w:tcBorders>
              <w:top w:val="nil"/>
              <w:left w:val="nil"/>
              <w:bottom w:val="nil"/>
              <w:right w:val="nil"/>
            </w:tcBorders>
            <w:shd w:val="clear" w:color="auto" w:fill="auto"/>
            <w:noWrap/>
            <w:vAlign w:val="bottom"/>
          </w:tcPr>
          <w:p w14:paraId="2BACFD7B"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-17.1938</w:t>
            </w:r>
          </w:p>
        </w:tc>
      </w:tr>
      <w:tr w:rsidR="00D137CF" w:rsidRPr="009626D2" w14:paraId="7B38BB88" w14:textId="77777777" w:rsidTr="009626D2">
        <w:tblPrEx>
          <w:tblCellMar>
            <w:left w:w="0" w:type="dxa"/>
            <w:right w:w="0" w:type="dxa"/>
          </w:tblCellMar>
        </w:tblPrEx>
        <w:trPr>
          <w:trHeight w:val="144"/>
        </w:trPr>
        <w:tc>
          <w:tcPr>
            <w:tcW w:w="1200" w:type="dxa"/>
            <w:tcBorders>
              <w:top w:val="nil"/>
              <w:left w:val="nil"/>
              <w:bottom w:val="nil"/>
              <w:right w:val="nil"/>
            </w:tcBorders>
            <w:shd w:val="clear" w:color="auto" w:fill="auto"/>
            <w:noWrap/>
            <w:vAlign w:val="bottom"/>
          </w:tcPr>
          <w:p w14:paraId="5F22CF57"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0.2</w:t>
            </w:r>
          </w:p>
        </w:tc>
        <w:tc>
          <w:tcPr>
            <w:tcW w:w="1364" w:type="dxa"/>
            <w:tcBorders>
              <w:top w:val="nil"/>
              <w:left w:val="nil"/>
              <w:bottom w:val="nil"/>
              <w:right w:val="nil"/>
            </w:tcBorders>
            <w:shd w:val="clear" w:color="auto" w:fill="auto"/>
            <w:noWrap/>
            <w:vAlign w:val="bottom"/>
          </w:tcPr>
          <w:p w14:paraId="55792FB2"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96.5306</w:t>
            </w:r>
          </w:p>
        </w:tc>
        <w:tc>
          <w:tcPr>
            <w:tcW w:w="1472" w:type="dxa"/>
            <w:tcBorders>
              <w:top w:val="nil"/>
              <w:left w:val="nil"/>
              <w:bottom w:val="nil"/>
              <w:right w:val="nil"/>
            </w:tcBorders>
            <w:shd w:val="clear" w:color="auto" w:fill="auto"/>
            <w:noWrap/>
            <w:vAlign w:val="bottom"/>
          </w:tcPr>
          <w:p w14:paraId="25279981"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-16.8929</w:t>
            </w:r>
          </w:p>
        </w:tc>
      </w:tr>
      <w:tr w:rsidR="00D137CF" w:rsidRPr="009626D2" w14:paraId="5CB43752" w14:textId="77777777" w:rsidTr="009626D2">
        <w:tblPrEx>
          <w:tblCellMar>
            <w:left w:w="0" w:type="dxa"/>
            <w:right w:w="0" w:type="dxa"/>
          </w:tblCellMar>
        </w:tblPrEx>
        <w:trPr>
          <w:trHeight w:val="144"/>
        </w:trPr>
        <w:tc>
          <w:tcPr>
            <w:tcW w:w="1200" w:type="dxa"/>
            <w:tcBorders>
              <w:top w:val="nil"/>
              <w:left w:val="nil"/>
              <w:bottom w:val="nil"/>
              <w:right w:val="nil"/>
            </w:tcBorders>
            <w:shd w:val="clear" w:color="auto" w:fill="auto"/>
            <w:noWrap/>
            <w:vAlign w:val="bottom"/>
          </w:tcPr>
          <w:p w14:paraId="4A7F5029"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0.3</w:t>
            </w:r>
          </w:p>
        </w:tc>
        <w:tc>
          <w:tcPr>
            <w:tcW w:w="1364" w:type="dxa"/>
            <w:tcBorders>
              <w:top w:val="nil"/>
              <w:left w:val="nil"/>
              <w:bottom w:val="nil"/>
              <w:right w:val="nil"/>
            </w:tcBorders>
            <w:shd w:val="clear" w:color="auto" w:fill="auto"/>
            <w:noWrap/>
            <w:vAlign w:val="bottom"/>
          </w:tcPr>
          <w:p w14:paraId="11330333"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94.8413</w:t>
            </w:r>
          </w:p>
        </w:tc>
        <w:tc>
          <w:tcPr>
            <w:tcW w:w="1472" w:type="dxa"/>
            <w:tcBorders>
              <w:top w:val="nil"/>
              <w:left w:val="nil"/>
              <w:bottom w:val="nil"/>
              <w:right w:val="nil"/>
            </w:tcBorders>
            <w:shd w:val="clear" w:color="auto" w:fill="auto"/>
            <w:noWrap/>
            <w:vAlign w:val="bottom"/>
          </w:tcPr>
          <w:p w14:paraId="6D0E67E2"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-16.5972</w:t>
            </w:r>
          </w:p>
        </w:tc>
      </w:tr>
      <w:tr w:rsidR="00D137CF" w:rsidRPr="009626D2" w14:paraId="4644F105" w14:textId="77777777" w:rsidTr="009626D2">
        <w:tblPrEx>
          <w:tblCellMar>
            <w:left w:w="0" w:type="dxa"/>
            <w:right w:w="0" w:type="dxa"/>
          </w:tblCellMar>
        </w:tblPrEx>
        <w:trPr>
          <w:trHeight w:val="144"/>
        </w:trPr>
        <w:tc>
          <w:tcPr>
            <w:tcW w:w="1200" w:type="dxa"/>
            <w:tcBorders>
              <w:top w:val="nil"/>
              <w:left w:val="nil"/>
              <w:bottom w:val="nil"/>
              <w:right w:val="nil"/>
            </w:tcBorders>
            <w:shd w:val="clear" w:color="auto" w:fill="auto"/>
            <w:noWrap/>
            <w:vAlign w:val="bottom"/>
          </w:tcPr>
          <w:p w14:paraId="08BB2620"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0.4</w:t>
            </w:r>
          </w:p>
        </w:tc>
        <w:tc>
          <w:tcPr>
            <w:tcW w:w="1364" w:type="dxa"/>
            <w:tcBorders>
              <w:top w:val="nil"/>
              <w:left w:val="nil"/>
              <w:bottom w:val="nil"/>
              <w:right w:val="nil"/>
            </w:tcBorders>
            <w:shd w:val="clear" w:color="auto" w:fill="auto"/>
            <w:noWrap/>
            <w:vAlign w:val="bottom"/>
          </w:tcPr>
          <w:p w14:paraId="0EB24B3B"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93.1816</w:t>
            </w:r>
          </w:p>
        </w:tc>
        <w:tc>
          <w:tcPr>
            <w:tcW w:w="1472" w:type="dxa"/>
            <w:tcBorders>
              <w:top w:val="nil"/>
              <w:left w:val="nil"/>
              <w:bottom w:val="nil"/>
              <w:right w:val="nil"/>
            </w:tcBorders>
            <w:shd w:val="clear" w:color="auto" w:fill="auto"/>
            <w:noWrap/>
            <w:vAlign w:val="bottom"/>
          </w:tcPr>
          <w:p w14:paraId="68FCD359"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-16.3068</w:t>
            </w:r>
          </w:p>
        </w:tc>
      </w:tr>
      <w:tr w:rsidR="00D137CF" w:rsidRPr="009626D2" w14:paraId="3B5CEBEC" w14:textId="77777777" w:rsidTr="009626D2">
        <w:tblPrEx>
          <w:tblCellMar>
            <w:left w:w="0" w:type="dxa"/>
            <w:right w:w="0" w:type="dxa"/>
          </w:tblCellMar>
        </w:tblPrEx>
        <w:trPr>
          <w:trHeight w:val="144"/>
        </w:trPr>
        <w:tc>
          <w:tcPr>
            <w:tcW w:w="1200" w:type="dxa"/>
            <w:tcBorders>
              <w:top w:val="nil"/>
              <w:left w:val="nil"/>
              <w:bottom w:val="nil"/>
              <w:right w:val="nil"/>
            </w:tcBorders>
            <w:shd w:val="clear" w:color="auto" w:fill="auto"/>
            <w:noWrap/>
            <w:vAlign w:val="bottom"/>
          </w:tcPr>
          <w:p w14:paraId="5DDF380A"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0.5</w:t>
            </w:r>
          </w:p>
        </w:tc>
        <w:tc>
          <w:tcPr>
            <w:tcW w:w="1364" w:type="dxa"/>
            <w:tcBorders>
              <w:top w:val="nil"/>
              <w:left w:val="nil"/>
              <w:bottom w:val="nil"/>
              <w:right w:val="nil"/>
            </w:tcBorders>
            <w:shd w:val="clear" w:color="auto" w:fill="auto"/>
            <w:noWrap/>
            <w:vAlign w:val="bottom"/>
          </w:tcPr>
          <w:p w14:paraId="5775AEB3"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91.5509</w:t>
            </w:r>
          </w:p>
        </w:tc>
        <w:tc>
          <w:tcPr>
            <w:tcW w:w="1472" w:type="dxa"/>
            <w:tcBorders>
              <w:top w:val="nil"/>
              <w:left w:val="nil"/>
              <w:bottom w:val="nil"/>
              <w:right w:val="nil"/>
            </w:tcBorders>
            <w:shd w:val="clear" w:color="auto" w:fill="auto"/>
            <w:noWrap/>
            <w:vAlign w:val="bottom"/>
          </w:tcPr>
          <w:p w14:paraId="58BBE56A"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-16.0214</w:t>
            </w:r>
          </w:p>
        </w:tc>
      </w:tr>
      <w:tr w:rsidR="00D137CF" w:rsidRPr="009626D2" w14:paraId="2C66A717" w14:textId="77777777" w:rsidTr="009626D2">
        <w:tblPrEx>
          <w:tblCellMar>
            <w:left w:w="0" w:type="dxa"/>
            <w:right w:w="0" w:type="dxa"/>
          </w:tblCellMar>
        </w:tblPrEx>
        <w:trPr>
          <w:trHeight w:val="144"/>
        </w:trPr>
        <w:tc>
          <w:tcPr>
            <w:tcW w:w="1200" w:type="dxa"/>
            <w:tcBorders>
              <w:top w:val="nil"/>
              <w:left w:val="nil"/>
              <w:bottom w:val="nil"/>
              <w:right w:val="nil"/>
            </w:tcBorders>
            <w:shd w:val="clear" w:color="auto" w:fill="auto"/>
            <w:noWrap/>
            <w:vAlign w:val="bottom"/>
          </w:tcPr>
          <w:p w14:paraId="76D3A375"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0.6</w:t>
            </w:r>
          </w:p>
        </w:tc>
        <w:tc>
          <w:tcPr>
            <w:tcW w:w="1364" w:type="dxa"/>
            <w:tcBorders>
              <w:top w:val="nil"/>
              <w:left w:val="nil"/>
              <w:bottom w:val="nil"/>
              <w:right w:val="nil"/>
            </w:tcBorders>
            <w:shd w:val="clear" w:color="auto" w:fill="auto"/>
            <w:noWrap/>
            <w:vAlign w:val="bottom"/>
          </w:tcPr>
          <w:p w14:paraId="3032C0D5"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89.9488</w:t>
            </w:r>
          </w:p>
        </w:tc>
        <w:tc>
          <w:tcPr>
            <w:tcW w:w="1472" w:type="dxa"/>
            <w:tcBorders>
              <w:top w:val="nil"/>
              <w:left w:val="nil"/>
              <w:bottom w:val="nil"/>
              <w:right w:val="nil"/>
            </w:tcBorders>
            <w:shd w:val="clear" w:color="auto" w:fill="auto"/>
            <w:noWrap/>
            <w:vAlign w:val="bottom"/>
          </w:tcPr>
          <w:p w14:paraId="261C72A3"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-15.7410</w:t>
            </w:r>
          </w:p>
        </w:tc>
      </w:tr>
      <w:tr w:rsidR="00D137CF" w:rsidRPr="009626D2" w14:paraId="3897990D" w14:textId="77777777" w:rsidTr="009626D2">
        <w:tblPrEx>
          <w:tblCellMar>
            <w:left w:w="0" w:type="dxa"/>
            <w:right w:w="0" w:type="dxa"/>
          </w:tblCellMar>
        </w:tblPrEx>
        <w:trPr>
          <w:trHeight w:val="144"/>
        </w:trPr>
        <w:tc>
          <w:tcPr>
            <w:tcW w:w="1200" w:type="dxa"/>
            <w:tcBorders>
              <w:top w:val="nil"/>
              <w:left w:val="nil"/>
              <w:bottom w:val="nil"/>
              <w:right w:val="nil"/>
            </w:tcBorders>
            <w:shd w:val="clear" w:color="auto" w:fill="auto"/>
            <w:noWrap/>
            <w:vAlign w:val="bottom"/>
          </w:tcPr>
          <w:p w14:paraId="7924E8F4"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0.7</w:t>
            </w:r>
          </w:p>
        </w:tc>
        <w:tc>
          <w:tcPr>
            <w:tcW w:w="1364" w:type="dxa"/>
            <w:tcBorders>
              <w:top w:val="nil"/>
              <w:left w:val="nil"/>
              <w:bottom w:val="nil"/>
              <w:right w:val="nil"/>
            </w:tcBorders>
            <w:shd w:val="clear" w:color="auto" w:fill="auto"/>
            <w:noWrap/>
            <w:vAlign w:val="bottom"/>
          </w:tcPr>
          <w:p w14:paraId="1809E369"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88.3747</w:t>
            </w:r>
          </w:p>
        </w:tc>
        <w:tc>
          <w:tcPr>
            <w:tcW w:w="1472" w:type="dxa"/>
            <w:tcBorders>
              <w:top w:val="nil"/>
              <w:left w:val="nil"/>
              <w:bottom w:val="nil"/>
              <w:right w:val="nil"/>
            </w:tcBorders>
            <w:shd w:val="clear" w:color="auto" w:fill="auto"/>
            <w:noWrap/>
            <w:vAlign w:val="bottom"/>
          </w:tcPr>
          <w:p w14:paraId="4E65F5E8"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-15.4656</w:t>
            </w:r>
          </w:p>
        </w:tc>
      </w:tr>
      <w:tr w:rsidR="00D137CF" w:rsidRPr="009626D2" w14:paraId="179E8B1F" w14:textId="77777777" w:rsidTr="009626D2">
        <w:tblPrEx>
          <w:tblCellMar>
            <w:left w:w="0" w:type="dxa"/>
            <w:right w:w="0" w:type="dxa"/>
          </w:tblCellMar>
        </w:tblPrEx>
        <w:trPr>
          <w:trHeight w:val="144"/>
        </w:trPr>
        <w:tc>
          <w:tcPr>
            <w:tcW w:w="1200" w:type="dxa"/>
            <w:tcBorders>
              <w:top w:val="nil"/>
              <w:left w:val="nil"/>
              <w:bottom w:val="nil"/>
              <w:right w:val="nil"/>
            </w:tcBorders>
            <w:shd w:val="clear" w:color="auto" w:fill="auto"/>
            <w:noWrap/>
            <w:vAlign w:val="bottom"/>
          </w:tcPr>
          <w:p w14:paraId="2AD76469"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0.8</w:t>
            </w:r>
          </w:p>
        </w:tc>
        <w:tc>
          <w:tcPr>
            <w:tcW w:w="1364" w:type="dxa"/>
            <w:tcBorders>
              <w:top w:val="nil"/>
              <w:left w:val="nil"/>
              <w:bottom w:val="nil"/>
              <w:right w:val="nil"/>
            </w:tcBorders>
            <w:shd w:val="clear" w:color="auto" w:fill="auto"/>
            <w:noWrap/>
            <w:vAlign w:val="bottom"/>
          </w:tcPr>
          <w:p w14:paraId="2433DE12"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86.8281</w:t>
            </w:r>
          </w:p>
        </w:tc>
        <w:tc>
          <w:tcPr>
            <w:tcW w:w="1472" w:type="dxa"/>
            <w:tcBorders>
              <w:top w:val="nil"/>
              <w:left w:val="nil"/>
              <w:bottom w:val="nil"/>
              <w:right w:val="nil"/>
            </w:tcBorders>
            <w:shd w:val="clear" w:color="auto" w:fill="auto"/>
            <w:noWrap/>
            <w:vAlign w:val="bottom"/>
          </w:tcPr>
          <w:p w14:paraId="74DB2EC7"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-15.1949</w:t>
            </w:r>
          </w:p>
        </w:tc>
      </w:tr>
      <w:tr w:rsidR="00D137CF" w:rsidRPr="009626D2" w14:paraId="57A2E9B3" w14:textId="77777777" w:rsidTr="009626D2">
        <w:tblPrEx>
          <w:tblCellMar>
            <w:left w:w="0" w:type="dxa"/>
            <w:right w:w="0" w:type="dxa"/>
          </w:tblCellMar>
        </w:tblPrEx>
        <w:trPr>
          <w:trHeight w:val="144"/>
        </w:trPr>
        <w:tc>
          <w:tcPr>
            <w:tcW w:w="1200" w:type="dxa"/>
            <w:tcBorders>
              <w:top w:val="nil"/>
              <w:left w:val="nil"/>
              <w:right w:val="nil"/>
            </w:tcBorders>
            <w:shd w:val="clear" w:color="auto" w:fill="auto"/>
            <w:noWrap/>
            <w:vAlign w:val="bottom"/>
          </w:tcPr>
          <w:p w14:paraId="384BDD6F"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0.9</w:t>
            </w:r>
          </w:p>
        </w:tc>
        <w:tc>
          <w:tcPr>
            <w:tcW w:w="1364" w:type="dxa"/>
            <w:tcBorders>
              <w:top w:val="nil"/>
              <w:left w:val="nil"/>
              <w:right w:val="nil"/>
            </w:tcBorders>
            <w:shd w:val="clear" w:color="auto" w:fill="auto"/>
            <w:noWrap/>
            <w:vAlign w:val="bottom"/>
          </w:tcPr>
          <w:p w14:paraId="517AB581"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85.3086</w:t>
            </w:r>
          </w:p>
        </w:tc>
        <w:tc>
          <w:tcPr>
            <w:tcW w:w="1472" w:type="dxa"/>
            <w:tcBorders>
              <w:top w:val="nil"/>
              <w:left w:val="nil"/>
              <w:right w:val="nil"/>
            </w:tcBorders>
            <w:shd w:val="clear" w:color="auto" w:fill="auto"/>
            <w:noWrap/>
            <w:vAlign w:val="bottom"/>
          </w:tcPr>
          <w:p w14:paraId="6B91E8F5"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-14.9290</w:t>
            </w:r>
          </w:p>
        </w:tc>
      </w:tr>
      <w:tr w:rsidR="00D137CF" w:rsidRPr="009626D2" w14:paraId="4BE38911" w14:textId="77777777" w:rsidTr="009626D2">
        <w:tblPrEx>
          <w:tblCellMar>
            <w:left w:w="0" w:type="dxa"/>
            <w:right w:w="0" w:type="dxa"/>
          </w:tblCellMar>
        </w:tblPrEx>
        <w:trPr>
          <w:trHeight w:val="144"/>
        </w:trPr>
        <w:tc>
          <w:tcPr>
            <w:tcW w:w="1200" w:type="dxa"/>
            <w:tcBorders>
              <w:top w:val="nil"/>
              <w:left w:val="nil"/>
              <w:bottom w:val="single" w:sz="12" w:space="0" w:color="auto"/>
              <w:right w:val="nil"/>
            </w:tcBorders>
            <w:shd w:val="clear" w:color="auto" w:fill="auto"/>
            <w:noWrap/>
            <w:vAlign w:val="bottom"/>
          </w:tcPr>
          <w:p w14:paraId="1FEC6B0B"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w:t>
            </w:r>
          </w:p>
        </w:tc>
        <w:tc>
          <w:tcPr>
            <w:tcW w:w="1364" w:type="dxa"/>
            <w:tcBorders>
              <w:top w:val="nil"/>
              <w:left w:val="nil"/>
              <w:bottom w:val="single" w:sz="12" w:space="0" w:color="auto"/>
              <w:right w:val="nil"/>
            </w:tcBorders>
            <w:shd w:val="clear" w:color="auto" w:fill="auto"/>
            <w:noWrap/>
            <w:vAlign w:val="bottom"/>
          </w:tcPr>
          <w:p w14:paraId="4BD357DE"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83.8157</w:t>
            </w:r>
          </w:p>
        </w:tc>
        <w:tc>
          <w:tcPr>
            <w:tcW w:w="1472" w:type="dxa"/>
            <w:tcBorders>
              <w:top w:val="nil"/>
              <w:left w:val="nil"/>
              <w:bottom w:val="single" w:sz="12" w:space="0" w:color="auto"/>
              <w:right w:val="nil"/>
            </w:tcBorders>
            <w:shd w:val="clear" w:color="auto" w:fill="auto"/>
            <w:noWrap/>
            <w:vAlign w:val="bottom"/>
          </w:tcPr>
          <w:p w14:paraId="05DEB572"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-14.6678</w:t>
            </w:r>
          </w:p>
        </w:tc>
      </w:tr>
    </w:tbl>
    <w:p w14:paraId="005E9819" w14:textId="442152A3" w:rsidR="00D137CF" w:rsidRPr="009626D2" w:rsidRDefault="00D137CF" w:rsidP="007C5EE1">
      <w:pPr>
        <w:pStyle w:val="StyleList2Left0Firstline0"/>
        <w:spacing w:before="120" w:after="120"/>
        <w:rPr>
          <w:sz w:val="22"/>
          <w:szCs w:val="22"/>
        </w:rPr>
      </w:pPr>
      <w:r w:rsidRPr="009626D2">
        <w:rPr>
          <w:b/>
          <w:sz w:val="22"/>
          <w:szCs w:val="22"/>
        </w:rPr>
        <w:t>(b)</w:t>
      </w:r>
      <w:r w:rsidRPr="009626D2">
        <w:rPr>
          <w:sz w:val="22"/>
          <w:szCs w:val="22"/>
        </w:rPr>
        <w:t xml:space="preserve"> The results when plotted on a semi-log plot yields a straight line</w:t>
      </w:r>
    </w:p>
    <w:p w14:paraId="47FD9AF9" w14:textId="77777777" w:rsidR="00D137CF" w:rsidRPr="009626D2" w:rsidRDefault="00D137CF" w:rsidP="007C5EE1">
      <w:pPr>
        <w:pStyle w:val="StyleList2Left0Firstline0"/>
        <w:rPr>
          <w:sz w:val="22"/>
          <w:szCs w:val="22"/>
        </w:rPr>
      </w:pPr>
      <w:r w:rsidRPr="009626D2">
        <w:rPr>
          <w:noProof/>
          <w:sz w:val="22"/>
          <w:szCs w:val="22"/>
        </w:rPr>
        <w:drawing>
          <wp:inline distT="0" distB="0" distL="0" distR="0" wp14:anchorId="07D6FA2C" wp14:editId="5D481810">
            <wp:extent cx="3204210" cy="1521460"/>
            <wp:effectExtent l="0" t="0" r="0" b="254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3204210" cy="1521460"/>
                    </a:xfrm>
                    <a:prstGeom prst="rect">
                      <a:avLst/>
                    </a:prstGeom>
                    <a:noFill/>
                    <a:ln>
                      <a:noFill/>
                    </a:ln>
                  </pic:spPr>
                </pic:pic>
              </a:graphicData>
            </a:graphic>
          </wp:inline>
        </w:drawing>
      </w:r>
    </w:p>
    <w:p w14:paraId="672F1C85" w14:textId="77777777" w:rsidR="00D137CF" w:rsidRPr="009626D2" w:rsidRDefault="00D137CF" w:rsidP="009626D2">
      <w:pPr>
        <w:spacing w:after="120" w:line="240" w:lineRule="auto"/>
        <w:rPr>
          <w:rFonts w:ascii="Times New Roman" w:hAnsi="Times New Roman" w:cs="Times New Roman"/>
        </w:rPr>
      </w:pPr>
      <w:r w:rsidRPr="009626D2">
        <w:rPr>
          <w:rFonts w:ascii="Times New Roman" w:hAnsi="Times New Roman" w:cs="Times New Roman"/>
        </w:rPr>
        <w:t>The slope of this line can be estimated as</w:t>
      </w:r>
    </w:p>
    <w:p w14:paraId="07650564" w14:textId="77777777" w:rsidR="00D137CF" w:rsidRPr="009626D2" w:rsidRDefault="00D137CF" w:rsidP="009626D2">
      <w:pPr>
        <w:spacing w:after="120" w:line="240" w:lineRule="auto"/>
        <w:rPr>
          <w:rFonts w:ascii="Times New Roman" w:hAnsi="Times New Roman" w:cs="Times New Roman"/>
        </w:rPr>
      </w:pPr>
      <w:r w:rsidRPr="009626D2">
        <w:rPr>
          <w:rFonts w:ascii="Times New Roman" w:hAnsi="Times New Roman" w:cs="Times New Roman"/>
          <w:position w:val="-20"/>
        </w:rPr>
        <w:object w:dxaOrig="2740" w:dyaOrig="540" w14:anchorId="57BE1F48">
          <v:shape id="_x0000_i1101" type="#_x0000_t75" style="width:136.5pt;height:28.5pt" o:ole="">
            <v:imagedata r:id="rId166" o:title=""/>
          </v:shape>
          <o:OLEObject Type="Embed" ProgID="Equation.DSMT4" ShapeID="_x0000_i1101" DrawAspect="Content" ObjectID="_1745775413" r:id="rId167"/>
        </w:object>
      </w:r>
      <w:r w:rsidRPr="009626D2">
        <w:rPr>
          <w:rFonts w:ascii="Times New Roman" w:hAnsi="Times New Roman" w:cs="Times New Roman"/>
        </w:rPr>
        <w:t xml:space="preserve"> </w:t>
      </w:r>
    </w:p>
    <w:p w14:paraId="5718003E" w14:textId="114DBFBA" w:rsidR="009626D2" w:rsidRPr="009626D2" w:rsidRDefault="00D137CF" w:rsidP="009626D2">
      <w:pPr>
        <w:spacing w:after="120" w:line="240" w:lineRule="auto"/>
        <w:rPr>
          <w:rFonts w:ascii="Times New Roman" w:hAnsi="Times New Roman" w:cs="Times New Roman"/>
          <w:b/>
          <w:bCs/>
          <w:color w:val="00AEEF"/>
        </w:rPr>
      </w:pPr>
      <w:r w:rsidRPr="009626D2">
        <w:rPr>
          <w:rFonts w:ascii="Times New Roman" w:hAnsi="Times New Roman" w:cs="Times New Roman"/>
        </w:rPr>
        <w:t>Thus, the slope is approximately equal to the negative of the decay rate. If we had used a smaller step size, the result would be more exact.</w:t>
      </w:r>
      <w:r w:rsidR="009626D2" w:rsidRPr="009626D2">
        <w:rPr>
          <w:rFonts w:ascii="Times New Roman" w:hAnsi="Times New Roman" w:cs="Times New Roman"/>
          <w:b/>
          <w:bCs/>
          <w:color w:val="00AEEF"/>
        </w:rPr>
        <w:br w:type="page"/>
      </w:r>
    </w:p>
    <w:p w14:paraId="4ADC555A" w14:textId="79CDF54B" w:rsidR="00B178A5" w:rsidRDefault="00B178A5" w:rsidP="009626D2">
      <w:pPr>
        <w:spacing w:after="120" w:line="240" w:lineRule="auto"/>
        <w:rPr>
          <w:rFonts w:ascii="Times New Roman" w:hAnsi="Times New Roman" w:cs="Times New Roman"/>
          <w:color w:val="211D1E"/>
        </w:rPr>
      </w:pPr>
      <w:r w:rsidRPr="009626D2">
        <w:rPr>
          <w:rFonts w:ascii="Times New Roman" w:hAnsi="Times New Roman" w:cs="Times New Roman"/>
          <w:b/>
          <w:bCs/>
          <w:color w:val="00AEEF"/>
        </w:rPr>
        <w:lastRenderedPageBreak/>
        <w:t xml:space="preserve">1.9 </w:t>
      </w:r>
      <w:r w:rsidRPr="009626D2">
        <w:rPr>
          <w:rFonts w:ascii="Times New Roman" w:hAnsi="Times New Roman" w:cs="Times New Roman"/>
          <w:color w:val="211D1E"/>
        </w:rPr>
        <w:t xml:space="preserve">A storage tank (Fig. P1.9) contains a liquid at depth </w:t>
      </w:r>
      <w:r w:rsidRPr="009626D2">
        <w:rPr>
          <w:rFonts w:ascii="Times New Roman" w:hAnsi="Times New Roman" w:cs="Times New Roman"/>
          <w:i/>
          <w:iCs/>
          <w:color w:val="211D1E"/>
        </w:rPr>
        <w:t xml:space="preserve">y </w:t>
      </w:r>
      <w:r w:rsidRPr="009626D2">
        <w:rPr>
          <w:rFonts w:ascii="Times New Roman" w:hAnsi="Times New Roman" w:cs="Times New Roman"/>
          <w:color w:val="211D1E"/>
        </w:rPr>
        <w:t xml:space="preserve">where </w:t>
      </w:r>
      <w:r w:rsidRPr="009626D2">
        <w:rPr>
          <w:rFonts w:ascii="Times New Roman" w:hAnsi="Times New Roman" w:cs="Times New Roman"/>
          <w:i/>
          <w:iCs/>
          <w:color w:val="211D1E"/>
        </w:rPr>
        <w:t xml:space="preserve">y </w:t>
      </w:r>
      <w:r w:rsidRPr="009626D2">
        <w:rPr>
          <w:rFonts w:ascii="Times New Roman" w:hAnsi="Times New Roman" w:cs="Times New Roman"/>
          <w:color w:val="211D1E"/>
        </w:rPr>
        <w:t xml:space="preserve">= 0 when the tank is half full. Liquid is withdrawn at a constant flow rate </w:t>
      </w:r>
      <w:r w:rsidRPr="009626D2">
        <w:rPr>
          <w:rFonts w:ascii="Times New Roman" w:hAnsi="Times New Roman" w:cs="Times New Roman"/>
          <w:i/>
          <w:iCs/>
          <w:color w:val="211D1E"/>
        </w:rPr>
        <w:t xml:space="preserve">Q </w:t>
      </w:r>
      <w:r w:rsidRPr="009626D2">
        <w:rPr>
          <w:rFonts w:ascii="Times New Roman" w:hAnsi="Times New Roman" w:cs="Times New Roman"/>
          <w:color w:val="211D1E"/>
        </w:rPr>
        <w:t>to meet demands. The contents are</w:t>
      </w:r>
      <w:r w:rsidR="00A518A6" w:rsidRPr="009626D2">
        <w:rPr>
          <w:rFonts w:ascii="Times New Roman" w:hAnsi="Times New Roman" w:cs="Times New Roman"/>
          <w:color w:val="211D1E"/>
        </w:rPr>
        <w:t xml:space="preserve"> </w:t>
      </w:r>
      <w:r w:rsidRPr="009626D2">
        <w:rPr>
          <w:rFonts w:ascii="Times New Roman" w:hAnsi="Times New Roman" w:cs="Times New Roman"/>
          <w:color w:val="211D1E"/>
        </w:rPr>
        <w:t>resupplied at a sinusoidal rate 3</w:t>
      </w:r>
      <w:r w:rsidRPr="009626D2">
        <w:rPr>
          <w:rFonts w:ascii="Times New Roman" w:hAnsi="Times New Roman" w:cs="Times New Roman"/>
          <w:i/>
          <w:iCs/>
          <w:color w:val="211D1E"/>
        </w:rPr>
        <w:t xml:space="preserve">Q </w:t>
      </w:r>
      <w:r w:rsidRPr="009626D2">
        <w:rPr>
          <w:rFonts w:ascii="Times New Roman" w:hAnsi="Times New Roman" w:cs="Times New Roman"/>
          <w:color w:val="211D1E"/>
        </w:rPr>
        <w:t>sin</w:t>
      </w:r>
      <w:r w:rsidRPr="00BE66A3">
        <w:rPr>
          <w:rFonts w:ascii="Times New Roman" w:hAnsi="Times New Roman" w:cs="Times New Roman"/>
          <w:color w:val="211D1E"/>
          <w:vertAlign w:val="superscript"/>
        </w:rPr>
        <w:t>2</w:t>
      </w:r>
      <w:r w:rsidRPr="009626D2">
        <w:rPr>
          <w:rFonts w:ascii="Times New Roman" w:hAnsi="Times New Roman" w:cs="Times New Roman"/>
          <w:color w:val="211D1E"/>
        </w:rPr>
        <w:t>(</w:t>
      </w:r>
      <w:r w:rsidRPr="009626D2">
        <w:rPr>
          <w:rFonts w:ascii="Times New Roman" w:hAnsi="Times New Roman" w:cs="Times New Roman"/>
          <w:i/>
          <w:iCs/>
          <w:color w:val="211D1E"/>
        </w:rPr>
        <w:t>t</w:t>
      </w:r>
      <w:r w:rsidRPr="009626D2">
        <w:rPr>
          <w:rFonts w:ascii="Times New Roman" w:hAnsi="Times New Roman" w:cs="Times New Roman"/>
          <w:color w:val="211D1E"/>
        </w:rPr>
        <w:t xml:space="preserve">). Equation (1.14) can be written for this system as </w:t>
      </w:r>
    </w:p>
    <w:p w14:paraId="6D483561" w14:textId="48D0855B" w:rsidR="00072E54" w:rsidRPr="009626D2" w:rsidRDefault="0026347D" w:rsidP="009626D2">
      <w:pPr>
        <w:spacing w:after="120" w:line="240" w:lineRule="auto"/>
        <w:rPr>
          <w:rFonts w:ascii="Times New Roman" w:hAnsi="Times New Roman" w:cs="Times New Roman"/>
          <w:color w:val="211D1E"/>
        </w:rPr>
      </w:pPr>
      <w:r w:rsidRPr="00072E54">
        <w:rPr>
          <w:rFonts w:ascii="Times New Roman" w:hAnsi="Times New Roman" w:cs="Times New Roman"/>
          <w:position w:val="-58"/>
        </w:rPr>
        <w:object w:dxaOrig="3460" w:dyaOrig="1280" w14:anchorId="0634C340">
          <v:shape id="_x0000_i1102" type="#_x0000_t75" style="width:174.75pt;height:62.25pt" o:ole="" fillcolor="window">
            <v:imagedata r:id="rId168" o:title=""/>
          </v:shape>
          <o:OLEObject Type="Embed" ProgID="Equation.DSMT4" ShapeID="_x0000_i1102" DrawAspect="Content" ObjectID="_1745775414" r:id="rId169"/>
        </w:object>
      </w:r>
    </w:p>
    <w:p w14:paraId="722D2E2A" w14:textId="77777777" w:rsidR="00B178A5" w:rsidRPr="009626D2" w:rsidRDefault="00B178A5" w:rsidP="009626D2">
      <w:pPr>
        <w:autoSpaceDE w:val="0"/>
        <w:autoSpaceDN w:val="0"/>
        <w:adjustRightInd w:val="0"/>
        <w:spacing w:after="120" w:line="240" w:lineRule="auto"/>
        <w:jc w:val="both"/>
        <w:rPr>
          <w:rFonts w:ascii="Times New Roman" w:hAnsi="Times New Roman" w:cs="Times New Roman"/>
          <w:color w:val="211D1E"/>
        </w:rPr>
      </w:pPr>
      <w:r w:rsidRPr="009626D2">
        <w:rPr>
          <w:rFonts w:ascii="Times New Roman" w:hAnsi="Times New Roman" w:cs="Times New Roman"/>
          <w:color w:val="211D1E"/>
        </w:rPr>
        <w:t xml:space="preserve">or, since the surface area </w:t>
      </w:r>
      <w:r w:rsidRPr="009626D2">
        <w:rPr>
          <w:rFonts w:ascii="Times New Roman" w:hAnsi="Times New Roman" w:cs="Times New Roman"/>
          <w:i/>
          <w:iCs/>
          <w:color w:val="211D1E"/>
        </w:rPr>
        <w:t xml:space="preserve">A </w:t>
      </w:r>
      <w:r w:rsidRPr="009626D2">
        <w:rPr>
          <w:rFonts w:ascii="Times New Roman" w:hAnsi="Times New Roman" w:cs="Times New Roman"/>
          <w:color w:val="211D1E"/>
        </w:rPr>
        <w:t xml:space="preserve">is constant </w:t>
      </w:r>
    </w:p>
    <w:p w14:paraId="6FB0A4DE" w14:textId="5011E048" w:rsidR="00072E54" w:rsidRPr="009626D2" w:rsidRDefault="0026347D" w:rsidP="00072E54">
      <w:pPr>
        <w:spacing w:after="120" w:line="240" w:lineRule="auto"/>
        <w:rPr>
          <w:rFonts w:ascii="Times New Roman" w:hAnsi="Times New Roman" w:cs="Times New Roman"/>
          <w:color w:val="211D1E"/>
        </w:rPr>
      </w:pPr>
      <w:r w:rsidRPr="0026347D">
        <w:rPr>
          <w:rFonts w:ascii="Times New Roman" w:hAnsi="Times New Roman" w:cs="Times New Roman"/>
          <w:position w:val="-22"/>
        </w:rPr>
        <w:object w:dxaOrig="1860" w:dyaOrig="580" w14:anchorId="1CCFEC80">
          <v:shape id="_x0000_i1103" type="#_x0000_t75" style="width:93pt;height:28.5pt" o:ole="" fillcolor="window">
            <v:imagedata r:id="rId170" o:title=""/>
          </v:shape>
          <o:OLEObject Type="Embed" ProgID="Equation.DSMT4" ShapeID="_x0000_i1103" DrawAspect="Content" ObjectID="_1745775415" r:id="rId171"/>
        </w:object>
      </w:r>
    </w:p>
    <w:p w14:paraId="1C2E519B" w14:textId="74949DDE" w:rsidR="00B178A5" w:rsidRDefault="00B178A5" w:rsidP="009626D2">
      <w:pPr>
        <w:autoSpaceDE w:val="0"/>
        <w:autoSpaceDN w:val="0"/>
        <w:adjustRightInd w:val="0"/>
        <w:spacing w:after="120" w:line="240" w:lineRule="auto"/>
        <w:jc w:val="both"/>
        <w:rPr>
          <w:rFonts w:ascii="Times New Roman" w:hAnsi="Times New Roman" w:cs="Times New Roman"/>
          <w:color w:val="211D1E"/>
        </w:rPr>
      </w:pPr>
      <w:r w:rsidRPr="009626D2">
        <w:rPr>
          <w:rFonts w:ascii="Times New Roman" w:hAnsi="Times New Roman" w:cs="Times New Roman"/>
          <w:color w:val="211D1E"/>
        </w:rPr>
        <w:t xml:space="preserve">Use Euler’s method to solve for the depth </w:t>
      </w:r>
      <w:r w:rsidRPr="009626D2">
        <w:rPr>
          <w:rFonts w:ascii="Times New Roman" w:hAnsi="Times New Roman" w:cs="Times New Roman"/>
          <w:i/>
          <w:iCs/>
          <w:color w:val="211D1E"/>
        </w:rPr>
        <w:t xml:space="preserve">y </w:t>
      </w:r>
      <w:r w:rsidRPr="009626D2">
        <w:rPr>
          <w:rFonts w:ascii="Times New Roman" w:hAnsi="Times New Roman" w:cs="Times New Roman"/>
          <w:color w:val="211D1E"/>
        </w:rPr>
        <w:t xml:space="preserve">from </w:t>
      </w:r>
      <w:r w:rsidRPr="009626D2">
        <w:rPr>
          <w:rFonts w:ascii="Times New Roman" w:hAnsi="Times New Roman" w:cs="Times New Roman"/>
          <w:i/>
          <w:iCs/>
          <w:color w:val="211D1E"/>
        </w:rPr>
        <w:t xml:space="preserve">t </w:t>
      </w:r>
      <w:r w:rsidRPr="009626D2">
        <w:rPr>
          <w:rFonts w:ascii="Times New Roman" w:hAnsi="Times New Roman" w:cs="Times New Roman"/>
          <w:color w:val="211D1E"/>
        </w:rPr>
        <w:t xml:space="preserve">= 0 to 10 d with a step size of 0.5 d. The parameter values are </w:t>
      </w:r>
      <w:r w:rsidRPr="009626D2">
        <w:rPr>
          <w:rFonts w:ascii="Times New Roman" w:hAnsi="Times New Roman" w:cs="Times New Roman"/>
          <w:i/>
          <w:iCs/>
          <w:color w:val="211D1E"/>
        </w:rPr>
        <w:t xml:space="preserve">A </w:t>
      </w:r>
      <w:r w:rsidRPr="009626D2">
        <w:rPr>
          <w:rFonts w:ascii="Times New Roman" w:hAnsi="Times New Roman" w:cs="Times New Roman"/>
          <w:color w:val="211D1E"/>
        </w:rPr>
        <w:t>= 1250 m</w:t>
      </w:r>
      <w:r w:rsidRPr="0026347D">
        <w:rPr>
          <w:rFonts w:ascii="Times New Roman" w:hAnsi="Times New Roman" w:cs="Times New Roman"/>
          <w:color w:val="211D1E"/>
          <w:vertAlign w:val="superscript"/>
        </w:rPr>
        <w:t>2</w:t>
      </w:r>
      <w:r w:rsidRPr="009626D2">
        <w:rPr>
          <w:rFonts w:ascii="Times New Roman" w:hAnsi="Times New Roman" w:cs="Times New Roman"/>
          <w:color w:val="211D1E"/>
        </w:rPr>
        <w:t xml:space="preserve"> and </w:t>
      </w:r>
      <w:r w:rsidRPr="009626D2">
        <w:rPr>
          <w:rFonts w:ascii="Times New Roman" w:hAnsi="Times New Roman" w:cs="Times New Roman"/>
          <w:i/>
          <w:iCs/>
          <w:color w:val="211D1E"/>
        </w:rPr>
        <w:t xml:space="preserve">Q </w:t>
      </w:r>
      <w:r w:rsidRPr="009626D2">
        <w:rPr>
          <w:rFonts w:ascii="Times New Roman" w:hAnsi="Times New Roman" w:cs="Times New Roman"/>
          <w:color w:val="211D1E"/>
        </w:rPr>
        <w:t>= 450 m</w:t>
      </w:r>
      <w:r w:rsidRPr="0026347D">
        <w:rPr>
          <w:rFonts w:ascii="Times New Roman" w:hAnsi="Times New Roman" w:cs="Times New Roman"/>
          <w:color w:val="211D1E"/>
          <w:vertAlign w:val="superscript"/>
        </w:rPr>
        <w:t>3</w:t>
      </w:r>
      <w:r w:rsidRPr="009626D2">
        <w:rPr>
          <w:rFonts w:ascii="Times New Roman" w:hAnsi="Times New Roman" w:cs="Times New Roman"/>
          <w:color w:val="211D1E"/>
        </w:rPr>
        <w:t xml:space="preserve">/d. Assume that the initial condition is </w:t>
      </w:r>
      <w:r w:rsidRPr="009626D2">
        <w:rPr>
          <w:rFonts w:ascii="Times New Roman" w:hAnsi="Times New Roman" w:cs="Times New Roman"/>
          <w:i/>
          <w:iCs/>
          <w:color w:val="211D1E"/>
        </w:rPr>
        <w:t xml:space="preserve">y </w:t>
      </w:r>
      <w:r w:rsidRPr="009626D2">
        <w:rPr>
          <w:rFonts w:ascii="Times New Roman" w:hAnsi="Times New Roman" w:cs="Times New Roman"/>
          <w:color w:val="211D1E"/>
        </w:rPr>
        <w:t xml:space="preserve">= 0. </w:t>
      </w:r>
    </w:p>
    <w:p w14:paraId="04794EAE" w14:textId="149069EC" w:rsidR="00A76917" w:rsidRDefault="004C72E2" w:rsidP="009626D2">
      <w:pPr>
        <w:autoSpaceDE w:val="0"/>
        <w:autoSpaceDN w:val="0"/>
        <w:adjustRightInd w:val="0"/>
        <w:spacing w:after="120" w:line="240" w:lineRule="auto"/>
        <w:jc w:val="both"/>
        <w:rPr>
          <w:rFonts w:ascii="Times New Roman" w:hAnsi="Times New Roman" w:cs="Times New Roman"/>
          <w:color w:val="211D1E"/>
        </w:rPr>
      </w:pPr>
      <w:r>
        <w:rPr>
          <w:noProof/>
        </w:rPr>
        <w:drawing>
          <wp:inline distT="0" distB="0" distL="0" distR="0" wp14:anchorId="033C4EB7" wp14:editId="3BA47D00">
            <wp:extent cx="3269263" cy="2583404"/>
            <wp:effectExtent l="0" t="0" r="762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2"/>
                    <a:stretch>
                      <a:fillRect/>
                    </a:stretch>
                  </pic:blipFill>
                  <pic:spPr>
                    <a:xfrm>
                      <a:off x="0" y="0"/>
                      <a:ext cx="3269263" cy="2583404"/>
                    </a:xfrm>
                    <a:prstGeom prst="rect">
                      <a:avLst/>
                    </a:prstGeom>
                  </pic:spPr>
                </pic:pic>
              </a:graphicData>
            </a:graphic>
          </wp:inline>
        </w:drawing>
      </w:r>
    </w:p>
    <w:p w14:paraId="0AF628E7" w14:textId="31FCF3E5" w:rsidR="002C085F" w:rsidRPr="009626D2" w:rsidRDefault="002C085F" w:rsidP="009626D2">
      <w:pPr>
        <w:autoSpaceDE w:val="0"/>
        <w:autoSpaceDN w:val="0"/>
        <w:adjustRightInd w:val="0"/>
        <w:spacing w:after="120" w:line="240" w:lineRule="auto"/>
        <w:jc w:val="both"/>
        <w:rPr>
          <w:rFonts w:ascii="Times New Roman" w:hAnsi="Times New Roman" w:cs="Times New Roman"/>
          <w:color w:val="211D1E"/>
        </w:rPr>
      </w:pPr>
      <w:r w:rsidRPr="009626D2">
        <w:rPr>
          <w:rFonts w:ascii="Times New Roman" w:hAnsi="Times New Roman" w:cs="Times New Roman"/>
        </w:rPr>
        <w:t>==========================================</w:t>
      </w:r>
    </w:p>
    <w:p w14:paraId="73988F79" w14:textId="1DC7B8D8" w:rsidR="00D137CF" w:rsidRPr="009626D2" w:rsidRDefault="00D137CF" w:rsidP="009626D2">
      <w:pPr>
        <w:pStyle w:val="StyleList2Left0Firstline0"/>
        <w:spacing w:after="120"/>
        <w:rPr>
          <w:sz w:val="22"/>
          <w:szCs w:val="22"/>
        </w:rPr>
      </w:pPr>
      <w:r w:rsidRPr="009626D2">
        <w:rPr>
          <w:sz w:val="22"/>
          <w:szCs w:val="22"/>
        </w:rPr>
        <w:t>The first two steps yield</w:t>
      </w:r>
    </w:p>
    <w:p w14:paraId="2958C4BD" w14:textId="77777777" w:rsidR="00D137CF" w:rsidRPr="009626D2" w:rsidRDefault="00D137CF" w:rsidP="009626D2">
      <w:pPr>
        <w:pStyle w:val="StyleList2Left0Firstline0"/>
        <w:spacing w:after="120"/>
        <w:rPr>
          <w:sz w:val="22"/>
          <w:szCs w:val="22"/>
        </w:rPr>
      </w:pPr>
      <w:r w:rsidRPr="009626D2">
        <w:rPr>
          <w:position w:val="-24"/>
          <w:sz w:val="22"/>
          <w:szCs w:val="22"/>
        </w:rPr>
        <w:object w:dxaOrig="5340" w:dyaOrig="580" w14:anchorId="002133B1">
          <v:shape id="_x0000_i1104" type="#_x0000_t75" style="width:267pt;height:28.5pt" o:ole="">
            <v:imagedata r:id="rId173" o:title=""/>
          </v:shape>
          <o:OLEObject Type="Embed" ProgID="Equation.DSMT4" ShapeID="_x0000_i1104" DrawAspect="Content" ObjectID="_1745775416" r:id="rId174"/>
        </w:object>
      </w:r>
    </w:p>
    <w:p w14:paraId="4D804AB2" w14:textId="77777777" w:rsidR="00D137CF" w:rsidRPr="009626D2" w:rsidRDefault="00D137CF" w:rsidP="009626D2">
      <w:pPr>
        <w:pStyle w:val="StyleList2Left0Firstline0"/>
        <w:spacing w:after="120"/>
        <w:rPr>
          <w:sz w:val="22"/>
          <w:szCs w:val="22"/>
        </w:rPr>
      </w:pPr>
      <w:r w:rsidRPr="009626D2">
        <w:rPr>
          <w:position w:val="-24"/>
          <w:sz w:val="22"/>
          <w:szCs w:val="22"/>
        </w:rPr>
        <w:object w:dxaOrig="6680" w:dyaOrig="580" w14:anchorId="14C8BA1C">
          <v:shape id="_x0000_i1105" type="#_x0000_t75" style="width:334.5pt;height:28.5pt" o:ole="">
            <v:imagedata r:id="rId175" o:title=""/>
          </v:shape>
          <o:OLEObject Type="Embed" ProgID="Equation.DSMT4" ShapeID="_x0000_i1105" DrawAspect="Content" ObjectID="_1745775417" r:id="rId176"/>
        </w:object>
      </w:r>
    </w:p>
    <w:p w14:paraId="1C547331" w14:textId="77777777" w:rsidR="00D137CF" w:rsidRPr="009626D2" w:rsidRDefault="00D137CF" w:rsidP="009626D2">
      <w:pPr>
        <w:pStyle w:val="StyleList2Left0Firstline0"/>
        <w:spacing w:after="120"/>
        <w:rPr>
          <w:sz w:val="22"/>
          <w:szCs w:val="22"/>
        </w:rPr>
      </w:pPr>
      <w:r w:rsidRPr="009626D2">
        <w:rPr>
          <w:sz w:val="22"/>
          <w:szCs w:val="22"/>
        </w:rPr>
        <w:t>The process can be continued to give the following table and plot:</w:t>
      </w:r>
    </w:p>
    <w:tbl>
      <w:tblPr>
        <w:tblW w:w="6425" w:type="dxa"/>
        <w:tblCellMar>
          <w:left w:w="0" w:type="dxa"/>
          <w:right w:w="0" w:type="dxa"/>
        </w:tblCellMar>
        <w:tblLook w:val="0000" w:firstRow="0" w:lastRow="0" w:firstColumn="0" w:lastColumn="0" w:noHBand="0" w:noVBand="0"/>
      </w:tblPr>
      <w:tblGrid>
        <w:gridCol w:w="1262"/>
        <w:gridCol w:w="1040"/>
        <w:gridCol w:w="1032"/>
        <w:gridCol w:w="1088"/>
        <w:gridCol w:w="1043"/>
        <w:gridCol w:w="1040"/>
      </w:tblGrid>
      <w:tr w:rsidR="00D137CF" w:rsidRPr="009626D2" w14:paraId="3E86328D" w14:textId="77777777" w:rsidTr="007C5EE1">
        <w:trPr>
          <w:trHeight w:val="144"/>
        </w:trPr>
        <w:tc>
          <w:tcPr>
            <w:tcW w:w="1246" w:type="dxa"/>
            <w:tcBorders>
              <w:top w:val="single" w:sz="12" w:space="0" w:color="auto"/>
              <w:left w:val="nil"/>
              <w:bottom w:val="single" w:sz="4" w:space="0" w:color="auto"/>
              <w:right w:val="nil"/>
            </w:tcBorders>
            <w:shd w:val="clear" w:color="auto" w:fill="auto"/>
            <w:noWrap/>
            <w:vAlign w:val="center"/>
          </w:tcPr>
          <w:p w14:paraId="5421C6D2" w14:textId="77777777" w:rsidR="00D137CF" w:rsidRPr="009626D2" w:rsidRDefault="00D137CF" w:rsidP="007C5EE1">
            <w:pPr>
              <w:spacing w:after="0" w:line="240" w:lineRule="auto"/>
              <w:jc w:val="center"/>
              <w:rPr>
                <w:rFonts w:ascii="Times New Roman" w:hAnsi="Times New Roman" w:cs="Times New Roman"/>
                <w:b/>
                <w:i/>
              </w:rPr>
            </w:pPr>
            <w:r w:rsidRPr="009626D2">
              <w:rPr>
                <w:rFonts w:ascii="Times New Roman" w:hAnsi="Times New Roman" w:cs="Times New Roman"/>
                <w:b/>
                <w:i/>
              </w:rPr>
              <w:t>t</w:t>
            </w:r>
          </w:p>
        </w:tc>
        <w:tc>
          <w:tcPr>
            <w:tcW w:w="1024" w:type="dxa"/>
            <w:tcBorders>
              <w:top w:val="single" w:sz="12" w:space="0" w:color="auto"/>
              <w:left w:val="nil"/>
              <w:bottom w:val="single" w:sz="4" w:space="0" w:color="auto"/>
              <w:right w:val="nil"/>
            </w:tcBorders>
            <w:shd w:val="clear" w:color="auto" w:fill="auto"/>
            <w:noWrap/>
            <w:vAlign w:val="center"/>
          </w:tcPr>
          <w:p w14:paraId="2ED53DBB" w14:textId="77777777" w:rsidR="00D137CF" w:rsidRPr="009626D2" w:rsidRDefault="00D137CF" w:rsidP="007C5EE1">
            <w:pPr>
              <w:spacing w:after="0" w:line="240" w:lineRule="auto"/>
              <w:jc w:val="center"/>
              <w:rPr>
                <w:rFonts w:ascii="Times New Roman" w:hAnsi="Times New Roman" w:cs="Times New Roman"/>
                <w:b/>
                <w:i/>
              </w:rPr>
            </w:pPr>
            <w:r w:rsidRPr="009626D2">
              <w:rPr>
                <w:rFonts w:ascii="Times New Roman" w:hAnsi="Times New Roman" w:cs="Times New Roman"/>
                <w:b/>
                <w:i/>
              </w:rPr>
              <w:t>y</w:t>
            </w:r>
          </w:p>
        </w:tc>
        <w:tc>
          <w:tcPr>
            <w:tcW w:w="1024" w:type="dxa"/>
            <w:tcBorders>
              <w:top w:val="single" w:sz="12" w:space="0" w:color="auto"/>
              <w:left w:val="nil"/>
              <w:bottom w:val="single" w:sz="4" w:space="0" w:color="auto"/>
              <w:right w:val="single" w:sz="12" w:space="0" w:color="auto"/>
            </w:tcBorders>
            <w:shd w:val="clear" w:color="auto" w:fill="auto"/>
            <w:noWrap/>
            <w:vAlign w:val="center"/>
          </w:tcPr>
          <w:p w14:paraId="45AE07CC" w14:textId="77777777" w:rsidR="00D137CF" w:rsidRPr="009626D2" w:rsidRDefault="00D137CF" w:rsidP="007C5EE1">
            <w:pPr>
              <w:spacing w:after="0" w:line="240" w:lineRule="auto"/>
              <w:jc w:val="center"/>
              <w:rPr>
                <w:rFonts w:ascii="Times New Roman" w:hAnsi="Times New Roman" w:cs="Times New Roman"/>
                <w:b/>
                <w:i/>
              </w:rPr>
            </w:pPr>
            <w:r w:rsidRPr="009626D2">
              <w:rPr>
                <w:rFonts w:ascii="Times New Roman" w:hAnsi="Times New Roman" w:cs="Times New Roman"/>
                <w:b/>
                <w:i/>
              </w:rPr>
              <w:t>dy</w:t>
            </w:r>
            <w:r w:rsidRPr="009626D2">
              <w:rPr>
                <w:rFonts w:ascii="Times New Roman" w:hAnsi="Times New Roman" w:cs="Times New Roman"/>
                <w:b/>
              </w:rPr>
              <w:t>/</w:t>
            </w:r>
            <w:r w:rsidRPr="009626D2">
              <w:rPr>
                <w:rFonts w:ascii="Times New Roman" w:hAnsi="Times New Roman" w:cs="Times New Roman"/>
                <w:b/>
                <w:i/>
              </w:rPr>
              <w:t>dt</w:t>
            </w:r>
          </w:p>
        </w:tc>
        <w:tc>
          <w:tcPr>
            <w:tcW w:w="1080" w:type="dxa"/>
            <w:tcBorders>
              <w:top w:val="single" w:sz="12" w:space="0" w:color="auto"/>
              <w:left w:val="single" w:sz="12" w:space="0" w:color="auto"/>
              <w:bottom w:val="single" w:sz="4" w:space="0" w:color="auto"/>
              <w:right w:val="nil"/>
            </w:tcBorders>
            <w:shd w:val="clear" w:color="auto" w:fill="auto"/>
            <w:noWrap/>
            <w:vAlign w:val="center"/>
          </w:tcPr>
          <w:p w14:paraId="406E0748" w14:textId="77777777" w:rsidR="00D137CF" w:rsidRPr="009626D2" w:rsidRDefault="00D137CF" w:rsidP="007C5EE1">
            <w:pPr>
              <w:spacing w:after="0" w:line="240" w:lineRule="auto"/>
              <w:jc w:val="center"/>
              <w:rPr>
                <w:rFonts w:ascii="Times New Roman" w:hAnsi="Times New Roman" w:cs="Times New Roman"/>
                <w:b/>
                <w:i/>
              </w:rPr>
            </w:pPr>
            <w:r w:rsidRPr="009626D2">
              <w:rPr>
                <w:rFonts w:ascii="Times New Roman" w:hAnsi="Times New Roman" w:cs="Times New Roman"/>
                <w:b/>
                <w:i/>
              </w:rPr>
              <w:t>t</w:t>
            </w:r>
          </w:p>
        </w:tc>
        <w:tc>
          <w:tcPr>
            <w:tcW w:w="1027" w:type="dxa"/>
            <w:tcBorders>
              <w:top w:val="single" w:sz="12" w:space="0" w:color="auto"/>
              <w:left w:val="nil"/>
              <w:bottom w:val="single" w:sz="4" w:space="0" w:color="auto"/>
              <w:right w:val="nil"/>
            </w:tcBorders>
            <w:shd w:val="clear" w:color="auto" w:fill="auto"/>
            <w:noWrap/>
            <w:vAlign w:val="center"/>
          </w:tcPr>
          <w:p w14:paraId="581A3DC1" w14:textId="77777777" w:rsidR="00D137CF" w:rsidRPr="009626D2" w:rsidRDefault="00D137CF" w:rsidP="007C5EE1">
            <w:pPr>
              <w:spacing w:after="0" w:line="240" w:lineRule="auto"/>
              <w:jc w:val="center"/>
              <w:rPr>
                <w:rFonts w:ascii="Times New Roman" w:hAnsi="Times New Roman" w:cs="Times New Roman"/>
                <w:b/>
                <w:i/>
              </w:rPr>
            </w:pPr>
            <w:r w:rsidRPr="009626D2">
              <w:rPr>
                <w:rFonts w:ascii="Times New Roman" w:hAnsi="Times New Roman" w:cs="Times New Roman"/>
                <w:b/>
                <w:i/>
              </w:rPr>
              <w:t>y</w:t>
            </w:r>
          </w:p>
        </w:tc>
        <w:tc>
          <w:tcPr>
            <w:tcW w:w="1024" w:type="dxa"/>
            <w:tcBorders>
              <w:top w:val="single" w:sz="12" w:space="0" w:color="auto"/>
              <w:left w:val="nil"/>
              <w:bottom w:val="single" w:sz="4" w:space="0" w:color="auto"/>
              <w:right w:val="nil"/>
            </w:tcBorders>
            <w:shd w:val="clear" w:color="auto" w:fill="auto"/>
            <w:noWrap/>
            <w:vAlign w:val="center"/>
          </w:tcPr>
          <w:p w14:paraId="01C004D6" w14:textId="77777777" w:rsidR="00D137CF" w:rsidRPr="009626D2" w:rsidRDefault="00D137CF" w:rsidP="007C5EE1">
            <w:pPr>
              <w:spacing w:after="0" w:line="240" w:lineRule="auto"/>
              <w:jc w:val="center"/>
              <w:rPr>
                <w:rFonts w:ascii="Times New Roman" w:hAnsi="Times New Roman" w:cs="Times New Roman"/>
                <w:b/>
                <w:i/>
              </w:rPr>
            </w:pPr>
            <w:r w:rsidRPr="009626D2">
              <w:rPr>
                <w:rFonts w:ascii="Times New Roman" w:hAnsi="Times New Roman" w:cs="Times New Roman"/>
                <w:b/>
                <w:i/>
              </w:rPr>
              <w:t>dy</w:t>
            </w:r>
            <w:r w:rsidRPr="009626D2">
              <w:rPr>
                <w:rFonts w:ascii="Times New Roman" w:hAnsi="Times New Roman" w:cs="Times New Roman"/>
                <w:b/>
              </w:rPr>
              <w:t>/</w:t>
            </w:r>
            <w:r w:rsidRPr="009626D2">
              <w:rPr>
                <w:rFonts w:ascii="Times New Roman" w:hAnsi="Times New Roman" w:cs="Times New Roman"/>
                <w:b/>
                <w:i/>
              </w:rPr>
              <w:t>dt</w:t>
            </w:r>
          </w:p>
        </w:tc>
      </w:tr>
      <w:tr w:rsidR="00D137CF" w:rsidRPr="009626D2" w14:paraId="3B62E587" w14:textId="77777777" w:rsidTr="007C5EE1">
        <w:trPr>
          <w:trHeight w:val="144"/>
        </w:trPr>
        <w:tc>
          <w:tcPr>
            <w:tcW w:w="0" w:type="auto"/>
            <w:tcBorders>
              <w:top w:val="single" w:sz="4" w:space="0" w:color="auto"/>
              <w:left w:val="nil"/>
              <w:bottom w:val="nil"/>
              <w:right w:val="nil"/>
            </w:tcBorders>
            <w:shd w:val="clear" w:color="auto" w:fill="auto"/>
            <w:noWrap/>
            <w:vAlign w:val="center"/>
          </w:tcPr>
          <w:p w14:paraId="3D4E1687"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w:t>
            </w:r>
          </w:p>
        </w:tc>
        <w:tc>
          <w:tcPr>
            <w:tcW w:w="0" w:type="auto"/>
            <w:tcBorders>
              <w:top w:val="single" w:sz="4" w:space="0" w:color="auto"/>
              <w:left w:val="nil"/>
              <w:bottom w:val="nil"/>
              <w:right w:val="nil"/>
            </w:tcBorders>
            <w:shd w:val="clear" w:color="auto" w:fill="auto"/>
            <w:noWrap/>
            <w:vAlign w:val="center"/>
          </w:tcPr>
          <w:p w14:paraId="77C31893"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0.00000</w:t>
            </w:r>
          </w:p>
        </w:tc>
        <w:tc>
          <w:tcPr>
            <w:tcW w:w="0" w:type="auto"/>
            <w:tcBorders>
              <w:top w:val="single" w:sz="4" w:space="0" w:color="auto"/>
              <w:left w:val="nil"/>
              <w:bottom w:val="nil"/>
              <w:right w:val="single" w:sz="12" w:space="0" w:color="auto"/>
            </w:tcBorders>
            <w:shd w:val="clear" w:color="auto" w:fill="auto"/>
            <w:noWrap/>
            <w:vAlign w:val="center"/>
          </w:tcPr>
          <w:p w14:paraId="1292AFF3"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-0.36000</w:t>
            </w:r>
          </w:p>
        </w:tc>
        <w:tc>
          <w:tcPr>
            <w:tcW w:w="0" w:type="auto"/>
            <w:tcBorders>
              <w:top w:val="single" w:sz="4" w:space="0" w:color="auto"/>
              <w:left w:val="single" w:sz="12" w:space="0" w:color="auto"/>
              <w:bottom w:val="nil"/>
              <w:right w:val="nil"/>
            </w:tcBorders>
            <w:shd w:val="clear" w:color="auto" w:fill="auto"/>
            <w:noWrap/>
            <w:vAlign w:val="center"/>
          </w:tcPr>
          <w:p w14:paraId="2074AA29"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5.5</w:t>
            </w:r>
          </w:p>
        </w:tc>
        <w:tc>
          <w:tcPr>
            <w:tcW w:w="0" w:type="auto"/>
            <w:tcBorders>
              <w:top w:val="single" w:sz="4" w:space="0" w:color="auto"/>
              <w:left w:val="nil"/>
              <w:bottom w:val="nil"/>
              <w:right w:val="nil"/>
            </w:tcBorders>
            <w:shd w:val="clear" w:color="auto" w:fill="auto"/>
            <w:noWrap/>
            <w:vAlign w:val="center"/>
          </w:tcPr>
          <w:p w14:paraId="36B0B92B"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1.10271</w:t>
            </w:r>
          </w:p>
        </w:tc>
        <w:tc>
          <w:tcPr>
            <w:tcW w:w="0" w:type="auto"/>
            <w:tcBorders>
              <w:top w:val="single" w:sz="4" w:space="0" w:color="auto"/>
              <w:left w:val="nil"/>
              <w:bottom w:val="nil"/>
              <w:right w:val="nil"/>
            </w:tcBorders>
            <w:shd w:val="clear" w:color="auto" w:fill="auto"/>
            <w:noWrap/>
            <w:vAlign w:val="center"/>
          </w:tcPr>
          <w:p w14:paraId="34BC6B08"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0.17761</w:t>
            </w:r>
          </w:p>
        </w:tc>
      </w:tr>
      <w:tr w:rsidR="00D137CF" w:rsidRPr="009626D2" w14:paraId="60387B75" w14:textId="77777777" w:rsidTr="007C5EE1">
        <w:trPr>
          <w:trHeight w:val="144"/>
        </w:trPr>
        <w:tc>
          <w:tcPr>
            <w:tcW w:w="0" w:type="auto"/>
            <w:tcBorders>
              <w:top w:val="nil"/>
              <w:left w:val="nil"/>
              <w:bottom w:val="nil"/>
              <w:right w:val="nil"/>
            </w:tcBorders>
            <w:shd w:val="clear" w:color="auto" w:fill="auto"/>
            <w:noWrap/>
            <w:vAlign w:val="center"/>
          </w:tcPr>
          <w:p w14:paraId="5C0C3ACB"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0.5</w:t>
            </w:r>
          </w:p>
        </w:tc>
        <w:tc>
          <w:tcPr>
            <w:tcW w:w="0" w:type="auto"/>
            <w:tcBorders>
              <w:top w:val="nil"/>
              <w:left w:val="nil"/>
              <w:bottom w:val="nil"/>
              <w:right w:val="nil"/>
            </w:tcBorders>
            <w:shd w:val="clear" w:color="auto" w:fill="auto"/>
            <w:noWrap/>
            <w:vAlign w:val="center"/>
          </w:tcPr>
          <w:p w14:paraId="5C3853EA"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-0.18000</w:t>
            </w:r>
          </w:p>
        </w:tc>
        <w:tc>
          <w:tcPr>
            <w:tcW w:w="0" w:type="auto"/>
            <w:tcBorders>
              <w:top w:val="nil"/>
              <w:left w:val="nil"/>
              <w:bottom w:val="nil"/>
              <w:right w:val="single" w:sz="12" w:space="0" w:color="auto"/>
            </w:tcBorders>
            <w:shd w:val="clear" w:color="auto" w:fill="auto"/>
            <w:noWrap/>
            <w:vAlign w:val="center"/>
          </w:tcPr>
          <w:p w14:paraId="77F80D7F"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-0.11176</w:t>
            </w:r>
          </w:p>
        </w:tc>
        <w:tc>
          <w:tcPr>
            <w:tcW w:w="0" w:type="auto"/>
            <w:tcBorders>
              <w:top w:val="nil"/>
              <w:left w:val="single" w:sz="12" w:space="0" w:color="auto"/>
              <w:bottom w:val="nil"/>
              <w:right w:val="nil"/>
            </w:tcBorders>
            <w:shd w:val="clear" w:color="auto" w:fill="auto"/>
            <w:noWrap/>
            <w:vAlign w:val="center"/>
          </w:tcPr>
          <w:p w14:paraId="022ACB02"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6</w:t>
            </w:r>
          </w:p>
        </w:tc>
        <w:tc>
          <w:tcPr>
            <w:tcW w:w="0" w:type="auto"/>
            <w:tcBorders>
              <w:top w:val="nil"/>
              <w:left w:val="nil"/>
              <w:bottom w:val="nil"/>
              <w:right w:val="nil"/>
            </w:tcBorders>
            <w:shd w:val="clear" w:color="auto" w:fill="auto"/>
            <w:noWrap/>
            <w:vAlign w:val="center"/>
          </w:tcPr>
          <w:p w14:paraId="3EBAC798"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1.19152</w:t>
            </w:r>
          </w:p>
        </w:tc>
        <w:tc>
          <w:tcPr>
            <w:tcW w:w="0" w:type="auto"/>
            <w:tcBorders>
              <w:top w:val="nil"/>
              <w:left w:val="nil"/>
              <w:bottom w:val="nil"/>
              <w:right w:val="nil"/>
            </w:tcBorders>
            <w:shd w:val="clear" w:color="auto" w:fill="auto"/>
            <w:noWrap/>
            <w:vAlign w:val="center"/>
          </w:tcPr>
          <w:p w14:paraId="1E87F115"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-0.27568</w:t>
            </w:r>
          </w:p>
        </w:tc>
      </w:tr>
      <w:tr w:rsidR="00D137CF" w:rsidRPr="009626D2" w14:paraId="279464A6" w14:textId="77777777" w:rsidTr="007C5EE1">
        <w:trPr>
          <w:trHeight w:val="144"/>
        </w:trPr>
        <w:tc>
          <w:tcPr>
            <w:tcW w:w="0" w:type="auto"/>
            <w:tcBorders>
              <w:top w:val="nil"/>
              <w:left w:val="nil"/>
              <w:bottom w:val="nil"/>
              <w:right w:val="nil"/>
            </w:tcBorders>
            <w:shd w:val="clear" w:color="auto" w:fill="auto"/>
            <w:noWrap/>
            <w:vAlign w:val="center"/>
          </w:tcPr>
          <w:p w14:paraId="71E5269F"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w:t>
            </w:r>
          </w:p>
        </w:tc>
        <w:tc>
          <w:tcPr>
            <w:tcW w:w="0" w:type="auto"/>
            <w:tcBorders>
              <w:top w:val="nil"/>
              <w:left w:val="nil"/>
              <w:bottom w:val="nil"/>
              <w:right w:val="nil"/>
            </w:tcBorders>
            <w:shd w:val="clear" w:color="auto" w:fill="auto"/>
            <w:noWrap/>
            <w:vAlign w:val="center"/>
          </w:tcPr>
          <w:p w14:paraId="7F0789E9"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-0.23588</w:t>
            </w:r>
          </w:p>
        </w:tc>
        <w:tc>
          <w:tcPr>
            <w:tcW w:w="0" w:type="auto"/>
            <w:tcBorders>
              <w:top w:val="nil"/>
              <w:left w:val="nil"/>
              <w:bottom w:val="nil"/>
              <w:right w:val="single" w:sz="12" w:space="0" w:color="auto"/>
            </w:tcBorders>
            <w:shd w:val="clear" w:color="auto" w:fill="auto"/>
            <w:noWrap/>
            <w:vAlign w:val="center"/>
          </w:tcPr>
          <w:p w14:paraId="5F429C10"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0.40472</w:t>
            </w:r>
          </w:p>
        </w:tc>
        <w:tc>
          <w:tcPr>
            <w:tcW w:w="0" w:type="auto"/>
            <w:tcBorders>
              <w:top w:val="nil"/>
              <w:left w:val="single" w:sz="12" w:space="0" w:color="auto"/>
              <w:bottom w:val="nil"/>
              <w:right w:val="nil"/>
            </w:tcBorders>
            <w:shd w:val="clear" w:color="auto" w:fill="auto"/>
            <w:noWrap/>
            <w:vAlign w:val="center"/>
          </w:tcPr>
          <w:p w14:paraId="196A0BB9"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6.5</w:t>
            </w:r>
          </w:p>
        </w:tc>
        <w:tc>
          <w:tcPr>
            <w:tcW w:w="0" w:type="auto"/>
            <w:tcBorders>
              <w:top w:val="nil"/>
              <w:left w:val="nil"/>
              <w:bottom w:val="nil"/>
              <w:right w:val="nil"/>
            </w:tcBorders>
            <w:shd w:val="clear" w:color="auto" w:fill="auto"/>
            <w:noWrap/>
            <w:vAlign w:val="center"/>
          </w:tcPr>
          <w:p w14:paraId="14507FFE"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1.05368</w:t>
            </w:r>
          </w:p>
        </w:tc>
        <w:tc>
          <w:tcPr>
            <w:tcW w:w="0" w:type="auto"/>
            <w:tcBorders>
              <w:top w:val="nil"/>
              <w:left w:val="nil"/>
              <w:bottom w:val="nil"/>
              <w:right w:val="nil"/>
            </w:tcBorders>
            <w:shd w:val="clear" w:color="auto" w:fill="auto"/>
            <w:noWrap/>
            <w:vAlign w:val="center"/>
          </w:tcPr>
          <w:p w14:paraId="6F4AE732"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-0.31002</w:t>
            </w:r>
          </w:p>
        </w:tc>
      </w:tr>
      <w:tr w:rsidR="00D137CF" w:rsidRPr="009626D2" w14:paraId="0C8FDE1B" w14:textId="77777777" w:rsidTr="007C5EE1">
        <w:trPr>
          <w:trHeight w:val="144"/>
        </w:trPr>
        <w:tc>
          <w:tcPr>
            <w:tcW w:w="0" w:type="auto"/>
            <w:tcBorders>
              <w:top w:val="nil"/>
              <w:left w:val="nil"/>
              <w:bottom w:val="nil"/>
              <w:right w:val="nil"/>
            </w:tcBorders>
            <w:shd w:val="clear" w:color="auto" w:fill="auto"/>
            <w:noWrap/>
            <w:vAlign w:val="center"/>
          </w:tcPr>
          <w:p w14:paraId="02E5F4F9"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1.5</w:t>
            </w:r>
          </w:p>
        </w:tc>
        <w:tc>
          <w:tcPr>
            <w:tcW w:w="0" w:type="auto"/>
            <w:tcBorders>
              <w:top w:val="nil"/>
              <w:left w:val="nil"/>
              <w:bottom w:val="nil"/>
              <w:right w:val="nil"/>
            </w:tcBorders>
            <w:shd w:val="clear" w:color="auto" w:fill="auto"/>
            <w:noWrap/>
            <w:vAlign w:val="center"/>
          </w:tcPr>
          <w:p w14:paraId="4AF39E91"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-0.03352</w:t>
            </w:r>
          </w:p>
        </w:tc>
        <w:tc>
          <w:tcPr>
            <w:tcW w:w="0" w:type="auto"/>
            <w:tcBorders>
              <w:top w:val="nil"/>
              <w:left w:val="nil"/>
              <w:bottom w:val="nil"/>
              <w:right w:val="single" w:sz="12" w:space="0" w:color="auto"/>
            </w:tcBorders>
            <w:shd w:val="clear" w:color="auto" w:fill="auto"/>
            <w:noWrap/>
            <w:vAlign w:val="center"/>
          </w:tcPr>
          <w:p w14:paraId="7F16FDA9"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0.71460</w:t>
            </w:r>
          </w:p>
        </w:tc>
        <w:tc>
          <w:tcPr>
            <w:tcW w:w="0" w:type="auto"/>
            <w:tcBorders>
              <w:top w:val="nil"/>
              <w:left w:val="single" w:sz="12" w:space="0" w:color="auto"/>
              <w:bottom w:val="nil"/>
              <w:right w:val="nil"/>
            </w:tcBorders>
            <w:shd w:val="clear" w:color="auto" w:fill="auto"/>
            <w:noWrap/>
            <w:vAlign w:val="center"/>
          </w:tcPr>
          <w:p w14:paraId="300E3D33"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7</w:t>
            </w:r>
          </w:p>
        </w:tc>
        <w:tc>
          <w:tcPr>
            <w:tcW w:w="0" w:type="auto"/>
            <w:tcBorders>
              <w:top w:val="nil"/>
              <w:left w:val="nil"/>
              <w:bottom w:val="nil"/>
              <w:right w:val="nil"/>
            </w:tcBorders>
            <w:shd w:val="clear" w:color="auto" w:fill="auto"/>
            <w:noWrap/>
            <w:vAlign w:val="center"/>
          </w:tcPr>
          <w:p w14:paraId="2D4E8A4C"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0.89866</w:t>
            </w:r>
          </w:p>
        </w:tc>
        <w:tc>
          <w:tcPr>
            <w:tcW w:w="0" w:type="auto"/>
            <w:tcBorders>
              <w:top w:val="nil"/>
              <w:left w:val="nil"/>
              <w:bottom w:val="nil"/>
              <w:right w:val="nil"/>
            </w:tcBorders>
            <w:shd w:val="clear" w:color="auto" w:fill="auto"/>
            <w:noWrap/>
            <w:vAlign w:val="center"/>
          </w:tcPr>
          <w:p w14:paraId="391C4500"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0.10616</w:t>
            </w:r>
          </w:p>
        </w:tc>
      </w:tr>
      <w:tr w:rsidR="00D137CF" w:rsidRPr="009626D2" w14:paraId="3B945F02" w14:textId="77777777" w:rsidTr="007C5EE1">
        <w:trPr>
          <w:trHeight w:val="144"/>
        </w:trPr>
        <w:tc>
          <w:tcPr>
            <w:tcW w:w="0" w:type="auto"/>
            <w:tcBorders>
              <w:top w:val="nil"/>
              <w:left w:val="nil"/>
              <w:bottom w:val="nil"/>
              <w:right w:val="nil"/>
            </w:tcBorders>
            <w:shd w:val="clear" w:color="auto" w:fill="auto"/>
            <w:noWrap/>
            <w:vAlign w:val="center"/>
          </w:tcPr>
          <w:p w14:paraId="064861C4"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2</w:t>
            </w:r>
          </w:p>
        </w:tc>
        <w:tc>
          <w:tcPr>
            <w:tcW w:w="0" w:type="auto"/>
            <w:tcBorders>
              <w:top w:val="nil"/>
              <w:left w:val="nil"/>
              <w:bottom w:val="nil"/>
              <w:right w:val="nil"/>
            </w:tcBorders>
            <w:shd w:val="clear" w:color="auto" w:fill="auto"/>
            <w:noWrap/>
            <w:vAlign w:val="center"/>
          </w:tcPr>
          <w:p w14:paraId="21DB5946"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0.32378</w:t>
            </w:r>
          </w:p>
        </w:tc>
        <w:tc>
          <w:tcPr>
            <w:tcW w:w="0" w:type="auto"/>
            <w:tcBorders>
              <w:top w:val="nil"/>
              <w:left w:val="nil"/>
              <w:bottom w:val="nil"/>
              <w:right w:val="single" w:sz="12" w:space="0" w:color="auto"/>
            </w:tcBorders>
            <w:shd w:val="clear" w:color="auto" w:fill="auto"/>
            <w:noWrap/>
            <w:vAlign w:val="center"/>
          </w:tcPr>
          <w:p w14:paraId="76FC8753"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0.53297</w:t>
            </w:r>
          </w:p>
        </w:tc>
        <w:tc>
          <w:tcPr>
            <w:tcW w:w="0" w:type="auto"/>
            <w:tcBorders>
              <w:top w:val="nil"/>
              <w:left w:val="single" w:sz="12" w:space="0" w:color="auto"/>
              <w:bottom w:val="nil"/>
              <w:right w:val="nil"/>
            </w:tcBorders>
            <w:shd w:val="clear" w:color="auto" w:fill="auto"/>
            <w:noWrap/>
            <w:vAlign w:val="center"/>
          </w:tcPr>
          <w:p w14:paraId="50E0847F"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7.5</w:t>
            </w:r>
          </w:p>
        </w:tc>
        <w:tc>
          <w:tcPr>
            <w:tcW w:w="0" w:type="auto"/>
            <w:tcBorders>
              <w:top w:val="nil"/>
              <w:left w:val="nil"/>
              <w:bottom w:val="nil"/>
              <w:right w:val="nil"/>
            </w:tcBorders>
            <w:shd w:val="clear" w:color="auto" w:fill="auto"/>
            <w:noWrap/>
            <w:vAlign w:val="center"/>
          </w:tcPr>
          <w:p w14:paraId="5047D407"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0.95175</w:t>
            </w:r>
          </w:p>
        </w:tc>
        <w:tc>
          <w:tcPr>
            <w:tcW w:w="0" w:type="auto"/>
            <w:tcBorders>
              <w:top w:val="nil"/>
              <w:left w:val="nil"/>
              <w:bottom w:val="nil"/>
              <w:right w:val="nil"/>
            </w:tcBorders>
            <w:shd w:val="clear" w:color="auto" w:fill="auto"/>
            <w:noWrap/>
            <w:vAlign w:val="center"/>
          </w:tcPr>
          <w:p w14:paraId="6E9DECDA"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0.59023</w:t>
            </w:r>
          </w:p>
        </w:tc>
      </w:tr>
      <w:tr w:rsidR="00D137CF" w:rsidRPr="009626D2" w14:paraId="363E3B8A" w14:textId="77777777" w:rsidTr="007C5EE1">
        <w:trPr>
          <w:trHeight w:val="144"/>
        </w:trPr>
        <w:tc>
          <w:tcPr>
            <w:tcW w:w="0" w:type="auto"/>
            <w:tcBorders>
              <w:top w:val="nil"/>
              <w:left w:val="nil"/>
              <w:bottom w:val="nil"/>
              <w:right w:val="nil"/>
            </w:tcBorders>
            <w:shd w:val="clear" w:color="auto" w:fill="auto"/>
            <w:noWrap/>
            <w:vAlign w:val="center"/>
          </w:tcPr>
          <w:p w14:paraId="460D9449"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2.5</w:t>
            </w:r>
          </w:p>
        </w:tc>
        <w:tc>
          <w:tcPr>
            <w:tcW w:w="0" w:type="auto"/>
            <w:tcBorders>
              <w:top w:val="nil"/>
              <w:left w:val="nil"/>
              <w:bottom w:val="nil"/>
              <w:right w:val="nil"/>
            </w:tcBorders>
            <w:shd w:val="clear" w:color="auto" w:fill="auto"/>
            <w:noWrap/>
            <w:vAlign w:val="center"/>
          </w:tcPr>
          <w:p w14:paraId="11FE9614"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0.59026</w:t>
            </w:r>
          </w:p>
        </w:tc>
        <w:tc>
          <w:tcPr>
            <w:tcW w:w="0" w:type="auto"/>
            <w:tcBorders>
              <w:top w:val="nil"/>
              <w:left w:val="nil"/>
              <w:bottom w:val="nil"/>
              <w:right w:val="single" w:sz="12" w:space="0" w:color="auto"/>
            </w:tcBorders>
            <w:shd w:val="clear" w:color="auto" w:fill="auto"/>
            <w:noWrap/>
            <w:vAlign w:val="center"/>
          </w:tcPr>
          <w:p w14:paraId="6ED043C5"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0.02682</w:t>
            </w:r>
          </w:p>
        </w:tc>
        <w:tc>
          <w:tcPr>
            <w:tcW w:w="0" w:type="auto"/>
            <w:tcBorders>
              <w:top w:val="nil"/>
              <w:left w:val="single" w:sz="12" w:space="0" w:color="auto"/>
              <w:bottom w:val="nil"/>
              <w:right w:val="nil"/>
            </w:tcBorders>
            <w:shd w:val="clear" w:color="auto" w:fill="auto"/>
            <w:noWrap/>
            <w:vAlign w:val="center"/>
          </w:tcPr>
          <w:p w14:paraId="46C4D9D9"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8</w:t>
            </w:r>
          </w:p>
        </w:tc>
        <w:tc>
          <w:tcPr>
            <w:tcW w:w="0" w:type="auto"/>
            <w:tcBorders>
              <w:top w:val="nil"/>
              <w:left w:val="nil"/>
              <w:bottom w:val="nil"/>
              <w:right w:val="nil"/>
            </w:tcBorders>
            <w:shd w:val="clear" w:color="auto" w:fill="auto"/>
            <w:noWrap/>
            <w:vAlign w:val="center"/>
          </w:tcPr>
          <w:p w14:paraId="08E62849"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1.24686</w:t>
            </w:r>
          </w:p>
        </w:tc>
        <w:tc>
          <w:tcPr>
            <w:tcW w:w="0" w:type="auto"/>
            <w:tcBorders>
              <w:top w:val="nil"/>
              <w:left w:val="nil"/>
              <w:bottom w:val="nil"/>
              <w:right w:val="nil"/>
            </w:tcBorders>
            <w:shd w:val="clear" w:color="auto" w:fill="auto"/>
            <w:noWrap/>
            <w:vAlign w:val="center"/>
          </w:tcPr>
          <w:p w14:paraId="00A432D1"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0.69714</w:t>
            </w:r>
          </w:p>
        </w:tc>
      </w:tr>
      <w:tr w:rsidR="00D137CF" w:rsidRPr="009626D2" w14:paraId="66C6FE2D" w14:textId="77777777" w:rsidTr="007C5EE1">
        <w:trPr>
          <w:trHeight w:val="144"/>
        </w:trPr>
        <w:tc>
          <w:tcPr>
            <w:tcW w:w="0" w:type="auto"/>
            <w:tcBorders>
              <w:top w:val="nil"/>
              <w:left w:val="nil"/>
              <w:bottom w:val="nil"/>
              <w:right w:val="nil"/>
            </w:tcBorders>
            <w:shd w:val="clear" w:color="auto" w:fill="auto"/>
            <w:noWrap/>
            <w:vAlign w:val="center"/>
          </w:tcPr>
          <w:p w14:paraId="0C7EFF25"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3</w:t>
            </w:r>
          </w:p>
        </w:tc>
        <w:tc>
          <w:tcPr>
            <w:tcW w:w="0" w:type="auto"/>
            <w:tcBorders>
              <w:top w:val="nil"/>
              <w:left w:val="nil"/>
              <w:bottom w:val="nil"/>
              <w:right w:val="nil"/>
            </w:tcBorders>
            <w:shd w:val="clear" w:color="auto" w:fill="auto"/>
            <w:noWrap/>
            <w:vAlign w:val="center"/>
          </w:tcPr>
          <w:p w14:paraId="7F0EDD7E"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0.60367</w:t>
            </w:r>
          </w:p>
        </w:tc>
        <w:tc>
          <w:tcPr>
            <w:tcW w:w="0" w:type="auto"/>
            <w:tcBorders>
              <w:top w:val="nil"/>
              <w:left w:val="nil"/>
              <w:bottom w:val="nil"/>
              <w:right w:val="single" w:sz="12" w:space="0" w:color="auto"/>
            </w:tcBorders>
            <w:shd w:val="clear" w:color="auto" w:fill="auto"/>
            <w:noWrap/>
            <w:vAlign w:val="center"/>
          </w:tcPr>
          <w:p w14:paraId="78542DAC"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-0.33849</w:t>
            </w:r>
          </w:p>
        </w:tc>
        <w:tc>
          <w:tcPr>
            <w:tcW w:w="0" w:type="auto"/>
            <w:tcBorders>
              <w:top w:val="nil"/>
              <w:left w:val="single" w:sz="12" w:space="0" w:color="auto"/>
              <w:bottom w:val="nil"/>
              <w:right w:val="nil"/>
            </w:tcBorders>
            <w:shd w:val="clear" w:color="auto" w:fill="auto"/>
            <w:noWrap/>
            <w:vAlign w:val="center"/>
          </w:tcPr>
          <w:p w14:paraId="506905E9"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8.5</w:t>
            </w:r>
          </w:p>
        </w:tc>
        <w:tc>
          <w:tcPr>
            <w:tcW w:w="0" w:type="auto"/>
            <w:tcBorders>
              <w:top w:val="nil"/>
              <w:left w:val="nil"/>
              <w:bottom w:val="nil"/>
              <w:right w:val="nil"/>
            </w:tcBorders>
            <w:shd w:val="clear" w:color="auto" w:fill="auto"/>
            <w:noWrap/>
            <w:vAlign w:val="center"/>
          </w:tcPr>
          <w:p w14:paraId="6814A12C"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1.59543</w:t>
            </w:r>
          </w:p>
        </w:tc>
        <w:tc>
          <w:tcPr>
            <w:tcW w:w="0" w:type="auto"/>
            <w:tcBorders>
              <w:top w:val="nil"/>
              <w:left w:val="nil"/>
              <w:bottom w:val="nil"/>
              <w:right w:val="nil"/>
            </w:tcBorders>
            <w:shd w:val="clear" w:color="auto" w:fill="auto"/>
            <w:noWrap/>
            <w:vAlign w:val="center"/>
          </w:tcPr>
          <w:p w14:paraId="7A77F38A"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0.32859</w:t>
            </w:r>
          </w:p>
        </w:tc>
      </w:tr>
      <w:tr w:rsidR="00D137CF" w:rsidRPr="009626D2" w14:paraId="24D906A3" w14:textId="77777777" w:rsidTr="007C5EE1">
        <w:trPr>
          <w:trHeight w:val="144"/>
        </w:trPr>
        <w:tc>
          <w:tcPr>
            <w:tcW w:w="0" w:type="auto"/>
            <w:tcBorders>
              <w:top w:val="nil"/>
              <w:left w:val="nil"/>
              <w:bottom w:val="nil"/>
              <w:right w:val="nil"/>
            </w:tcBorders>
            <w:shd w:val="clear" w:color="auto" w:fill="auto"/>
            <w:noWrap/>
            <w:vAlign w:val="center"/>
          </w:tcPr>
          <w:p w14:paraId="7B11E6BA"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lastRenderedPageBreak/>
              <w:t>3.5</w:t>
            </w:r>
          </w:p>
        </w:tc>
        <w:tc>
          <w:tcPr>
            <w:tcW w:w="0" w:type="auto"/>
            <w:tcBorders>
              <w:top w:val="nil"/>
              <w:left w:val="nil"/>
              <w:bottom w:val="nil"/>
              <w:right w:val="nil"/>
            </w:tcBorders>
            <w:shd w:val="clear" w:color="auto" w:fill="auto"/>
            <w:noWrap/>
            <w:vAlign w:val="center"/>
          </w:tcPr>
          <w:p w14:paraId="78CD5A5D"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0.43443</w:t>
            </w:r>
          </w:p>
        </w:tc>
        <w:tc>
          <w:tcPr>
            <w:tcW w:w="0" w:type="auto"/>
            <w:tcBorders>
              <w:top w:val="nil"/>
              <w:left w:val="nil"/>
              <w:bottom w:val="nil"/>
              <w:right w:val="single" w:sz="12" w:space="0" w:color="auto"/>
            </w:tcBorders>
            <w:shd w:val="clear" w:color="auto" w:fill="auto"/>
            <w:noWrap/>
            <w:vAlign w:val="center"/>
          </w:tcPr>
          <w:p w14:paraId="79109818"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-0.22711</w:t>
            </w:r>
          </w:p>
        </w:tc>
        <w:tc>
          <w:tcPr>
            <w:tcW w:w="0" w:type="auto"/>
            <w:tcBorders>
              <w:top w:val="nil"/>
              <w:left w:val="single" w:sz="12" w:space="0" w:color="auto"/>
              <w:bottom w:val="nil"/>
              <w:right w:val="nil"/>
            </w:tcBorders>
            <w:shd w:val="clear" w:color="auto" w:fill="auto"/>
            <w:noWrap/>
            <w:vAlign w:val="center"/>
          </w:tcPr>
          <w:p w14:paraId="0CA7C9BB"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9</w:t>
            </w:r>
          </w:p>
        </w:tc>
        <w:tc>
          <w:tcPr>
            <w:tcW w:w="0" w:type="auto"/>
            <w:tcBorders>
              <w:top w:val="nil"/>
              <w:left w:val="nil"/>
              <w:bottom w:val="nil"/>
              <w:right w:val="nil"/>
            </w:tcBorders>
            <w:shd w:val="clear" w:color="auto" w:fill="auto"/>
            <w:noWrap/>
            <w:vAlign w:val="center"/>
          </w:tcPr>
          <w:p w14:paraId="1BF2CBE6"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1.75972</w:t>
            </w:r>
          </w:p>
        </w:tc>
        <w:tc>
          <w:tcPr>
            <w:tcW w:w="0" w:type="auto"/>
            <w:tcBorders>
              <w:top w:val="nil"/>
              <w:left w:val="nil"/>
              <w:bottom w:val="nil"/>
              <w:right w:val="nil"/>
            </w:tcBorders>
            <w:shd w:val="clear" w:color="auto" w:fill="auto"/>
            <w:noWrap/>
            <w:vAlign w:val="center"/>
          </w:tcPr>
          <w:p w14:paraId="4C84FC8A"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-0.17657</w:t>
            </w:r>
          </w:p>
        </w:tc>
      </w:tr>
      <w:tr w:rsidR="00D137CF" w:rsidRPr="009626D2" w14:paraId="77C8D568" w14:textId="77777777" w:rsidTr="007C5EE1">
        <w:trPr>
          <w:trHeight w:val="144"/>
        </w:trPr>
        <w:tc>
          <w:tcPr>
            <w:tcW w:w="0" w:type="auto"/>
            <w:tcBorders>
              <w:top w:val="nil"/>
              <w:left w:val="nil"/>
              <w:bottom w:val="nil"/>
              <w:right w:val="nil"/>
            </w:tcBorders>
            <w:shd w:val="clear" w:color="auto" w:fill="auto"/>
            <w:noWrap/>
            <w:vAlign w:val="center"/>
          </w:tcPr>
          <w:p w14:paraId="34E06026"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4</w:t>
            </w:r>
          </w:p>
        </w:tc>
        <w:tc>
          <w:tcPr>
            <w:tcW w:w="0" w:type="auto"/>
            <w:tcBorders>
              <w:top w:val="nil"/>
              <w:left w:val="nil"/>
              <w:bottom w:val="nil"/>
              <w:right w:val="nil"/>
            </w:tcBorders>
            <w:shd w:val="clear" w:color="auto" w:fill="auto"/>
            <w:noWrap/>
            <w:vAlign w:val="center"/>
          </w:tcPr>
          <w:p w14:paraId="1ED56FD8"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0.32087</w:t>
            </w:r>
          </w:p>
        </w:tc>
        <w:tc>
          <w:tcPr>
            <w:tcW w:w="0" w:type="auto"/>
            <w:tcBorders>
              <w:top w:val="nil"/>
              <w:left w:val="nil"/>
              <w:bottom w:val="nil"/>
              <w:right w:val="single" w:sz="12" w:space="0" w:color="auto"/>
            </w:tcBorders>
            <w:shd w:val="clear" w:color="auto" w:fill="auto"/>
            <w:noWrap/>
            <w:vAlign w:val="center"/>
          </w:tcPr>
          <w:p w14:paraId="7D30635E"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0.25857</w:t>
            </w:r>
          </w:p>
        </w:tc>
        <w:tc>
          <w:tcPr>
            <w:tcW w:w="0" w:type="auto"/>
            <w:tcBorders>
              <w:top w:val="nil"/>
              <w:left w:val="single" w:sz="12" w:space="0" w:color="auto"/>
              <w:bottom w:val="nil"/>
              <w:right w:val="nil"/>
            </w:tcBorders>
            <w:shd w:val="clear" w:color="auto" w:fill="auto"/>
            <w:noWrap/>
            <w:vAlign w:val="center"/>
          </w:tcPr>
          <w:p w14:paraId="44610C4D"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9.5</w:t>
            </w:r>
          </w:p>
        </w:tc>
        <w:tc>
          <w:tcPr>
            <w:tcW w:w="0" w:type="auto"/>
            <w:tcBorders>
              <w:top w:val="nil"/>
              <w:left w:val="nil"/>
              <w:bottom w:val="nil"/>
              <w:right w:val="nil"/>
            </w:tcBorders>
            <w:shd w:val="clear" w:color="auto" w:fill="auto"/>
            <w:noWrap/>
            <w:vAlign w:val="center"/>
          </w:tcPr>
          <w:p w14:paraId="5A21C940"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1.67144</w:t>
            </w:r>
          </w:p>
        </w:tc>
        <w:tc>
          <w:tcPr>
            <w:tcW w:w="0" w:type="auto"/>
            <w:tcBorders>
              <w:top w:val="nil"/>
              <w:left w:val="nil"/>
              <w:bottom w:val="nil"/>
              <w:right w:val="nil"/>
            </w:tcBorders>
            <w:shd w:val="clear" w:color="auto" w:fill="auto"/>
            <w:noWrap/>
            <w:vAlign w:val="center"/>
          </w:tcPr>
          <w:p w14:paraId="5D328FF0"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-0.35390</w:t>
            </w:r>
          </w:p>
        </w:tc>
      </w:tr>
      <w:tr w:rsidR="00D137CF" w:rsidRPr="009626D2" w14:paraId="6554CE86" w14:textId="77777777" w:rsidTr="007C5EE1">
        <w:trPr>
          <w:trHeight w:val="144"/>
        </w:trPr>
        <w:tc>
          <w:tcPr>
            <w:tcW w:w="0" w:type="auto"/>
            <w:tcBorders>
              <w:top w:val="nil"/>
              <w:left w:val="nil"/>
              <w:right w:val="nil"/>
            </w:tcBorders>
            <w:shd w:val="clear" w:color="auto" w:fill="auto"/>
            <w:noWrap/>
            <w:vAlign w:val="center"/>
          </w:tcPr>
          <w:p w14:paraId="6EAFF435"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4.5</w:t>
            </w:r>
          </w:p>
        </w:tc>
        <w:tc>
          <w:tcPr>
            <w:tcW w:w="0" w:type="auto"/>
            <w:tcBorders>
              <w:top w:val="nil"/>
              <w:left w:val="nil"/>
              <w:right w:val="nil"/>
            </w:tcBorders>
            <w:shd w:val="clear" w:color="auto" w:fill="auto"/>
            <w:noWrap/>
            <w:vAlign w:val="center"/>
          </w:tcPr>
          <w:p w14:paraId="6F389827"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0.45016</w:t>
            </w:r>
          </w:p>
        </w:tc>
        <w:tc>
          <w:tcPr>
            <w:tcW w:w="0" w:type="auto"/>
            <w:tcBorders>
              <w:top w:val="nil"/>
              <w:left w:val="nil"/>
              <w:right w:val="single" w:sz="12" w:space="0" w:color="auto"/>
            </w:tcBorders>
            <w:shd w:val="clear" w:color="auto" w:fill="auto"/>
            <w:noWrap/>
            <w:vAlign w:val="center"/>
          </w:tcPr>
          <w:p w14:paraId="6931F698"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0.67201</w:t>
            </w:r>
          </w:p>
        </w:tc>
        <w:tc>
          <w:tcPr>
            <w:tcW w:w="0" w:type="auto"/>
            <w:tcBorders>
              <w:top w:val="nil"/>
              <w:left w:val="single" w:sz="12" w:space="0" w:color="auto"/>
              <w:right w:val="nil"/>
            </w:tcBorders>
            <w:shd w:val="clear" w:color="auto" w:fill="auto"/>
            <w:noWrap/>
            <w:vAlign w:val="center"/>
          </w:tcPr>
          <w:p w14:paraId="3CCE0ABF"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10</w:t>
            </w:r>
          </w:p>
        </w:tc>
        <w:tc>
          <w:tcPr>
            <w:tcW w:w="0" w:type="auto"/>
            <w:tcBorders>
              <w:top w:val="nil"/>
              <w:left w:val="nil"/>
              <w:right w:val="nil"/>
            </w:tcBorders>
            <w:shd w:val="clear" w:color="auto" w:fill="auto"/>
            <w:noWrap/>
            <w:vAlign w:val="center"/>
          </w:tcPr>
          <w:p w14:paraId="477F1FF2"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1.49449</w:t>
            </w:r>
          </w:p>
        </w:tc>
        <w:tc>
          <w:tcPr>
            <w:tcW w:w="0" w:type="auto"/>
            <w:tcBorders>
              <w:top w:val="nil"/>
              <w:left w:val="nil"/>
              <w:right w:val="nil"/>
            </w:tcBorders>
            <w:shd w:val="clear" w:color="auto" w:fill="auto"/>
            <w:noWrap/>
            <w:vAlign w:val="center"/>
          </w:tcPr>
          <w:p w14:paraId="72F96998"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-0.04036</w:t>
            </w:r>
          </w:p>
        </w:tc>
      </w:tr>
      <w:tr w:rsidR="00D137CF" w:rsidRPr="009626D2" w14:paraId="4A50BADC" w14:textId="77777777" w:rsidTr="007C5EE1">
        <w:trPr>
          <w:trHeight w:val="144"/>
        </w:trPr>
        <w:tc>
          <w:tcPr>
            <w:tcW w:w="0" w:type="auto"/>
            <w:tcBorders>
              <w:top w:val="nil"/>
              <w:left w:val="nil"/>
              <w:bottom w:val="single" w:sz="12" w:space="0" w:color="auto"/>
              <w:right w:val="nil"/>
            </w:tcBorders>
            <w:shd w:val="clear" w:color="auto" w:fill="auto"/>
            <w:noWrap/>
            <w:vAlign w:val="center"/>
          </w:tcPr>
          <w:p w14:paraId="0183D083"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5</w:t>
            </w:r>
          </w:p>
        </w:tc>
        <w:tc>
          <w:tcPr>
            <w:tcW w:w="0" w:type="auto"/>
            <w:tcBorders>
              <w:top w:val="nil"/>
              <w:left w:val="nil"/>
              <w:bottom w:val="single" w:sz="12" w:space="0" w:color="auto"/>
              <w:right w:val="nil"/>
            </w:tcBorders>
            <w:shd w:val="clear" w:color="auto" w:fill="auto"/>
            <w:noWrap/>
            <w:vAlign w:val="center"/>
          </w:tcPr>
          <w:p w14:paraId="38E2DF4C"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0.78616</w:t>
            </w:r>
          </w:p>
        </w:tc>
        <w:tc>
          <w:tcPr>
            <w:tcW w:w="0" w:type="auto"/>
            <w:tcBorders>
              <w:top w:val="nil"/>
              <w:left w:val="nil"/>
              <w:bottom w:val="single" w:sz="12" w:space="0" w:color="auto"/>
              <w:right w:val="single" w:sz="12" w:space="0" w:color="auto"/>
            </w:tcBorders>
            <w:shd w:val="clear" w:color="auto" w:fill="auto"/>
            <w:noWrap/>
            <w:vAlign w:val="center"/>
          </w:tcPr>
          <w:p w14:paraId="729D38CE"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0.63310</w:t>
            </w:r>
          </w:p>
        </w:tc>
        <w:tc>
          <w:tcPr>
            <w:tcW w:w="0" w:type="auto"/>
            <w:tcBorders>
              <w:top w:val="nil"/>
              <w:left w:val="single" w:sz="12" w:space="0" w:color="auto"/>
              <w:bottom w:val="single" w:sz="12" w:space="0" w:color="auto"/>
              <w:right w:val="nil"/>
            </w:tcBorders>
            <w:shd w:val="clear" w:color="auto" w:fill="auto"/>
            <w:noWrap/>
            <w:vAlign w:val="center"/>
          </w:tcPr>
          <w:p w14:paraId="1499261C" w14:textId="77777777" w:rsidR="00D137CF" w:rsidRPr="009626D2" w:rsidRDefault="00D137CF" w:rsidP="007C5EE1">
            <w:pPr>
              <w:spacing w:after="0" w:line="240" w:lineRule="auto"/>
              <w:jc w:val="center"/>
              <w:rPr>
                <w:rFonts w:ascii="Times New Roman" w:hAnsi="Times New Roman" w:cs="Times New Roman"/>
              </w:rPr>
            </w:pPr>
          </w:p>
        </w:tc>
        <w:tc>
          <w:tcPr>
            <w:tcW w:w="0" w:type="auto"/>
            <w:tcBorders>
              <w:top w:val="nil"/>
              <w:left w:val="nil"/>
              <w:bottom w:val="single" w:sz="12" w:space="0" w:color="auto"/>
              <w:right w:val="nil"/>
            </w:tcBorders>
            <w:shd w:val="clear" w:color="auto" w:fill="auto"/>
            <w:noWrap/>
            <w:vAlign w:val="center"/>
          </w:tcPr>
          <w:p w14:paraId="5257A99B" w14:textId="77777777" w:rsidR="00D137CF" w:rsidRPr="009626D2" w:rsidRDefault="00D137CF" w:rsidP="007C5EE1">
            <w:pPr>
              <w:spacing w:after="0" w:line="240" w:lineRule="auto"/>
              <w:jc w:val="center"/>
              <w:rPr>
                <w:rFonts w:ascii="Times New Roman" w:hAnsi="Times New Roman" w:cs="Times New Roman"/>
              </w:rPr>
            </w:pPr>
          </w:p>
        </w:tc>
        <w:tc>
          <w:tcPr>
            <w:tcW w:w="0" w:type="auto"/>
            <w:tcBorders>
              <w:top w:val="nil"/>
              <w:left w:val="nil"/>
              <w:bottom w:val="single" w:sz="12" w:space="0" w:color="auto"/>
              <w:right w:val="nil"/>
            </w:tcBorders>
            <w:shd w:val="clear" w:color="auto" w:fill="auto"/>
            <w:noWrap/>
            <w:vAlign w:val="center"/>
          </w:tcPr>
          <w:p w14:paraId="08128A4F" w14:textId="77777777" w:rsidR="00D137CF" w:rsidRPr="009626D2" w:rsidRDefault="00D137CF" w:rsidP="007C5EE1">
            <w:pPr>
              <w:spacing w:after="0" w:line="240" w:lineRule="auto"/>
              <w:jc w:val="center"/>
              <w:rPr>
                <w:rFonts w:ascii="Times New Roman" w:hAnsi="Times New Roman" w:cs="Times New Roman"/>
              </w:rPr>
            </w:pPr>
          </w:p>
        </w:tc>
      </w:tr>
    </w:tbl>
    <w:p w14:paraId="161D72AD" w14:textId="77777777" w:rsidR="00D137CF" w:rsidRPr="009626D2" w:rsidRDefault="00D137CF" w:rsidP="009626D2">
      <w:pPr>
        <w:pStyle w:val="StyleList2Left0Firstline0"/>
        <w:spacing w:after="120"/>
        <w:rPr>
          <w:sz w:val="22"/>
          <w:szCs w:val="22"/>
        </w:rPr>
      </w:pPr>
    </w:p>
    <w:p w14:paraId="02C507C8" w14:textId="77777777" w:rsidR="00D137CF" w:rsidRPr="009626D2" w:rsidRDefault="00D137CF" w:rsidP="009626D2">
      <w:pPr>
        <w:pStyle w:val="StyleList2Left0Firstline0"/>
        <w:spacing w:after="120"/>
        <w:rPr>
          <w:sz w:val="22"/>
          <w:szCs w:val="22"/>
        </w:rPr>
      </w:pPr>
      <w:r w:rsidRPr="009626D2">
        <w:rPr>
          <w:noProof/>
          <w:sz w:val="22"/>
          <w:szCs w:val="22"/>
        </w:rPr>
        <w:drawing>
          <wp:inline distT="0" distB="0" distL="0" distR="0" wp14:anchorId="5BC82838" wp14:editId="28BBDEC3">
            <wp:extent cx="2858770" cy="1444625"/>
            <wp:effectExtent l="0" t="0" r="0" b="3175"/>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2858770" cy="1444625"/>
                    </a:xfrm>
                    <a:prstGeom prst="rect">
                      <a:avLst/>
                    </a:prstGeom>
                    <a:noFill/>
                    <a:ln>
                      <a:noFill/>
                    </a:ln>
                  </pic:spPr>
                </pic:pic>
              </a:graphicData>
            </a:graphic>
          </wp:inline>
        </w:drawing>
      </w:r>
    </w:p>
    <w:p w14:paraId="630F9E5A" w14:textId="77777777" w:rsidR="00A518A6" w:rsidRPr="009626D2" w:rsidRDefault="00A518A6" w:rsidP="009626D2">
      <w:pPr>
        <w:spacing w:after="120" w:line="240" w:lineRule="auto"/>
        <w:rPr>
          <w:rFonts w:ascii="Times New Roman" w:hAnsi="Times New Roman" w:cs="Times New Roman"/>
          <w:b/>
          <w:bCs/>
          <w:color w:val="00AEEF"/>
        </w:rPr>
      </w:pPr>
      <w:r w:rsidRPr="009626D2">
        <w:rPr>
          <w:rFonts w:ascii="Times New Roman" w:hAnsi="Times New Roman" w:cs="Times New Roman"/>
          <w:b/>
          <w:bCs/>
          <w:color w:val="00AEEF"/>
        </w:rPr>
        <w:br w:type="page"/>
      </w:r>
    </w:p>
    <w:p w14:paraId="37FD6859" w14:textId="0EA41582" w:rsidR="00B178A5" w:rsidRDefault="00B178A5"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b/>
          <w:bCs/>
          <w:color w:val="00AEEF"/>
        </w:rPr>
        <w:lastRenderedPageBreak/>
        <w:t xml:space="preserve">1.10 </w:t>
      </w:r>
      <w:r w:rsidRPr="00CF0820">
        <w:rPr>
          <w:rFonts w:ascii="Times New Roman" w:hAnsi="Times New Roman" w:cs="Times New Roman"/>
          <w:color w:val="211D1E"/>
        </w:rPr>
        <w:t>For the same storage tank described in Prob. 1.9, sup</w:t>
      </w:r>
      <w:r w:rsidRPr="00CF0820">
        <w:rPr>
          <w:rFonts w:ascii="Times New Roman" w:hAnsi="Times New Roman" w:cs="Times New Roman"/>
          <w:color w:val="211D1E"/>
        </w:rPr>
        <w:softHyphen/>
        <w:t xml:space="preserve">pose that the outflow is not constant but rather depends on the depth. For this case, the differential equation for depth can be written as </w:t>
      </w:r>
    </w:p>
    <w:p w14:paraId="47D9D0D3" w14:textId="0D23F50A" w:rsidR="0026347D" w:rsidRPr="00CF0820" w:rsidRDefault="0026347D" w:rsidP="00CF0820">
      <w:pPr>
        <w:autoSpaceDE w:val="0"/>
        <w:autoSpaceDN w:val="0"/>
        <w:adjustRightInd w:val="0"/>
        <w:spacing w:after="120" w:line="240" w:lineRule="auto"/>
        <w:jc w:val="both"/>
        <w:rPr>
          <w:rFonts w:ascii="Times New Roman" w:hAnsi="Times New Roman" w:cs="Times New Roman"/>
          <w:color w:val="211D1E"/>
        </w:rPr>
      </w:pPr>
      <w:r w:rsidRPr="0026347D">
        <w:rPr>
          <w:rFonts w:ascii="Times New Roman" w:hAnsi="Times New Roman" w:cs="Times New Roman"/>
          <w:position w:val="-22"/>
        </w:rPr>
        <w:object w:dxaOrig="2540" w:dyaOrig="620" w14:anchorId="0A2D1C20">
          <v:shape id="_x0000_i1106" type="#_x0000_t75" style="width:127.5pt;height:31.5pt" o:ole="" fillcolor="window">
            <v:imagedata r:id="rId178" o:title=""/>
          </v:shape>
          <o:OLEObject Type="Embed" ProgID="Equation.DSMT4" ShapeID="_x0000_i1106" DrawAspect="Content" ObjectID="_1745775418" r:id="rId179"/>
        </w:object>
      </w:r>
    </w:p>
    <w:p w14:paraId="788717E6" w14:textId="50257806" w:rsidR="00B178A5" w:rsidRPr="00CF0820" w:rsidRDefault="00B178A5"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color w:val="211D1E"/>
        </w:rPr>
        <w:t xml:space="preserve">Use Euler’s method to solve for the depth </w:t>
      </w:r>
      <w:r w:rsidRPr="00CF0820">
        <w:rPr>
          <w:rFonts w:ascii="Times New Roman" w:hAnsi="Times New Roman" w:cs="Times New Roman"/>
          <w:i/>
          <w:iCs/>
          <w:color w:val="211D1E"/>
        </w:rPr>
        <w:t xml:space="preserve">y </w:t>
      </w:r>
      <w:r w:rsidRPr="00CF0820">
        <w:rPr>
          <w:rFonts w:ascii="Times New Roman" w:hAnsi="Times New Roman" w:cs="Times New Roman"/>
          <w:color w:val="211D1E"/>
        </w:rPr>
        <w:t xml:space="preserve">from </w:t>
      </w:r>
      <w:r w:rsidRPr="00CF0820">
        <w:rPr>
          <w:rFonts w:ascii="Times New Roman" w:hAnsi="Times New Roman" w:cs="Times New Roman"/>
          <w:i/>
          <w:iCs/>
          <w:color w:val="211D1E"/>
        </w:rPr>
        <w:t xml:space="preserve">t </w:t>
      </w:r>
      <w:r w:rsidRPr="00CF0820">
        <w:rPr>
          <w:rFonts w:ascii="Times New Roman" w:hAnsi="Times New Roman" w:cs="Times New Roman"/>
          <w:color w:val="211D1E"/>
        </w:rPr>
        <w:t xml:space="preserve">= 0 to 10 d with a step size of 0.5 d. The parameter values are </w:t>
      </w:r>
      <w:r w:rsidRPr="00CF0820">
        <w:rPr>
          <w:rFonts w:ascii="Times New Roman" w:hAnsi="Times New Roman" w:cs="Times New Roman"/>
          <w:i/>
          <w:iCs/>
          <w:color w:val="211D1E"/>
        </w:rPr>
        <w:t xml:space="preserve">A </w:t>
      </w:r>
      <w:r w:rsidRPr="00CF0820">
        <w:rPr>
          <w:rFonts w:ascii="Times New Roman" w:hAnsi="Times New Roman" w:cs="Times New Roman"/>
          <w:color w:val="211D1E"/>
        </w:rPr>
        <w:t>= 1250 m</w:t>
      </w:r>
      <w:r w:rsidRPr="0026347D">
        <w:rPr>
          <w:rFonts w:ascii="Times New Roman" w:hAnsi="Times New Roman" w:cs="Times New Roman"/>
          <w:color w:val="211D1E"/>
          <w:vertAlign w:val="superscript"/>
        </w:rPr>
        <w:t>2</w:t>
      </w:r>
      <w:r w:rsidRPr="00CF0820">
        <w:rPr>
          <w:rFonts w:ascii="Times New Roman" w:hAnsi="Times New Roman" w:cs="Times New Roman"/>
          <w:color w:val="211D1E"/>
        </w:rPr>
        <w:t xml:space="preserve">, </w:t>
      </w:r>
      <w:r w:rsidRPr="00CF0820">
        <w:rPr>
          <w:rFonts w:ascii="Times New Roman" w:hAnsi="Times New Roman" w:cs="Times New Roman"/>
          <w:i/>
          <w:iCs/>
          <w:color w:val="211D1E"/>
        </w:rPr>
        <w:t xml:space="preserve">Q </w:t>
      </w:r>
      <w:r w:rsidRPr="00CF0820">
        <w:rPr>
          <w:rFonts w:ascii="Times New Roman" w:hAnsi="Times New Roman" w:cs="Times New Roman"/>
          <w:color w:val="211D1E"/>
        </w:rPr>
        <w:t>= 450 m</w:t>
      </w:r>
      <w:r w:rsidRPr="0026347D">
        <w:rPr>
          <w:rFonts w:ascii="Times New Roman" w:hAnsi="Times New Roman" w:cs="Times New Roman"/>
          <w:color w:val="211D1E"/>
          <w:vertAlign w:val="superscript"/>
        </w:rPr>
        <w:t>3</w:t>
      </w:r>
      <w:r w:rsidRPr="00CF0820">
        <w:rPr>
          <w:rFonts w:ascii="Times New Roman" w:hAnsi="Times New Roman" w:cs="Times New Roman"/>
          <w:color w:val="211D1E"/>
        </w:rPr>
        <w:t xml:space="preserve">/d, and </w:t>
      </w:r>
      <w:r w:rsidRPr="00CF0820">
        <w:rPr>
          <w:rFonts w:ascii="Times New Roman" w:hAnsi="Times New Roman" w:cs="Times New Roman"/>
          <w:i/>
          <w:iCs/>
          <w:color w:val="211D1E"/>
        </w:rPr>
        <w:t xml:space="preserve">α </w:t>
      </w:r>
      <w:r w:rsidRPr="00CF0820">
        <w:rPr>
          <w:rFonts w:ascii="Times New Roman" w:hAnsi="Times New Roman" w:cs="Times New Roman"/>
          <w:color w:val="211D1E"/>
        </w:rPr>
        <w:t xml:space="preserve">= 150. Assume that the initial condition is </w:t>
      </w:r>
      <w:r w:rsidRPr="00CF0820">
        <w:rPr>
          <w:rFonts w:ascii="Times New Roman" w:hAnsi="Times New Roman" w:cs="Times New Roman"/>
          <w:i/>
          <w:iCs/>
          <w:color w:val="211D1E"/>
        </w:rPr>
        <w:t xml:space="preserve">y </w:t>
      </w:r>
      <w:r w:rsidRPr="00CF0820">
        <w:rPr>
          <w:rFonts w:ascii="Times New Roman" w:hAnsi="Times New Roman" w:cs="Times New Roman"/>
          <w:color w:val="211D1E"/>
        </w:rPr>
        <w:t xml:space="preserve">= 0. </w:t>
      </w:r>
    </w:p>
    <w:p w14:paraId="487A643B" w14:textId="0C6FC5FB" w:rsidR="002C085F" w:rsidRPr="00CF0820" w:rsidRDefault="002C085F"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rPr>
        <w:t>==========================================</w:t>
      </w:r>
    </w:p>
    <w:p w14:paraId="1212A2E1" w14:textId="7473A037" w:rsidR="007C5EE1" w:rsidRPr="00CF0820" w:rsidRDefault="007C5EE1" w:rsidP="00CF0820">
      <w:pPr>
        <w:pStyle w:val="StyleList2Left0Firstline0"/>
        <w:spacing w:after="120"/>
        <w:rPr>
          <w:sz w:val="22"/>
          <w:szCs w:val="22"/>
        </w:rPr>
      </w:pPr>
      <w:r w:rsidRPr="00CF0820">
        <w:rPr>
          <w:sz w:val="22"/>
          <w:szCs w:val="22"/>
        </w:rPr>
        <w:t>The first two steps yield</w:t>
      </w:r>
    </w:p>
    <w:p w14:paraId="308D6F74" w14:textId="77777777" w:rsidR="007C5EE1" w:rsidRPr="00CF0820" w:rsidRDefault="007C5EE1" w:rsidP="00CF0820">
      <w:pPr>
        <w:pStyle w:val="StyleList2Left0Firstline0"/>
        <w:spacing w:after="120"/>
        <w:rPr>
          <w:sz w:val="22"/>
          <w:szCs w:val="22"/>
        </w:rPr>
      </w:pPr>
      <w:r w:rsidRPr="00CF0820">
        <w:rPr>
          <w:position w:val="-28"/>
          <w:sz w:val="22"/>
          <w:szCs w:val="22"/>
        </w:rPr>
        <w:object w:dxaOrig="5800" w:dyaOrig="660" w14:anchorId="619F8B03">
          <v:shape id="_x0000_i1107" type="#_x0000_t75" style="width:288.75pt;height:33.75pt" o:ole="">
            <v:imagedata r:id="rId180" o:title=""/>
          </v:shape>
          <o:OLEObject Type="Embed" ProgID="Equation.DSMT4" ShapeID="_x0000_i1107" DrawAspect="Content" ObjectID="_1745775419" r:id="rId181"/>
        </w:object>
      </w:r>
    </w:p>
    <w:p w14:paraId="3CF98397" w14:textId="77777777" w:rsidR="007C5EE1" w:rsidRPr="00CF0820" w:rsidRDefault="007C5EE1" w:rsidP="00CF0820">
      <w:pPr>
        <w:pStyle w:val="StyleList2Left0Firstline0"/>
        <w:spacing w:after="120"/>
        <w:rPr>
          <w:sz w:val="22"/>
          <w:szCs w:val="22"/>
        </w:rPr>
      </w:pPr>
      <w:r w:rsidRPr="00CF0820">
        <w:rPr>
          <w:position w:val="-28"/>
          <w:sz w:val="22"/>
          <w:szCs w:val="22"/>
        </w:rPr>
        <w:object w:dxaOrig="7100" w:dyaOrig="660" w14:anchorId="40A4EC86">
          <v:shape id="_x0000_i1108" type="#_x0000_t75" style="width:354pt;height:33.75pt" o:ole="">
            <v:imagedata r:id="rId182" o:title=""/>
          </v:shape>
          <o:OLEObject Type="Embed" ProgID="Equation.DSMT4" ShapeID="_x0000_i1108" DrawAspect="Content" ObjectID="_1745775420" r:id="rId183"/>
        </w:object>
      </w:r>
    </w:p>
    <w:p w14:paraId="0ECB3F92" w14:textId="77777777" w:rsidR="007C5EE1" w:rsidRPr="00CF0820" w:rsidRDefault="007C5EE1" w:rsidP="00CF0820">
      <w:pPr>
        <w:pStyle w:val="StyleList2Left0Firstline0"/>
        <w:spacing w:after="120"/>
        <w:rPr>
          <w:sz w:val="22"/>
          <w:szCs w:val="22"/>
        </w:rPr>
      </w:pPr>
      <w:r w:rsidRPr="00CF0820">
        <w:rPr>
          <w:sz w:val="22"/>
          <w:szCs w:val="22"/>
        </w:rPr>
        <w:t>The process can be continued to give</w:t>
      </w:r>
    </w:p>
    <w:tbl>
      <w:tblPr>
        <w:tblW w:w="6394" w:type="dxa"/>
        <w:tblCellMar>
          <w:left w:w="0" w:type="dxa"/>
          <w:right w:w="0" w:type="dxa"/>
        </w:tblCellMar>
        <w:tblLook w:val="0000" w:firstRow="0" w:lastRow="0" w:firstColumn="0" w:lastColumn="0" w:noHBand="0" w:noVBand="0"/>
      </w:tblPr>
      <w:tblGrid>
        <w:gridCol w:w="1213"/>
        <w:gridCol w:w="1056"/>
        <w:gridCol w:w="1040"/>
        <w:gridCol w:w="1050"/>
        <w:gridCol w:w="1059"/>
        <w:gridCol w:w="1056"/>
      </w:tblGrid>
      <w:tr w:rsidR="007C5EE1" w:rsidRPr="00CF0820" w14:paraId="0BB9141B" w14:textId="77777777" w:rsidTr="00CF0820">
        <w:trPr>
          <w:trHeight w:val="144"/>
        </w:trPr>
        <w:tc>
          <w:tcPr>
            <w:tcW w:w="1197" w:type="dxa"/>
            <w:tcBorders>
              <w:top w:val="single" w:sz="12" w:space="0" w:color="auto"/>
              <w:left w:val="nil"/>
              <w:bottom w:val="single" w:sz="6" w:space="0" w:color="auto"/>
              <w:right w:val="nil"/>
            </w:tcBorders>
            <w:shd w:val="clear" w:color="auto" w:fill="auto"/>
            <w:noWrap/>
            <w:vAlign w:val="center"/>
          </w:tcPr>
          <w:p w14:paraId="45F92687" w14:textId="77777777" w:rsidR="007C5EE1" w:rsidRPr="00CF0820" w:rsidRDefault="007C5EE1" w:rsidP="00CF0820">
            <w:pPr>
              <w:spacing w:after="0" w:line="240" w:lineRule="auto"/>
              <w:jc w:val="center"/>
              <w:rPr>
                <w:rFonts w:ascii="Times New Roman" w:hAnsi="Times New Roman" w:cs="Times New Roman"/>
                <w:b/>
                <w:i/>
              </w:rPr>
            </w:pPr>
            <w:r w:rsidRPr="00CF0820">
              <w:rPr>
                <w:rFonts w:ascii="Times New Roman" w:hAnsi="Times New Roman" w:cs="Times New Roman"/>
                <w:b/>
                <w:i/>
              </w:rPr>
              <w:t>t</w:t>
            </w:r>
          </w:p>
        </w:tc>
        <w:tc>
          <w:tcPr>
            <w:tcW w:w="1040" w:type="dxa"/>
            <w:tcBorders>
              <w:top w:val="single" w:sz="12" w:space="0" w:color="auto"/>
              <w:left w:val="nil"/>
              <w:bottom w:val="single" w:sz="6" w:space="0" w:color="auto"/>
              <w:right w:val="nil"/>
            </w:tcBorders>
            <w:shd w:val="clear" w:color="auto" w:fill="auto"/>
            <w:noWrap/>
            <w:vAlign w:val="center"/>
          </w:tcPr>
          <w:p w14:paraId="0247ED9A" w14:textId="77777777" w:rsidR="007C5EE1" w:rsidRPr="00CF0820" w:rsidRDefault="007C5EE1" w:rsidP="00CF0820">
            <w:pPr>
              <w:spacing w:after="0" w:line="240" w:lineRule="auto"/>
              <w:jc w:val="center"/>
              <w:rPr>
                <w:rFonts w:ascii="Times New Roman" w:hAnsi="Times New Roman" w:cs="Times New Roman"/>
                <w:b/>
                <w:i/>
              </w:rPr>
            </w:pPr>
            <w:r w:rsidRPr="00CF0820">
              <w:rPr>
                <w:rFonts w:ascii="Times New Roman" w:hAnsi="Times New Roman" w:cs="Times New Roman"/>
                <w:b/>
                <w:i/>
              </w:rPr>
              <w:t>y</w:t>
            </w:r>
          </w:p>
        </w:tc>
        <w:tc>
          <w:tcPr>
            <w:tcW w:w="1032" w:type="dxa"/>
            <w:tcBorders>
              <w:top w:val="single" w:sz="12" w:space="0" w:color="auto"/>
              <w:left w:val="nil"/>
              <w:bottom w:val="single" w:sz="6" w:space="0" w:color="auto"/>
              <w:right w:val="single" w:sz="12" w:space="0" w:color="auto"/>
            </w:tcBorders>
            <w:shd w:val="clear" w:color="auto" w:fill="auto"/>
            <w:noWrap/>
            <w:vAlign w:val="center"/>
          </w:tcPr>
          <w:p w14:paraId="1C72D748" w14:textId="77777777" w:rsidR="007C5EE1" w:rsidRPr="00CF0820" w:rsidRDefault="007C5EE1" w:rsidP="00CF0820">
            <w:pPr>
              <w:spacing w:after="0" w:line="240" w:lineRule="auto"/>
              <w:jc w:val="center"/>
              <w:rPr>
                <w:rFonts w:ascii="Times New Roman" w:hAnsi="Times New Roman" w:cs="Times New Roman"/>
                <w:b/>
                <w:i/>
              </w:rPr>
            </w:pPr>
            <w:r w:rsidRPr="00CF0820">
              <w:rPr>
                <w:rFonts w:ascii="Times New Roman" w:hAnsi="Times New Roman" w:cs="Times New Roman"/>
                <w:b/>
                <w:i/>
              </w:rPr>
              <w:t>dy</w:t>
            </w:r>
            <w:r w:rsidRPr="00CF0820">
              <w:rPr>
                <w:rFonts w:ascii="Times New Roman" w:hAnsi="Times New Roman" w:cs="Times New Roman"/>
                <w:b/>
              </w:rPr>
              <w:t>/</w:t>
            </w:r>
            <w:r w:rsidRPr="00CF0820">
              <w:rPr>
                <w:rFonts w:ascii="Times New Roman" w:hAnsi="Times New Roman" w:cs="Times New Roman"/>
                <w:b/>
                <w:i/>
              </w:rPr>
              <w:t>dt</w:t>
            </w:r>
          </w:p>
        </w:tc>
        <w:tc>
          <w:tcPr>
            <w:tcW w:w="1042" w:type="dxa"/>
            <w:tcBorders>
              <w:top w:val="single" w:sz="12" w:space="0" w:color="auto"/>
              <w:left w:val="single" w:sz="12" w:space="0" w:color="auto"/>
              <w:bottom w:val="single" w:sz="6" w:space="0" w:color="auto"/>
              <w:right w:val="nil"/>
            </w:tcBorders>
            <w:shd w:val="clear" w:color="auto" w:fill="auto"/>
            <w:noWrap/>
            <w:vAlign w:val="center"/>
          </w:tcPr>
          <w:p w14:paraId="7CB9B0AF" w14:textId="77777777" w:rsidR="007C5EE1" w:rsidRPr="00CF0820" w:rsidRDefault="007C5EE1" w:rsidP="00CF0820">
            <w:pPr>
              <w:spacing w:after="0" w:line="240" w:lineRule="auto"/>
              <w:jc w:val="center"/>
              <w:rPr>
                <w:rFonts w:ascii="Times New Roman" w:hAnsi="Times New Roman" w:cs="Times New Roman"/>
                <w:b/>
                <w:i/>
              </w:rPr>
            </w:pPr>
            <w:r w:rsidRPr="00CF0820">
              <w:rPr>
                <w:rFonts w:ascii="Times New Roman" w:hAnsi="Times New Roman" w:cs="Times New Roman"/>
                <w:b/>
                <w:i/>
              </w:rPr>
              <w:t>t</w:t>
            </w:r>
          </w:p>
        </w:tc>
        <w:tc>
          <w:tcPr>
            <w:tcW w:w="1043" w:type="dxa"/>
            <w:tcBorders>
              <w:top w:val="single" w:sz="12" w:space="0" w:color="auto"/>
              <w:left w:val="nil"/>
              <w:bottom w:val="single" w:sz="6" w:space="0" w:color="auto"/>
              <w:right w:val="nil"/>
            </w:tcBorders>
            <w:shd w:val="clear" w:color="auto" w:fill="auto"/>
            <w:noWrap/>
            <w:vAlign w:val="center"/>
          </w:tcPr>
          <w:p w14:paraId="7ABC1E02" w14:textId="77777777" w:rsidR="007C5EE1" w:rsidRPr="00CF0820" w:rsidRDefault="007C5EE1" w:rsidP="00CF0820">
            <w:pPr>
              <w:spacing w:after="0" w:line="240" w:lineRule="auto"/>
              <w:jc w:val="center"/>
              <w:rPr>
                <w:rFonts w:ascii="Times New Roman" w:hAnsi="Times New Roman" w:cs="Times New Roman"/>
                <w:b/>
                <w:i/>
              </w:rPr>
            </w:pPr>
            <w:r w:rsidRPr="00CF0820">
              <w:rPr>
                <w:rFonts w:ascii="Times New Roman" w:hAnsi="Times New Roman" w:cs="Times New Roman"/>
                <w:b/>
                <w:i/>
              </w:rPr>
              <w:t>y</w:t>
            </w:r>
          </w:p>
        </w:tc>
        <w:tc>
          <w:tcPr>
            <w:tcW w:w="1040" w:type="dxa"/>
            <w:tcBorders>
              <w:top w:val="single" w:sz="12" w:space="0" w:color="auto"/>
              <w:left w:val="nil"/>
              <w:bottom w:val="single" w:sz="6" w:space="0" w:color="auto"/>
              <w:right w:val="nil"/>
            </w:tcBorders>
            <w:shd w:val="clear" w:color="auto" w:fill="auto"/>
            <w:noWrap/>
            <w:vAlign w:val="center"/>
          </w:tcPr>
          <w:p w14:paraId="1DD83D6C" w14:textId="77777777" w:rsidR="007C5EE1" w:rsidRPr="00CF0820" w:rsidRDefault="007C5EE1" w:rsidP="00CF0820">
            <w:pPr>
              <w:spacing w:after="0" w:line="240" w:lineRule="auto"/>
              <w:jc w:val="center"/>
              <w:rPr>
                <w:rFonts w:ascii="Times New Roman" w:hAnsi="Times New Roman" w:cs="Times New Roman"/>
                <w:b/>
                <w:i/>
              </w:rPr>
            </w:pPr>
            <w:r w:rsidRPr="00CF0820">
              <w:rPr>
                <w:rFonts w:ascii="Times New Roman" w:hAnsi="Times New Roman" w:cs="Times New Roman"/>
                <w:b/>
                <w:i/>
              </w:rPr>
              <w:t>dy</w:t>
            </w:r>
            <w:r w:rsidRPr="00CF0820">
              <w:rPr>
                <w:rFonts w:ascii="Times New Roman" w:hAnsi="Times New Roman" w:cs="Times New Roman"/>
                <w:b/>
              </w:rPr>
              <w:t>/</w:t>
            </w:r>
            <w:r w:rsidRPr="00CF0820">
              <w:rPr>
                <w:rFonts w:ascii="Times New Roman" w:hAnsi="Times New Roman" w:cs="Times New Roman"/>
                <w:b/>
                <w:i/>
              </w:rPr>
              <w:t>dt</w:t>
            </w:r>
          </w:p>
        </w:tc>
      </w:tr>
      <w:tr w:rsidR="007C5EE1" w:rsidRPr="00CF0820" w14:paraId="429CB48A" w14:textId="77777777" w:rsidTr="00CF0820">
        <w:trPr>
          <w:trHeight w:val="144"/>
        </w:trPr>
        <w:tc>
          <w:tcPr>
            <w:tcW w:w="0" w:type="auto"/>
            <w:tcBorders>
              <w:top w:val="single" w:sz="6" w:space="0" w:color="auto"/>
              <w:left w:val="nil"/>
              <w:bottom w:val="nil"/>
              <w:right w:val="nil"/>
            </w:tcBorders>
            <w:shd w:val="clear" w:color="auto" w:fill="auto"/>
            <w:noWrap/>
            <w:vAlign w:val="center"/>
          </w:tcPr>
          <w:p w14:paraId="5645084E"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w:t>
            </w:r>
          </w:p>
        </w:tc>
        <w:tc>
          <w:tcPr>
            <w:tcW w:w="0" w:type="auto"/>
            <w:tcBorders>
              <w:top w:val="single" w:sz="6" w:space="0" w:color="auto"/>
              <w:left w:val="nil"/>
              <w:bottom w:val="nil"/>
              <w:right w:val="nil"/>
            </w:tcBorders>
            <w:shd w:val="clear" w:color="auto" w:fill="auto"/>
            <w:noWrap/>
            <w:vAlign w:val="center"/>
          </w:tcPr>
          <w:p w14:paraId="315C7087"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0.00000</w:t>
            </w:r>
          </w:p>
        </w:tc>
        <w:tc>
          <w:tcPr>
            <w:tcW w:w="0" w:type="auto"/>
            <w:tcBorders>
              <w:top w:val="single" w:sz="6" w:space="0" w:color="auto"/>
              <w:left w:val="nil"/>
              <w:bottom w:val="nil"/>
              <w:right w:val="single" w:sz="12" w:space="0" w:color="auto"/>
            </w:tcBorders>
            <w:shd w:val="clear" w:color="auto" w:fill="auto"/>
            <w:noWrap/>
            <w:vAlign w:val="center"/>
          </w:tcPr>
          <w:p w14:paraId="4255BCDD"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-0.12000</w:t>
            </w:r>
          </w:p>
        </w:tc>
        <w:tc>
          <w:tcPr>
            <w:tcW w:w="0" w:type="auto"/>
            <w:tcBorders>
              <w:top w:val="single" w:sz="6" w:space="0" w:color="auto"/>
              <w:left w:val="single" w:sz="12" w:space="0" w:color="auto"/>
              <w:bottom w:val="nil"/>
              <w:right w:val="nil"/>
            </w:tcBorders>
            <w:shd w:val="clear" w:color="auto" w:fill="auto"/>
            <w:noWrap/>
            <w:vAlign w:val="center"/>
          </w:tcPr>
          <w:p w14:paraId="6E3B519C"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5.5</w:t>
            </w:r>
          </w:p>
        </w:tc>
        <w:tc>
          <w:tcPr>
            <w:tcW w:w="0" w:type="auto"/>
            <w:tcBorders>
              <w:top w:val="single" w:sz="6" w:space="0" w:color="auto"/>
              <w:left w:val="nil"/>
              <w:bottom w:val="nil"/>
              <w:right w:val="nil"/>
            </w:tcBorders>
            <w:shd w:val="clear" w:color="auto" w:fill="auto"/>
            <w:noWrap/>
            <w:vAlign w:val="center"/>
          </w:tcPr>
          <w:p w14:paraId="74B6BA04"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1.61981</w:t>
            </w:r>
          </w:p>
        </w:tc>
        <w:tc>
          <w:tcPr>
            <w:tcW w:w="0" w:type="auto"/>
            <w:tcBorders>
              <w:top w:val="single" w:sz="6" w:space="0" w:color="auto"/>
              <w:left w:val="nil"/>
              <w:bottom w:val="nil"/>
              <w:right w:val="nil"/>
            </w:tcBorders>
            <w:shd w:val="clear" w:color="auto" w:fill="auto"/>
            <w:noWrap/>
            <w:vAlign w:val="center"/>
          </w:tcPr>
          <w:p w14:paraId="210B1E78"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0.02876</w:t>
            </w:r>
          </w:p>
        </w:tc>
      </w:tr>
      <w:tr w:rsidR="007C5EE1" w:rsidRPr="00CF0820" w14:paraId="3380A996" w14:textId="77777777" w:rsidTr="00CF0820">
        <w:trPr>
          <w:trHeight w:val="144"/>
        </w:trPr>
        <w:tc>
          <w:tcPr>
            <w:tcW w:w="0" w:type="auto"/>
            <w:tcBorders>
              <w:top w:val="nil"/>
              <w:left w:val="nil"/>
              <w:bottom w:val="nil"/>
              <w:right w:val="nil"/>
            </w:tcBorders>
            <w:shd w:val="clear" w:color="auto" w:fill="auto"/>
            <w:noWrap/>
            <w:vAlign w:val="center"/>
          </w:tcPr>
          <w:p w14:paraId="10C6EEE6"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0.5</w:t>
            </w:r>
          </w:p>
        </w:tc>
        <w:tc>
          <w:tcPr>
            <w:tcW w:w="0" w:type="auto"/>
            <w:tcBorders>
              <w:top w:val="nil"/>
              <w:left w:val="nil"/>
              <w:bottom w:val="nil"/>
              <w:right w:val="nil"/>
            </w:tcBorders>
            <w:shd w:val="clear" w:color="auto" w:fill="auto"/>
            <w:noWrap/>
            <w:vAlign w:val="center"/>
          </w:tcPr>
          <w:p w14:paraId="3AC79C16"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-0.06000</w:t>
            </w:r>
          </w:p>
        </w:tc>
        <w:tc>
          <w:tcPr>
            <w:tcW w:w="0" w:type="auto"/>
            <w:tcBorders>
              <w:top w:val="nil"/>
              <w:left w:val="nil"/>
              <w:bottom w:val="nil"/>
              <w:right w:val="single" w:sz="12" w:space="0" w:color="auto"/>
            </w:tcBorders>
            <w:shd w:val="clear" w:color="auto" w:fill="auto"/>
            <w:noWrap/>
            <w:vAlign w:val="center"/>
          </w:tcPr>
          <w:p w14:paraId="16BBCA1E"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0.13887</w:t>
            </w:r>
          </w:p>
        </w:tc>
        <w:tc>
          <w:tcPr>
            <w:tcW w:w="0" w:type="auto"/>
            <w:tcBorders>
              <w:top w:val="nil"/>
              <w:left w:val="single" w:sz="12" w:space="0" w:color="auto"/>
              <w:bottom w:val="nil"/>
              <w:right w:val="nil"/>
            </w:tcBorders>
            <w:shd w:val="clear" w:color="auto" w:fill="auto"/>
            <w:noWrap/>
            <w:vAlign w:val="center"/>
          </w:tcPr>
          <w:p w14:paraId="3D45975F"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6</w:t>
            </w:r>
          </w:p>
        </w:tc>
        <w:tc>
          <w:tcPr>
            <w:tcW w:w="0" w:type="auto"/>
            <w:tcBorders>
              <w:top w:val="nil"/>
              <w:left w:val="nil"/>
              <w:bottom w:val="nil"/>
              <w:right w:val="nil"/>
            </w:tcBorders>
            <w:shd w:val="clear" w:color="auto" w:fill="auto"/>
            <w:noWrap/>
            <w:vAlign w:val="center"/>
          </w:tcPr>
          <w:p w14:paraId="31CCF360"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1.63419</w:t>
            </w:r>
          </w:p>
        </w:tc>
        <w:tc>
          <w:tcPr>
            <w:tcW w:w="0" w:type="auto"/>
            <w:tcBorders>
              <w:top w:val="nil"/>
              <w:left w:val="nil"/>
              <w:bottom w:val="nil"/>
              <w:right w:val="nil"/>
            </w:tcBorders>
            <w:shd w:val="clear" w:color="auto" w:fill="auto"/>
            <w:noWrap/>
            <w:vAlign w:val="center"/>
          </w:tcPr>
          <w:p w14:paraId="1EA177E1"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-0.42872</w:t>
            </w:r>
          </w:p>
        </w:tc>
      </w:tr>
      <w:tr w:rsidR="007C5EE1" w:rsidRPr="00CF0820" w14:paraId="64C36A9B" w14:textId="77777777" w:rsidTr="00CF0820">
        <w:trPr>
          <w:trHeight w:val="144"/>
        </w:trPr>
        <w:tc>
          <w:tcPr>
            <w:tcW w:w="0" w:type="auto"/>
            <w:tcBorders>
              <w:top w:val="nil"/>
              <w:left w:val="nil"/>
              <w:bottom w:val="nil"/>
              <w:right w:val="nil"/>
            </w:tcBorders>
            <w:shd w:val="clear" w:color="auto" w:fill="auto"/>
            <w:noWrap/>
            <w:vAlign w:val="center"/>
          </w:tcPr>
          <w:p w14:paraId="69F6B7D5"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w:t>
            </w:r>
          </w:p>
        </w:tc>
        <w:tc>
          <w:tcPr>
            <w:tcW w:w="0" w:type="auto"/>
            <w:tcBorders>
              <w:top w:val="nil"/>
              <w:left w:val="nil"/>
              <w:bottom w:val="nil"/>
              <w:right w:val="nil"/>
            </w:tcBorders>
            <w:shd w:val="clear" w:color="auto" w:fill="auto"/>
            <w:noWrap/>
            <w:vAlign w:val="center"/>
          </w:tcPr>
          <w:p w14:paraId="38F74623"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0.00944</w:t>
            </w:r>
          </w:p>
        </w:tc>
        <w:tc>
          <w:tcPr>
            <w:tcW w:w="0" w:type="auto"/>
            <w:tcBorders>
              <w:top w:val="nil"/>
              <w:left w:val="nil"/>
              <w:bottom w:val="nil"/>
              <w:right w:val="single" w:sz="12" w:space="0" w:color="auto"/>
            </w:tcBorders>
            <w:shd w:val="clear" w:color="auto" w:fill="auto"/>
            <w:noWrap/>
            <w:vAlign w:val="center"/>
          </w:tcPr>
          <w:p w14:paraId="014A8BCE"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0.64302</w:t>
            </w:r>
          </w:p>
        </w:tc>
        <w:tc>
          <w:tcPr>
            <w:tcW w:w="0" w:type="auto"/>
            <w:tcBorders>
              <w:top w:val="nil"/>
              <w:left w:val="single" w:sz="12" w:space="0" w:color="auto"/>
              <w:bottom w:val="nil"/>
              <w:right w:val="nil"/>
            </w:tcBorders>
            <w:shd w:val="clear" w:color="auto" w:fill="auto"/>
            <w:noWrap/>
            <w:vAlign w:val="center"/>
          </w:tcPr>
          <w:p w14:paraId="23E1FE35"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6.5</w:t>
            </w:r>
          </w:p>
        </w:tc>
        <w:tc>
          <w:tcPr>
            <w:tcW w:w="0" w:type="auto"/>
            <w:tcBorders>
              <w:top w:val="nil"/>
              <w:left w:val="nil"/>
              <w:bottom w:val="nil"/>
              <w:right w:val="nil"/>
            </w:tcBorders>
            <w:shd w:val="clear" w:color="auto" w:fill="auto"/>
            <w:noWrap/>
            <w:vAlign w:val="center"/>
          </w:tcPr>
          <w:p w14:paraId="2FE1FCB7"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1.41983</w:t>
            </w:r>
          </w:p>
        </w:tc>
        <w:tc>
          <w:tcPr>
            <w:tcW w:w="0" w:type="auto"/>
            <w:tcBorders>
              <w:top w:val="nil"/>
              <w:left w:val="nil"/>
              <w:bottom w:val="nil"/>
              <w:right w:val="nil"/>
            </w:tcBorders>
            <w:shd w:val="clear" w:color="auto" w:fill="auto"/>
            <w:noWrap/>
            <w:vAlign w:val="center"/>
          </w:tcPr>
          <w:p w14:paraId="0BA8C612"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-0.40173</w:t>
            </w:r>
          </w:p>
        </w:tc>
      </w:tr>
      <w:tr w:rsidR="007C5EE1" w:rsidRPr="00CF0820" w14:paraId="0DA93478" w14:textId="77777777" w:rsidTr="00CF0820">
        <w:trPr>
          <w:trHeight w:val="144"/>
        </w:trPr>
        <w:tc>
          <w:tcPr>
            <w:tcW w:w="0" w:type="auto"/>
            <w:tcBorders>
              <w:top w:val="nil"/>
              <w:left w:val="nil"/>
              <w:bottom w:val="nil"/>
              <w:right w:val="nil"/>
            </w:tcBorders>
            <w:shd w:val="clear" w:color="auto" w:fill="auto"/>
            <w:noWrap/>
            <w:vAlign w:val="center"/>
          </w:tcPr>
          <w:p w14:paraId="37DD9822"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1.5</w:t>
            </w:r>
          </w:p>
        </w:tc>
        <w:tc>
          <w:tcPr>
            <w:tcW w:w="0" w:type="auto"/>
            <w:tcBorders>
              <w:top w:val="nil"/>
              <w:left w:val="nil"/>
              <w:bottom w:val="nil"/>
              <w:right w:val="nil"/>
            </w:tcBorders>
            <w:shd w:val="clear" w:color="auto" w:fill="auto"/>
            <w:noWrap/>
            <w:vAlign w:val="center"/>
          </w:tcPr>
          <w:p w14:paraId="4B222E03"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0.33094</w:t>
            </w:r>
          </w:p>
        </w:tc>
        <w:tc>
          <w:tcPr>
            <w:tcW w:w="0" w:type="auto"/>
            <w:tcBorders>
              <w:top w:val="nil"/>
              <w:left w:val="nil"/>
              <w:bottom w:val="nil"/>
              <w:right w:val="single" w:sz="12" w:space="0" w:color="auto"/>
            </w:tcBorders>
            <w:shd w:val="clear" w:color="auto" w:fill="auto"/>
            <w:noWrap/>
            <w:vAlign w:val="center"/>
          </w:tcPr>
          <w:p w14:paraId="794C04E0"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0.89034</w:t>
            </w:r>
          </w:p>
        </w:tc>
        <w:tc>
          <w:tcPr>
            <w:tcW w:w="0" w:type="auto"/>
            <w:tcBorders>
              <w:top w:val="nil"/>
              <w:left w:val="single" w:sz="12" w:space="0" w:color="auto"/>
              <w:bottom w:val="nil"/>
              <w:right w:val="nil"/>
            </w:tcBorders>
            <w:shd w:val="clear" w:color="auto" w:fill="auto"/>
            <w:noWrap/>
            <w:vAlign w:val="center"/>
          </w:tcPr>
          <w:p w14:paraId="7463F2C4"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7</w:t>
            </w:r>
          </w:p>
        </w:tc>
        <w:tc>
          <w:tcPr>
            <w:tcW w:w="0" w:type="auto"/>
            <w:tcBorders>
              <w:top w:val="nil"/>
              <w:left w:val="nil"/>
              <w:bottom w:val="nil"/>
              <w:right w:val="nil"/>
            </w:tcBorders>
            <w:shd w:val="clear" w:color="auto" w:fill="auto"/>
            <w:noWrap/>
            <w:vAlign w:val="center"/>
          </w:tcPr>
          <w:p w14:paraId="396550E6"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1.21897</w:t>
            </w:r>
          </w:p>
        </w:tc>
        <w:tc>
          <w:tcPr>
            <w:tcW w:w="0" w:type="auto"/>
            <w:tcBorders>
              <w:top w:val="nil"/>
              <w:left w:val="nil"/>
              <w:bottom w:val="nil"/>
              <w:right w:val="nil"/>
            </w:tcBorders>
            <w:shd w:val="clear" w:color="auto" w:fill="auto"/>
            <w:noWrap/>
            <w:vAlign w:val="center"/>
          </w:tcPr>
          <w:p w14:paraId="7EDD5F98"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0.06951</w:t>
            </w:r>
          </w:p>
        </w:tc>
      </w:tr>
      <w:tr w:rsidR="007C5EE1" w:rsidRPr="00CF0820" w14:paraId="494F824F" w14:textId="77777777" w:rsidTr="00CF0820">
        <w:trPr>
          <w:trHeight w:val="144"/>
        </w:trPr>
        <w:tc>
          <w:tcPr>
            <w:tcW w:w="0" w:type="auto"/>
            <w:tcBorders>
              <w:top w:val="nil"/>
              <w:left w:val="nil"/>
              <w:bottom w:val="nil"/>
              <w:right w:val="nil"/>
            </w:tcBorders>
            <w:shd w:val="clear" w:color="auto" w:fill="auto"/>
            <w:noWrap/>
            <w:vAlign w:val="center"/>
          </w:tcPr>
          <w:p w14:paraId="2F4EA8F3"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2</w:t>
            </w:r>
          </w:p>
        </w:tc>
        <w:tc>
          <w:tcPr>
            <w:tcW w:w="0" w:type="auto"/>
            <w:tcBorders>
              <w:top w:val="nil"/>
              <w:left w:val="nil"/>
              <w:bottom w:val="nil"/>
              <w:right w:val="nil"/>
            </w:tcBorders>
            <w:shd w:val="clear" w:color="auto" w:fill="auto"/>
            <w:noWrap/>
            <w:vAlign w:val="center"/>
          </w:tcPr>
          <w:p w14:paraId="77B44572"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0.77611</w:t>
            </w:r>
          </w:p>
        </w:tc>
        <w:tc>
          <w:tcPr>
            <w:tcW w:w="0" w:type="auto"/>
            <w:tcBorders>
              <w:top w:val="nil"/>
              <w:left w:val="nil"/>
              <w:bottom w:val="nil"/>
              <w:right w:val="single" w:sz="12" w:space="0" w:color="auto"/>
            </w:tcBorders>
            <w:shd w:val="clear" w:color="auto" w:fill="auto"/>
            <w:noWrap/>
            <w:vAlign w:val="center"/>
          </w:tcPr>
          <w:p w14:paraId="59D91814"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0.60892</w:t>
            </w:r>
          </w:p>
        </w:tc>
        <w:tc>
          <w:tcPr>
            <w:tcW w:w="0" w:type="auto"/>
            <w:tcBorders>
              <w:top w:val="nil"/>
              <w:left w:val="single" w:sz="12" w:space="0" w:color="auto"/>
              <w:bottom w:val="nil"/>
              <w:right w:val="nil"/>
            </w:tcBorders>
            <w:shd w:val="clear" w:color="auto" w:fill="auto"/>
            <w:noWrap/>
            <w:vAlign w:val="center"/>
          </w:tcPr>
          <w:p w14:paraId="787DA63B"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7.5</w:t>
            </w:r>
          </w:p>
        </w:tc>
        <w:tc>
          <w:tcPr>
            <w:tcW w:w="0" w:type="auto"/>
            <w:tcBorders>
              <w:top w:val="nil"/>
              <w:left w:val="nil"/>
              <w:bottom w:val="nil"/>
              <w:right w:val="nil"/>
            </w:tcBorders>
            <w:shd w:val="clear" w:color="auto" w:fill="auto"/>
            <w:noWrap/>
            <w:vAlign w:val="center"/>
          </w:tcPr>
          <w:p w14:paraId="075F2604"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1.25372</w:t>
            </w:r>
          </w:p>
        </w:tc>
        <w:tc>
          <w:tcPr>
            <w:tcW w:w="0" w:type="auto"/>
            <w:tcBorders>
              <w:top w:val="nil"/>
              <w:left w:val="nil"/>
              <w:bottom w:val="nil"/>
              <w:right w:val="nil"/>
            </w:tcBorders>
            <w:shd w:val="clear" w:color="auto" w:fill="auto"/>
            <w:noWrap/>
            <w:vAlign w:val="center"/>
          </w:tcPr>
          <w:p w14:paraId="68420F3D"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0.54423</w:t>
            </w:r>
          </w:p>
        </w:tc>
      </w:tr>
      <w:tr w:rsidR="007C5EE1" w:rsidRPr="00CF0820" w14:paraId="79054F6C" w14:textId="77777777" w:rsidTr="00CF0820">
        <w:trPr>
          <w:trHeight w:val="144"/>
        </w:trPr>
        <w:tc>
          <w:tcPr>
            <w:tcW w:w="0" w:type="auto"/>
            <w:tcBorders>
              <w:top w:val="nil"/>
              <w:left w:val="nil"/>
              <w:bottom w:val="nil"/>
              <w:right w:val="nil"/>
            </w:tcBorders>
            <w:shd w:val="clear" w:color="auto" w:fill="auto"/>
            <w:noWrap/>
            <w:vAlign w:val="center"/>
          </w:tcPr>
          <w:p w14:paraId="0A46E0CD"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2.5</w:t>
            </w:r>
          </w:p>
        </w:tc>
        <w:tc>
          <w:tcPr>
            <w:tcW w:w="0" w:type="auto"/>
            <w:tcBorders>
              <w:top w:val="nil"/>
              <w:left w:val="nil"/>
              <w:bottom w:val="nil"/>
              <w:right w:val="nil"/>
            </w:tcBorders>
            <w:shd w:val="clear" w:color="auto" w:fill="auto"/>
            <w:noWrap/>
            <w:vAlign w:val="center"/>
          </w:tcPr>
          <w:p w14:paraId="5C2AD29E"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1.08058</w:t>
            </w:r>
          </w:p>
        </w:tc>
        <w:tc>
          <w:tcPr>
            <w:tcW w:w="0" w:type="auto"/>
            <w:tcBorders>
              <w:top w:val="nil"/>
              <w:left w:val="nil"/>
              <w:bottom w:val="nil"/>
              <w:right w:val="single" w:sz="12" w:space="0" w:color="auto"/>
            </w:tcBorders>
            <w:shd w:val="clear" w:color="auto" w:fill="auto"/>
            <w:noWrap/>
            <w:vAlign w:val="center"/>
          </w:tcPr>
          <w:p w14:paraId="71DECF70"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0.02669</w:t>
            </w:r>
          </w:p>
        </w:tc>
        <w:tc>
          <w:tcPr>
            <w:tcW w:w="0" w:type="auto"/>
            <w:tcBorders>
              <w:top w:val="nil"/>
              <w:left w:val="single" w:sz="12" w:space="0" w:color="auto"/>
              <w:bottom w:val="nil"/>
              <w:right w:val="nil"/>
            </w:tcBorders>
            <w:shd w:val="clear" w:color="auto" w:fill="auto"/>
            <w:noWrap/>
            <w:vAlign w:val="center"/>
          </w:tcPr>
          <w:p w14:paraId="0BC8E5F0"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8</w:t>
            </w:r>
          </w:p>
        </w:tc>
        <w:tc>
          <w:tcPr>
            <w:tcW w:w="0" w:type="auto"/>
            <w:tcBorders>
              <w:top w:val="nil"/>
              <w:left w:val="nil"/>
              <w:bottom w:val="nil"/>
              <w:right w:val="nil"/>
            </w:tcBorders>
            <w:shd w:val="clear" w:color="auto" w:fill="auto"/>
            <w:noWrap/>
            <w:vAlign w:val="center"/>
          </w:tcPr>
          <w:p w14:paraId="3529F18B"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1.52584</w:t>
            </w:r>
          </w:p>
        </w:tc>
        <w:tc>
          <w:tcPr>
            <w:tcW w:w="0" w:type="auto"/>
            <w:tcBorders>
              <w:top w:val="nil"/>
              <w:left w:val="nil"/>
              <w:bottom w:val="nil"/>
              <w:right w:val="nil"/>
            </w:tcBorders>
            <w:shd w:val="clear" w:color="auto" w:fill="auto"/>
            <w:noWrap/>
            <w:vAlign w:val="center"/>
          </w:tcPr>
          <w:p w14:paraId="252434AB"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0.57542</w:t>
            </w:r>
          </w:p>
        </w:tc>
      </w:tr>
      <w:tr w:rsidR="007C5EE1" w:rsidRPr="00CF0820" w14:paraId="6E7EC180" w14:textId="77777777" w:rsidTr="00CF0820">
        <w:trPr>
          <w:trHeight w:val="144"/>
        </w:trPr>
        <w:tc>
          <w:tcPr>
            <w:tcW w:w="0" w:type="auto"/>
            <w:tcBorders>
              <w:top w:val="nil"/>
              <w:left w:val="nil"/>
              <w:bottom w:val="nil"/>
              <w:right w:val="nil"/>
            </w:tcBorders>
            <w:shd w:val="clear" w:color="auto" w:fill="auto"/>
            <w:noWrap/>
            <w:vAlign w:val="center"/>
          </w:tcPr>
          <w:p w14:paraId="5BC4D120"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3</w:t>
            </w:r>
          </w:p>
        </w:tc>
        <w:tc>
          <w:tcPr>
            <w:tcW w:w="0" w:type="auto"/>
            <w:tcBorders>
              <w:top w:val="nil"/>
              <w:left w:val="nil"/>
              <w:bottom w:val="nil"/>
              <w:right w:val="nil"/>
            </w:tcBorders>
            <w:shd w:val="clear" w:color="auto" w:fill="auto"/>
            <w:noWrap/>
            <w:vAlign w:val="center"/>
          </w:tcPr>
          <w:p w14:paraId="2897B23C"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1.09392</w:t>
            </w:r>
          </w:p>
        </w:tc>
        <w:tc>
          <w:tcPr>
            <w:tcW w:w="0" w:type="auto"/>
            <w:tcBorders>
              <w:top w:val="nil"/>
              <w:left w:val="nil"/>
              <w:bottom w:val="nil"/>
              <w:right w:val="single" w:sz="12" w:space="0" w:color="auto"/>
            </w:tcBorders>
            <w:shd w:val="clear" w:color="auto" w:fill="auto"/>
            <w:noWrap/>
            <w:vAlign w:val="center"/>
          </w:tcPr>
          <w:p w14:paraId="5E9D7A11"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-0.34209</w:t>
            </w:r>
          </w:p>
        </w:tc>
        <w:tc>
          <w:tcPr>
            <w:tcW w:w="0" w:type="auto"/>
            <w:tcBorders>
              <w:top w:val="nil"/>
              <w:left w:val="single" w:sz="12" w:space="0" w:color="auto"/>
              <w:bottom w:val="nil"/>
              <w:right w:val="nil"/>
            </w:tcBorders>
            <w:shd w:val="clear" w:color="auto" w:fill="auto"/>
            <w:noWrap/>
            <w:vAlign w:val="center"/>
          </w:tcPr>
          <w:p w14:paraId="5A60C8F3"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8.5</w:t>
            </w:r>
          </w:p>
        </w:tc>
        <w:tc>
          <w:tcPr>
            <w:tcW w:w="0" w:type="auto"/>
            <w:tcBorders>
              <w:top w:val="nil"/>
              <w:left w:val="nil"/>
              <w:bottom w:val="nil"/>
              <w:right w:val="nil"/>
            </w:tcBorders>
            <w:shd w:val="clear" w:color="auto" w:fill="auto"/>
            <w:noWrap/>
            <w:vAlign w:val="center"/>
          </w:tcPr>
          <w:p w14:paraId="4E09E5E6"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1.81355</w:t>
            </w:r>
          </w:p>
        </w:tc>
        <w:tc>
          <w:tcPr>
            <w:tcW w:w="0" w:type="auto"/>
            <w:tcBorders>
              <w:top w:val="nil"/>
              <w:left w:val="nil"/>
              <w:bottom w:val="nil"/>
              <w:right w:val="nil"/>
            </w:tcBorders>
            <w:shd w:val="clear" w:color="auto" w:fill="auto"/>
            <w:noWrap/>
            <w:vAlign w:val="center"/>
          </w:tcPr>
          <w:p w14:paraId="6CC5774D"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0.12227</w:t>
            </w:r>
          </w:p>
        </w:tc>
      </w:tr>
      <w:tr w:rsidR="007C5EE1" w:rsidRPr="00CF0820" w14:paraId="353EE715" w14:textId="77777777" w:rsidTr="00CF0820">
        <w:trPr>
          <w:trHeight w:val="144"/>
        </w:trPr>
        <w:tc>
          <w:tcPr>
            <w:tcW w:w="0" w:type="auto"/>
            <w:tcBorders>
              <w:top w:val="nil"/>
              <w:left w:val="nil"/>
              <w:bottom w:val="nil"/>
              <w:right w:val="nil"/>
            </w:tcBorders>
            <w:shd w:val="clear" w:color="auto" w:fill="auto"/>
            <w:noWrap/>
            <w:vAlign w:val="center"/>
          </w:tcPr>
          <w:p w14:paraId="0FD24782"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3.5</w:t>
            </w:r>
          </w:p>
        </w:tc>
        <w:tc>
          <w:tcPr>
            <w:tcW w:w="0" w:type="auto"/>
            <w:tcBorders>
              <w:top w:val="nil"/>
              <w:left w:val="nil"/>
              <w:bottom w:val="nil"/>
              <w:right w:val="nil"/>
            </w:tcBorders>
            <w:shd w:val="clear" w:color="auto" w:fill="auto"/>
            <w:noWrap/>
            <w:vAlign w:val="center"/>
          </w:tcPr>
          <w:p w14:paraId="110E1162"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0.92288</w:t>
            </w:r>
          </w:p>
        </w:tc>
        <w:tc>
          <w:tcPr>
            <w:tcW w:w="0" w:type="auto"/>
            <w:tcBorders>
              <w:top w:val="nil"/>
              <w:left w:val="nil"/>
              <w:bottom w:val="nil"/>
              <w:right w:val="single" w:sz="12" w:space="0" w:color="auto"/>
            </w:tcBorders>
            <w:shd w:val="clear" w:color="auto" w:fill="auto"/>
            <w:noWrap/>
            <w:vAlign w:val="center"/>
          </w:tcPr>
          <w:p w14:paraId="63BD9732"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-0.18708</w:t>
            </w:r>
          </w:p>
        </w:tc>
        <w:tc>
          <w:tcPr>
            <w:tcW w:w="0" w:type="auto"/>
            <w:tcBorders>
              <w:top w:val="nil"/>
              <w:left w:val="single" w:sz="12" w:space="0" w:color="auto"/>
              <w:bottom w:val="nil"/>
              <w:right w:val="nil"/>
            </w:tcBorders>
            <w:shd w:val="clear" w:color="auto" w:fill="auto"/>
            <w:noWrap/>
            <w:vAlign w:val="center"/>
          </w:tcPr>
          <w:p w14:paraId="7B5E34A6"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9</w:t>
            </w:r>
          </w:p>
        </w:tc>
        <w:tc>
          <w:tcPr>
            <w:tcW w:w="0" w:type="auto"/>
            <w:tcBorders>
              <w:top w:val="nil"/>
              <w:left w:val="nil"/>
              <w:bottom w:val="nil"/>
              <w:right w:val="nil"/>
            </w:tcBorders>
            <w:shd w:val="clear" w:color="auto" w:fill="auto"/>
            <w:noWrap/>
            <w:vAlign w:val="center"/>
          </w:tcPr>
          <w:p w14:paraId="6816BC30"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1.87468</w:t>
            </w:r>
          </w:p>
        </w:tc>
        <w:tc>
          <w:tcPr>
            <w:tcW w:w="0" w:type="auto"/>
            <w:tcBorders>
              <w:top w:val="nil"/>
              <w:left w:val="nil"/>
              <w:bottom w:val="nil"/>
              <w:right w:val="nil"/>
            </w:tcBorders>
            <w:shd w:val="clear" w:color="auto" w:fill="auto"/>
            <w:noWrap/>
            <w:vAlign w:val="center"/>
          </w:tcPr>
          <w:p w14:paraId="4B3E6F41"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-0.40145</w:t>
            </w:r>
          </w:p>
        </w:tc>
      </w:tr>
      <w:tr w:rsidR="007C5EE1" w:rsidRPr="00CF0820" w14:paraId="3EB1CF62" w14:textId="77777777" w:rsidTr="00CF0820">
        <w:trPr>
          <w:trHeight w:val="144"/>
        </w:trPr>
        <w:tc>
          <w:tcPr>
            <w:tcW w:w="0" w:type="auto"/>
            <w:tcBorders>
              <w:top w:val="nil"/>
              <w:left w:val="nil"/>
              <w:bottom w:val="nil"/>
              <w:right w:val="nil"/>
            </w:tcBorders>
            <w:shd w:val="clear" w:color="auto" w:fill="auto"/>
            <w:noWrap/>
            <w:vAlign w:val="center"/>
          </w:tcPr>
          <w:p w14:paraId="4933DBA2"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4</w:t>
            </w:r>
          </w:p>
        </w:tc>
        <w:tc>
          <w:tcPr>
            <w:tcW w:w="0" w:type="auto"/>
            <w:tcBorders>
              <w:top w:val="nil"/>
              <w:left w:val="nil"/>
              <w:bottom w:val="nil"/>
              <w:right w:val="nil"/>
            </w:tcBorders>
            <w:shd w:val="clear" w:color="auto" w:fill="auto"/>
            <w:noWrap/>
            <w:vAlign w:val="center"/>
          </w:tcPr>
          <w:p w14:paraId="657DA8DF"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0.82934</w:t>
            </w:r>
          </w:p>
        </w:tc>
        <w:tc>
          <w:tcPr>
            <w:tcW w:w="0" w:type="auto"/>
            <w:tcBorders>
              <w:top w:val="nil"/>
              <w:left w:val="nil"/>
              <w:bottom w:val="nil"/>
              <w:right w:val="single" w:sz="12" w:space="0" w:color="auto"/>
            </w:tcBorders>
            <w:shd w:val="clear" w:color="auto" w:fill="auto"/>
            <w:noWrap/>
            <w:vAlign w:val="center"/>
          </w:tcPr>
          <w:p w14:paraId="20C456BE"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0.32166</w:t>
            </w:r>
          </w:p>
        </w:tc>
        <w:tc>
          <w:tcPr>
            <w:tcW w:w="0" w:type="auto"/>
            <w:tcBorders>
              <w:top w:val="nil"/>
              <w:left w:val="single" w:sz="12" w:space="0" w:color="auto"/>
              <w:bottom w:val="nil"/>
              <w:right w:val="nil"/>
            </w:tcBorders>
            <w:shd w:val="clear" w:color="auto" w:fill="auto"/>
            <w:noWrap/>
            <w:vAlign w:val="center"/>
          </w:tcPr>
          <w:p w14:paraId="274087CC"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9.5</w:t>
            </w:r>
          </w:p>
        </w:tc>
        <w:tc>
          <w:tcPr>
            <w:tcW w:w="0" w:type="auto"/>
            <w:tcBorders>
              <w:top w:val="nil"/>
              <w:left w:val="nil"/>
              <w:bottom w:val="nil"/>
              <w:right w:val="nil"/>
            </w:tcBorders>
            <w:shd w:val="clear" w:color="auto" w:fill="auto"/>
            <w:noWrap/>
            <w:vAlign w:val="center"/>
          </w:tcPr>
          <w:p w14:paraId="71A66F9A"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1.67396</w:t>
            </w:r>
          </w:p>
        </w:tc>
        <w:tc>
          <w:tcPr>
            <w:tcW w:w="0" w:type="auto"/>
            <w:tcBorders>
              <w:top w:val="nil"/>
              <w:left w:val="nil"/>
              <w:bottom w:val="nil"/>
              <w:right w:val="nil"/>
            </w:tcBorders>
            <w:shd w:val="clear" w:color="auto" w:fill="auto"/>
            <w:noWrap/>
            <w:vAlign w:val="center"/>
          </w:tcPr>
          <w:p w14:paraId="191466A0"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-0.51860</w:t>
            </w:r>
          </w:p>
        </w:tc>
      </w:tr>
      <w:tr w:rsidR="007C5EE1" w:rsidRPr="00CF0820" w14:paraId="36936ABD" w14:textId="77777777" w:rsidTr="00CF0820">
        <w:trPr>
          <w:trHeight w:val="144"/>
        </w:trPr>
        <w:tc>
          <w:tcPr>
            <w:tcW w:w="0" w:type="auto"/>
            <w:tcBorders>
              <w:top w:val="nil"/>
              <w:left w:val="nil"/>
              <w:right w:val="nil"/>
            </w:tcBorders>
            <w:shd w:val="clear" w:color="auto" w:fill="auto"/>
            <w:noWrap/>
            <w:vAlign w:val="center"/>
          </w:tcPr>
          <w:p w14:paraId="466DB27A"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4.5</w:t>
            </w:r>
          </w:p>
        </w:tc>
        <w:tc>
          <w:tcPr>
            <w:tcW w:w="0" w:type="auto"/>
            <w:tcBorders>
              <w:top w:val="nil"/>
              <w:left w:val="nil"/>
              <w:right w:val="nil"/>
            </w:tcBorders>
            <w:shd w:val="clear" w:color="auto" w:fill="auto"/>
            <w:noWrap/>
            <w:vAlign w:val="center"/>
          </w:tcPr>
          <w:p w14:paraId="7964BDEB"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0.99017</w:t>
            </w:r>
          </w:p>
        </w:tc>
        <w:tc>
          <w:tcPr>
            <w:tcW w:w="0" w:type="auto"/>
            <w:tcBorders>
              <w:top w:val="nil"/>
              <w:left w:val="nil"/>
              <w:right w:val="single" w:sz="12" w:space="0" w:color="auto"/>
            </w:tcBorders>
            <w:shd w:val="clear" w:color="auto" w:fill="auto"/>
            <w:noWrap/>
            <w:vAlign w:val="center"/>
          </w:tcPr>
          <w:p w14:paraId="28D6EB24"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0.69510</w:t>
            </w:r>
          </w:p>
        </w:tc>
        <w:tc>
          <w:tcPr>
            <w:tcW w:w="0" w:type="auto"/>
            <w:tcBorders>
              <w:top w:val="nil"/>
              <w:left w:val="single" w:sz="12" w:space="0" w:color="auto"/>
              <w:right w:val="nil"/>
            </w:tcBorders>
            <w:shd w:val="clear" w:color="auto" w:fill="auto"/>
            <w:noWrap/>
            <w:vAlign w:val="center"/>
          </w:tcPr>
          <w:p w14:paraId="580786D7"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10</w:t>
            </w:r>
          </w:p>
        </w:tc>
        <w:tc>
          <w:tcPr>
            <w:tcW w:w="0" w:type="auto"/>
            <w:tcBorders>
              <w:top w:val="nil"/>
              <w:left w:val="nil"/>
              <w:right w:val="nil"/>
            </w:tcBorders>
            <w:shd w:val="clear" w:color="auto" w:fill="auto"/>
            <w:noWrap/>
            <w:vAlign w:val="center"/>
          </w:tcPr>
          <w:p w14:paraId="33CCB9E0"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1.41465</w:t>
            </w:r>
          </w:p>
        </w:tc>
        <w:tc>
          <w:tcPr>
            <w:tcW w:w="0" w:type="auto"/>
            <w:tcBorders>
              <w:top w:val="nil"/>
              <w:left w:val="nil"/>
              <w:right w:val="nil"/>
            </w:tcBorders>
            <w:shd w:val="clear" w:color="auto" w:fill="auto"/>
            <w:noWrap/>
            <w:vAlign w:val="center"/>
          </w:tcPr>
          <w:p w14:paraId="5003A310"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-0.13062</w:t>
            </w:r>
          </w:p>
        </w:tc>
      </w:tr>
      <w:tr w:rsidR="007C5EE1" w:rsidRPr="00CF0820" w14:paraId="496A0B55" w14:textId="77777777" w:rsidTr="00CF0820">
        <w:trPr>
          <w:trHeight w:val="144"/>
        </w:trPr>
        <w:tc>
          <w:tcPr>
            <w:tcW w:w="0" w:type="auto"/>
            <w:tcBorders>
              <w:top w:val="nil"/>
              <w:left w:val="nil"/>
              <w:bottom w:val="single" w:sz="12" w:space="0" w:color="auto"/>
              <w:right w:val="nil"/>
            </w:tcBorders>
            <w:shd w:val="clear" w:color="auto" w:fill="auto"/>
            <w:noWrap/>
            <w:vAlign w:val="center"/>
          </w:tcPr>
          <w:p w14:paraId="5072AAE7"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5</w:t>
            </w:r>
          </w:p>
        </w:tc>
        <w:tc>
          <w:tcPr>
            <w:tcW w:w="0" w:type="auto"/>
            <w:tcBorders>
              <w:top w:val="nil"/>
              <w:left w:val="nil"/>
              <w:bottom w:val="single" w:sz="12" w:space="0" w:color="auto"/>
              <w:right w:val="nil"/>
            </w:tcBorders>
            <w:shd w:val="clear" w:color="auto" w:fill="auto"/>
            <w:noWrap/>
            <w:vAlign w:val="center"/>
          </w:tcPr>
          <w:p w14:paraId="5A133C61"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1.33772</w:t>
            </w:r>
          </w:p>
        </w:tc>
        <w:tc>
          <w:tcPr>
            <w:tcW w:w="0" w:type="auto"/>
            <w:tcBorders>
              <w:top w:val="nil"/>
              <w:left w:val="nil"/>
              <w:bottom w:val="single" w:sz="12" w:space="0" w:color="auto"/>
              <w:right w:val="single" w:sz="12" w:space="0" w:color="auto"/>
            </w:tcBorders>
            <w:shd w:val="clear" w:color="auto" w:fill="auto"/>
            <w:noWrap/>
            <w:vAlign w:val="center"/>
          </w:tcPr>
          <w:p w14:paraId="2F0034A0"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0.56419</w:t>
            </w:r>
          </w:p>
        </w:tc>
        <w:tc>
          <w:tcPr>
            <w:tcW w:w="0" w:type="auto"/>
            <w:tcBorders>
              <w:top w:val="nil"/>
              <w:left w:val="single" w:sz="12" w:space="0" w:color="auto"/>
              <w:bottom w:val="single" w:sz="12" w:space="0" w:color="auto"/>
              <w:right w:val="nil"/>
            </w:tcBorders>
            <w:shd w:val="clear" w:color="auto" w:fill="auto"/>
            <w:noWrap/>
            <w:vAlign w:val="center"/>
          </w:tcPr>
          <w:p w14:paraId="35EF9A5E" w14:textId="77777777" w:rsidR="007C5EE1" w:rsidRPr="00CF0820" w:rsidRDefault="007C5EE1" w:rsidP="00CF0820">
            <w:pPr>
              <w:spacing w:after="0" w:line="240" w:lineRule="auto"/>
              <w:jc w:val="center"/>
              <w:rPr>
                <w:rFonts w:ascii="Times New Roman" w:hAnsi="Times New Roman" w:cs="Times New Roman"/>
              </w:rPr>
            </w:pPr>
          </w:p>
        </w:tc>
        <w:tc>
          <w:tcPr>
            <w:tcW w:w="0" w:type="auto"/>
            <w:tcBorders>
              <w:top w:val="nil"/>
              <w:left w:val="nil"/>
              <w:bottom w:val="single" w:sz="12" w:space="0" w:color="auto"/>
              <w:right w:val="nil"/>
            </w:tcBorders>
            <w:shd w:val="clear" w:color="auto" w:fill="auto"/>
            <w:noWrap/>
            <w:vAlign w:val="center"/>
          </w:tcPr>
          <w:p w14:paraId="4401E37C" w14:textId="77777777" w:rsidR="007C5EE1" w:rsidRPr="00CF0820" w:rsidRDefault="007C5EE1" w:rsidP="00CF0820">
            <w:pPr>
              <w:spacing w:after="0" w:line="240" w:lineRule="auto"/>
              <w:jc w:val="center"/>
              <w:rPr>
                <w:rFonts w:ascii="Times New Roman" w:hAnsi="Times New Roman" w:cs="Times New Roman"/>
              </w:rPr>
            </w:pPr>
          </w:p>
        </w:tc>
        <w:tc>
          <w:tcPr>
            <w:tcW w:w="0" w:type="auto"/>
            <w:tcBorders>
              <w:top w:val="nil"/>
              <w:left w:val="nil"/>
              <w:bottom w:val="single" w:sz="12" w:space="0" w:color="auto"/>
              <w:right w:val="nil"/>
            </w:tcBorders>
            <w:shd w:val="clear" w:color="auto" w:fill="auto"/>
            <w:noWrap/>
            <w:vAlign w:val="center"/>
          </w:tcPr>
          <w:p w14:paraId="1780F600" w14:textId="77777777" w:rsidR="007C5EE1" w:rsidRPr="00CF0820" w:rsidRDefault="007C5EE1" w:rsidP="00CF0820">
            <w:pPr>
              <w:spacing w:after="0" w:line="240" w:lineRule="auto"/>
              <w:jc w:val="center"/>
              <w:rPr>
                <w:rFonts w:ascii="Times New Roman" w:hAnsi="Times New Roman" w:cs="Times New Roman"/>
              </w:rPr>
            </w:pPr>
          </w:p>
        </w:tc>
      </w:tr>
    </w:tbl>
    <w:p w14:paraId="0441919A" w14:textId="77777777" w:rsidR="007C5EE1" w:rsidRPr="00CF0820" w:rsidRDefault="007C5EE1" w:rsidP="00CF0820">
      <w:pPr>
        <w:pStyle w:val="StyleList2Left0Firstline0"/>
        <w:spacing w:after="120"/>
        <w:rPr>
          <w:sz w:val="22"/>
          <w:szCs w:val="22"/>
        </w:rPr>
      </w:pPr>
      <w:r w:rsidRPr="00CF0820">
        <w:rPr>
          <w:noProof/>
          <w:sz w:val="22"/>
          <w:szCs w:val="22"/>
        </w:rPr>
        <w:drawing>
          <wp:inline distT="0" distB="0" distL="0" distR="0" wp14:anchorId="627B6CA0" wp14:editId="3403325B">
            <wp:extent cx="2973705" cy="136017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73705" cy="1360170"/>
                    </a:xfrm>
                    <a:prstGeom prst="rect">
                      <a:avLst/>
                    </a:prstGeom>
                    <a:noFill/>
                    <a:ln>
                      <a:noFill/>
                    </a:ln>
                  </pic:spPr>
                </pic:pic>
              </a:graphicData>
            </a:graphic>
          </wp:inline>
        </w:drawing>
      </w:r>
    </w:p>
    <w:p w14:paraId="0FA44B52" w14:textId="77777777" w:rsidR="00A518A6" w:rsidRPr="00CF0820" w:rsidRDefault="00A518A6" w:rsidP="00CF0820">
      <w:pPr>
        <w:spacing w:after="120" w:line="240" w:lineRule="auto"/>
        <w:rPr>
          <w:rFonts w:ascii="Times New Roman" w:hAnsi="Times New Roman" w:cs="Times New Roman"/>
          <w:b/>
          <w:bCs/>
          <w:color w:val="00AEEF"/>
        </w:rPr>
      </w:pPr>
      <w:r w:rsidRPr="00CF0820">
        <w:rPr>
          <w:rFonts w:ascii="Times New Roman" w:hAnsi="Times New Roman" w:cs="Times New Roman"/>
          <w:b/>
          <w:bCs/>
          <w:color w:val="00AEEF"/>
        </w:rPr>
        <w:br w:type="page"/>
      </w:r>
    </w:p>
    <w:p w14:paraId="3DACDCA7" w14:textId="693ACBAB" w:rsidR="00B178A5" w:rsidRPr="00CF0820" w:rsidRDefault="00B178A5" w:rsidP="00CF0820">
      <w:pPr>
        <w:spacing w:after="120" w:line="240" w:lineRule="auto"/>
        <w:rPr>
          <w:rFonts w:ascii="Times New Roman" w:hAnsi="Times New Roman" w:cs="Times New Roman"/>
          <w:color w:val="211D1E"/>
        </w:rPr>
      </w:pPr>
      <w:r w:rsidRPr="00CF0820">
        <w:rPr>
          <w:rFonts w:ascii="Times New Roman" w:hAnsi="Times New Roman" w:cs="Times New Roman"/>
          <w:b/>
          <w:bCs/>
          <w:color w:val="00AEEF"/>
        </w:rPr>
        <w:lastRenderedPageBreak/>
        <w:t xml:space="preserve">1.11 </w:t>
      </w:r>
      <w:r w:rsidRPr="00CF0820">
        <w:rPr>
          <w:rFonts w:ascii="Times New Roman" w:hAnsi="Times New Roman" w:cs="Times New Roman"/>
          <w:color w:val="211D1E"/>
        </w:rPr>
        <w:t>Apply the conservation of volume (see Prob. 1.9) to sim</w:t>
      </w:r>
      <w:r w:rsidRPr="00CF0820">
        <w:rPr>
          <w:rFonts w:ascii="Times New Roman" w:hAnsi="Times New Roman" w:cs="Times New Roman"/>
          <w:color w:val="211D1E"/>
        </w:rPr>
        <w:softHyphen/>
        <w:t>ulate the level of liquid in a conical storage tank (Fig. P1.11).</w:t>
      </w:r>
    </w:p>
    <w:p w14:paraId="793A1C99" w14:textId="383DE4DE" w:rsidR="00B178A5" w:rsidRDefault="00B178A5"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color w:val="211D1E"/>
        </w:rPr>
        <w:t xml:space="preserve">The liquid flows in at a sinusoidal rate of </w:t>
      </w:r>
      <w:r w:rsidRPr="00CF0820">
        <w:rPr>
          <w:rFonts w:ascii="Times New Roman" w:hAnsi="Times New Roman" w:cs="Times New Roman"/>
          <w:i/>
          <w:iCs/>
          <w:color w:val="211D1E"/>
        </w:rPr>
        <w:t>Q</w:t>
      </w:r>
      <w:r w:rsidRPr="0026347D">
        <w:rPr>
          <w:rFonts w:ascii="Times New Roman" w:hAnsi="Times New Roman" w:cs="Times New Roman"/>
          <w:color w:val="211D1E"/>
          <w:vertAlign w:val="subscript"/>
        </w:rPr>
        <w:t>in</w:t>
      </w:r>
      <w:r w:rsidRPr="00CF0820">
        <w:rPr>
          <w:rFonts w:ascii="Times New Roman" w:hAnsi="Times New Roman" w:cs="Times New Roman"/>
          <w:color w:val="211D1E"/>
        </w:rPr>
        <w:t xml:space="preserve"> = 3 sin</w:t>
      </w:r>
      <w:r w:rsidRPr="0026347D">
        <w:rPr>
          <w:rFonts w:ascii="Times New Roman" w:hAnsi="Times New Roman" w:cs="Times New Roman"/>
          <w:color w:val="211D1E"/>
          <w:vertAlign w:val="superscript"/>
        </w:rPr>
        <w:t>2</w:t>
      </w:r>
      <w:r w:rsidRPr="00CF0820">
        <w:rPr>
          <w:rFonts w:ascii="Times New Roman" w:hAnsi="Times New Roman" w:cs="Times New Roman"/>
          <w:color w:val="211D1E"/>
        </w:rPr>
        <w:t>(</w:t>
      </w:r>
      <w:r w:rsidRPr="00CF0820">
        <w:rPr>
          <w:rFonts w:ascii="Times New Roman" w:hAnsi="Times New Roman" w:cs="Times New Roman"/>
          <w:i/>
          <w:iCs/>
          <w:color w:val="211D1E"/>
        </w:rPr>
        <w:t>t</w:t>
      </w:r>
      <w:r w:rsidRPr="00CF0820">
        <w:rPr>
          <w:rFonts w:ascii="Times New Roman" w:hAnsi="Times New Roman" w:cs="Times New Roman"/>
          <w:color w:val="211D1E"/>
        </w:rPr>
        <w:t xml:space="preserve">) and flows out according to </w:t>
      </w:r>
    </w:p>
    <w:p w14:paraId="54F99FA3" w14:textId="3D39C661" w:rsidR="0026347D" w:rsidRPr="00CF0820" w:rsidRDefault="0026347D" w:rsidP="00CF0820">
      <w:pPr>
        <w:autoSpaceDE w:val="0"/>
        <w:autoSpaceDN w:val="0"/>
        <w:adjustRightInd w:val="0"/>
        <w:spacing w:after="120" w:line="240" w:lineRule="auto"/>
        <w:jc w:val="both"/>
        <w:rPr>
          <w:rFonts w:ascii="Times New Roman" w:hAnsi="Times New Roman" w:cs="Times New Roman"/>
          <w:color w:val="211D1E"/>
        </w:rPr>
      </w:pPr>
      <w:r w:rsidRPr="0026347D">
        <w:rPr>
          <w:rFonts w:ascii="Times New Roman" w:hAnsi="Times New Roman" w:cs="Times New Roman"/>
          <w:position w:val="-30"/>
        </w:rPr>
        <w:object w:dxaOrig="3420" w:dyaOrig="700" w14:anchorId="076E2628">
          <v:shape id="_x0000_i1109" type="#_x0000_t75" style="width:172.5pt;height:33.75pt" o:ole="" fillcolor="window">
            <v:imagedata r:id="rId185" o:title=""/>
          </v:shape>
          <o:OLEObject Type="Embed" ProgID="Equation.DSMT4" ShapeID="_x0000_i1109" DrawAspect="Content" ObjectID="_1745775421" r:id="rId186"/>
        </w:object>
      </w:r>
    </w:p>
    <w:p w14:paraId="4A02789A" w14:textId="45F95227" w:rsidR="00B178A5" w:rsidRDefault="00B178A5"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color w:val="211D1E"/>
        </w:rPr>
        <w:t>where flow has units of m</w:t>
      </w:r>
      <w:r w:rsidRPr="00FC26B4">
        <w:rPr>
          <w:rFonts w:ascii="Times New Roman" w:hAnsi="Times New Roman" w:cs="Times New Roman"/>
          <w:color w:val="211D1E"/>
          <w:vertAlign w:val="superscript"/>
        </w:rPr>
        <w:t>3</w:t>
      </w:r>
      <w:r w:rsidRPr="00CF0820">
        <w:rPr>
          <w:rFonts w:ascii="Times New Roman" w:hAnsi="Times New Roman" w:cs="Times New Roman"/>
          <w:color w:val="211D1E"/>
        </w:rPr>
        <w:t xml:space="preserve">/d and </w:t>
      </w:r>
      <w:r w:rsidRPr="00CF0820">
        <w:rPr>
          <w:rFonts w:ascii="Times New Roman" w:hAnsi="Times New Roman" w:cs="Times New Roman"/>
          <w:i/>
          <w:iCs/>
          <w:color w:val="211D1E"/>
        </w:rPr>
        <w:t xml:space="preserve">y </w:t>
      </w:r>
      <w:r w:rsidRPr="00CF0820">
        <w:rPr>
          <w:rFonts w:ascii="Times New Roman" w:hAnsi="Times New Roman" w:cs="Times New Roman"/>
          <w:color w:val="211D1E"/>
        </w:rPr>
        <w:t xml:space="preserve">= the elevation of the water surface above the bottom of the tank (m). Use Euler’s method to solve for the depth </w:t>
      </w:r>
      <w:r w:rsidRPr="00CF0820">
        <w:rPr>
          <w:rFonts w:ascii="Times New Roman" w:hAnsi="Times New Roman" w:cs="Times New Roman"/>
          <w:i/>
          <w:iCs/>
          <w:color w:val="211D1E"/>
        </w:rPr>
        <w:t xml:space="preserve">y </w:t>
      </w:r>
      <w:r w:rsidRPr="00CF0820">
        <w:rPr>
          <w:rFonts w:ascii="Times New Roman" w:hAnsi="Times New Roman" w:cs="Times New Roman"/>
          <w:color w:val="211D1E"/>
        </w:rPr>
        <w:t xml:space="preserve">from </w:t>
      </w:r>
      <w:r w:rsidRPr="00CF0820">
        <w:rPr>
          <w:rFonts w:ascii="Times New Roman" w:hAnsi="Times New Roman" w:cs="Times New Roman"/>
          <w:i/>
          <w:iCs/>
          <w:color w:val="211D1E"/>
        </w:rPr>
        <w:t xml:space="preserve">t </w:t>
      </w:r>
      <w:r w:rsidRPr="00CF0820">
        <w:rPr>
          <w:rFonts w:ascii="Times New Roman" w:hAnsi="Times New Roman" w:cs="Times New Roman"/>
          <w:color w:val="211D1E"/>
        </w:rPr>
        <w:t xml:space="preserve">= 0 to 10 d with a step size of 0.5 d. The parameter values are </w:t>
      </w:r>
      <w:r w:rsidRPr="00CF0820">
        <w:rPr>
          <w:rFonts w:ascii="Times New Roman" w:hAnsi="Times New Roman" w:cs="Times New Roman"/>
          <w:i/>
          <w:iCs/>
          <w:color w:val="211D1E"/>
        </w:rPr>
        <w:t>r</w:t>
      </w:r>
      <w:r w:rsidRPr="0026347D">
        <w:rPr>
          <w:rFonts w:ascii="Times New Roman" w:hAnsi="Times New Roman" w:cs="Times New Roman"/>
          <w:color w:val="211D1E"/>
          <w:vertAlign w:val="subscript"/>
        </w:rPr>
        <w:t>top</w:t>
      </w:r>
      <w:r w:rsidRPr="00CF0820">
        <w:rPr>
          <w:rFonts w:ascii="Times New Roman" w:hAnsi="Times New Roman" w:cs="Times New Roman"/>
          <w:color w:val="211D1E"/>
        </w:rPr>
        <w:t xml:space="preserve"> = 2.5 m, </w:t>
      </w:r>
      <w:r w:rsidRPr="00CF0820">
        <w:rPr>
          <w:rFonts w:ascii="Times New Roman" w:hAnsi="Times New Roman" w:cs="Times New Roman"/>
          <w:i/>
          <w:iCs/>
          <w:color w:val="211D1E"/>
        </w:rPr>
        <w:t>y</w:t>
      </w:r>
      <w:r w:rsidRPr="0026347D">
        <w:rPr>
          <w:rFonts w:ascii="Times New Roman" w:hAnsi="Times New Roman" w:cs="Times New Roman"/>
          <w:color w:val="211D1E"/>
          <w:vertAlign w:val="subscript"/>
        </w:rPr>
        <w:t>top</w:t>
      </w:r>
      <w:r w:rsidRPr="00CF0820">
        <w:rPr>
          <w:rFonts w:ascii="Times New Roman" w:hAnsi="Times New Roman" w:cs="Times New Roman"/>
          <w:color w:val="211D1E"/>
        </w:rPr>
        <w:t xml:space="preserve"> = 4 m, and </w:t>
      </w:r>
      <w:r w:rsidRPr="00CF0820">
        <w:rPr>
          <w:rFonts w:ascii="Times New Roman" w:hAnsi="Times New Roman" w:cs="Times New Roman"/>
          <w:i/>
          <w:iCs/>
          <w:color w:val="211D1E"/>
        </w:rPr>
        <w:t>y</w:t>
      </w:r>
      <w:r w:rsidRPr="0026347D">
        <w:rPr>
          <w:rFonts w:ascii="Times New Roman" w:hAnsi="Times New Roman" w:cs="Times New Roman"/>
          <w:color w:val="211D1E"/>
          <w:vertAlign w:val="subscript"/>
        </w:rPr>
        <w:t>out</w:t>
      </w:r>
      <w:r w:rsidRPr="00CF0820">
        <w:rPr>
          <w:rFonts w:ascii="Times New Roman" w:hAnsi="Times New Roman" w:cs="Times New Roman"/>
          <w:color w:val="211D1E"/>
        </w:rPr>
        <w:t xml:space="preserve"> = 1 m. Assume that the level is initially below the outlet pipe with </w:t>
      </w:r>
      <w:r w:rsidRPr="00CF0820">
        <w:rPr>
          <w:rFonts w:ascii="Times New Roman" w:hAnsi="Times New Roman" w:cs="Times New Roman"/>
          <w:i/>
          <w:iCs/>
          <w:color w:val="211D1E"/>
        </w:rPr>
        <w:t>y</w:t>
      </w:r>
      <w:r w:rsidRPr="00CF0820">
        <w:rPr>
          <w:rFonts w:ascii="Times New Roman" w:hAnsi="Times New Roman" w:cs="Times New Roman"/>
          <w:color w:val="211D1E"/>
        </w:rPr>
        <w:t xml:space="preserve">(0) = 0.8 m. </w:t>
      </w:r>
    </w:p>
    <w:p w14:paraId="08D17F62" w14:textId="77777777" w:rsidR="004C72E2" w:rsidRDefault="004C72E2" w:rsidP="00CF0820">
      <w:pPr>
        <w:autoSpaceDE w:val="0"/>
        <w:autoSpaceDN w:val="0"/>
        <w:adjustRightInd w:val="0"/>
        <w:spacing w:after="120" w:line="240" w:lineRule="auto"/>
        <w:jc w:val="both"/>
        <w:rPr>
          <w:rFonts w:ascii="Times New Roman" w:hAnsi="Times New Roman" w:cs="Times New Roman"/>
          <w:color w:val="211D1E"/>
        </w:rPr>
      </w:pPr>
    </w:p>
    <w:p w14:paraId="04AA8E69" w14:textId="47F03068" w:rsidR="00A76917" w:rsidRDefault="004C72E2" w:rsidP="00CF0820">
      <w:pPr>
        <w:autoSpaceDE w:val="0"/>
        <w:autoSpaceDN w:val="0"/>
        <w:adjustRightInd w:val="0"/>
        <w:spacing w:after="120" w:line="240" w:lineRule="auto"/>
        <w:jc w:val="both"/>
        <w:rPr>
          <w:rFonts w:ascii="Times New Roman" w:hAnsi="Times New Roman" w:cs="Times New Roman"/>
          <w:color w:val="211D1E"/>
        </w:rPr>
      </w:pPr>
      <w:r>
        <w:rPr>
          <w:noProof/>
        </w:rPr>
        <w:drawing>
          <wp:inline distT="0" distB="0" distL="0" distR="0" wp14:anchorId="647DDAAC" wp14:editId="4B3AF0F8">
            <wp:extent cx="3292125" cy="2568163"/>
            <wp:effectExtent l="0" t="0" r="381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7"/>
                    <a:stretch>
                      <a:fillRect/>
                    </a:stretch>
                  </pic:blipFill>
                  <pic:spPr>
                    <a:xfrm>
                      <a:off x="0" y="0"/>
                      <a:ext cx="3292125" cy="2568163"/>
                    </a:xfrm>
                    <a:prstGeom prst="rect">
                      <a:avLst/>
                    </a:prstGeom>
                  </pic:spPr>
                </pic:pic>
              </a:graphicData>
            </a:graphic>
          </wp:inline>
        </w:drawing>
      </w:r>
    </w:p>
    <w:p w14:paraId="39294EED" w14:textId="3C1909E9" w:rsidR="002C085F" w:rsidRPr="00CF0820" w:rsidRDefault="002C085F"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rPr>
        <w:t>==========================================</w:t>
      </w:r>
    </w:p>
    <w:p w14:paraId="53338528" w14:textId="7D77C632" w:rsidR="007C5EE1" w:rsidRPr="00CF0820" w:rsidRDefault="007C5EE1" w:rsidP="00CF0820">
      <w:pPr>
        <w:pStyle w:val="StyleList2Left0Firstline0"/>
        <w:spacing w:after="120"/>
        <w:rPr>
          <w:sz w:val="22"/>
          <w:szCs w:val="22"/>
        </w:rPr>
      </w:pPr>
      <w:r w:rsidRPr="00CF0820">
        <w:rPr>
          <w:sz w:val="22"/>
          <w:szCs w:val="22"/>
        </w:rPr>
        <w:t>When the water level is above the outlet pipe, the volume balance can be written as</w:t>
      </w:r>
    </w:p>
    <w:p w14:paraId="561222E3" w14:textId="77777777" w:rsidR="007C5EE1" w:rsidRPr="00CF0820" w:rsidRDefault="007C5EE1" w:rsidP="00CF0820">
      <w:pPr>
        <w:pStyle w:val="StyleList2Left0Firstline0"/>
        <w:spacing w:after="120"/>
        <w:rPr>
          <w:sz w:val="22"/>
          <w:szCs w:val="22"/>
        </w:rPr>
      </w:pPr>
      <w:r w:rsidRPr="00CF0820">
        <w:rPr>
          <w:position w:val="-22"/>
          <w:sz w:val="22"/>
          <w:szCs w:val="22"/>
        </w:rPr>
        <w:object w:dxaOrig="2400" w:dyaOrig="560" w14:anchorId="725334DF">
          <v:shape id="_x0000_i1110" type="#_x0000_t75" style="width:120.75pt;height:28.5pt" o:ole="">
            <v:imagedata r:id="rId188" o:title=""/>
          </v:shape>
          <o:OLEObject Type="Embed" ProgID="Equation.DSMT4" ShapeID="_x0000_i1110" DrawAspect="Content" ObjectID="_1745775422" r:id="rId189"/>
        </w:object>
      </w:r>
    </w:p>
    <w:p w14:paraId="4804BC01" w14:textId="07DAAA06" w:rsidR="007C5EE1" w:rsidRPr="00CF0820" w:rsidRDefault="007C5EE1" w:rsidP="00CF0820">
      <w:pPr>
        <w:pStyle w:val="StyleList2Left0Firstline0"/>
        <w:spacing w:after="120"/>
        <w:rPr>
          <w:sz w:val="22"/>
          <w:szCs w:val="22"/>
        </w:rPr>
      </w:pPr>
      <w:r w:rsidRPr="00CF0820">
        <w:rPr>
          <w:sz w:val="22"/>
          <w:szCs w:val="22"/>
        </w:rPr>
        <w:t xml:space="preserve">In order to solve this equation, we must relate the volume to the level. To do this, we recognize that the volume of a cone is given by </w:t>
      </w:r>
      <w:r w:rsidRPr="00CF0820">
        <w:rPr>
          <w:i/>
          <w:sz w:val="22"/>
          <w:szCs w:val="22"/>
        </w:rPr>
        <w:t>V</w:t>
      </w:r>
      <w:r w:rsidRPr="00CF0820">
        <w:rPr>
          <w:sz w:val="22"/>
          <w:szCs w:val="22"/>
        </w:rPr>
        <w:t xml:space="preserve"> = </w:t>
      </w:r>
      <w:r w:rsidRPr="002E0B5B">
        <w:rPr>
          <w:i/>
          <w:iCs/>
          <w:sz w:val="22"/>
          <w:szCs w:val="22"/>
        </w:rPr>
        <w:sym w:font="Symbol" w:char="F070"/>
      </w:r>
      <w:r w:rsidR="002E0B5B">
        <w:rPr>
          <w:i/>
          <w:sz w:val="22"/>
          <w:szCs w:val="22"/>
        </w:rPr>
        <w:t xml:space="preserve"> </w:t>
      </w:r>
      <w:r w:rsidRPr="00CF0820">
        <w:rPr>
          <w:i/>
          <w:sz w:val="22"/>
          <w:szCs w:val="22"/>
        </w:rPr>
        <w:t>r</w:t>
      </w:r>
      <w:r w:rsidRPr="00CF0820">
        <w:rPr>
          <w:sz w:val="22"/>
          <w:szCs w:val="22"/>
          <w:vertAlign w:val="superscript"/>
        </w:rPr>
        <w:t>2</w:t>
      </w:r>
      <w:r w:rsidRPr="00CF0820">
        <w:rPr>
          <w:i/>
          <w:sz w:val="22"/>
          <w:szCs w:val="22"/>
        </w:rPr>
        <w:t>y</w:t>
      </w:r>
      <w:r w:rsidRPr="00CF0820">
        <w:rPr>
          <w:sz w:val="22"/>
          <w:szCs w:val="22"/>
        </w:rPr>
        <w:t xml:space="preserve">/3. Defining the side slope as </w:t>
      </w:r>
      <w:r w:rsidRPr="00CF0820">
        <w:rPr>
          <w:i/>
          <w:sz w:val="22"/>
          <w:szCs w:val="22"/>
        </w:rPr>
        <w:t>s</w:t>
      </w:r>
      <w:r w:rsidRPr="00CF0820">
        <w:rPr>
          <w:sz w:val="22"/>
          <w:szCs w:val="22"/>
        </w:rPr>
        <w:t xml:space="preserve"> = </w:t>
      </w:r>
      <w:r w:rsidRPr="00CF0820">
        <w:rPr>
          <w:i/>
          <w:sz w:val="22"/>
          <w:szCs w:val="22"/>
        </w:rPr>
        <w:t>y</w:t>
      </w:r>
      <w:r w:rsidRPr="00CF0820">
        <w:rPr>
          <w:sz w:val="22"/>
          <w:szCs w:val="22"/>
          <w:vertAlign w:val="subscript"/>
        </w:rPr>
        <w:t>top</w:t>
      </w:r>
      <w:r w:rsidRPr="00CF0820">
        <w:rPr>
          <w:sz w:val="22"/>
          <w:szCs w:val="22"/>
        </w:rPr>
        <w:t>/</w:t>
      </w:r>
      <w:r w:rsidRPr="00CF0820">
        <w:rPr>
          <w:i/>
          <w:sz w:val="22"/>
          <w:szCs w:val="22"/>
        </w:rPr>
        <w:t>r</w:t>
      </w:r>
      <w:r w:rsidRPr="00CF0820">
        <w:rPr>
          <w:sz w:val="22"/>
          <w:szCs w:val="22"/>
          <w:vertAlign w:val="subscript"/>
        </w:rPr>
        <w:t>top</w:t>
      </w:r>
      <w:r w:rsidRPr="00CF0820">
        <w:rPr>
          <w:sz w:val="22"/>
          <w:szCs w:val="22"/>
        </w:rPr>
        <w:t>, the radius can be related to the level (</w:t>
      </w:r>
      <w:r w:rsidRPr="00CF0820">
        <w:rPr>
          <w:i/>
          <w:sz w:val="22"/>
          <w:szCs w:val="22"/>
        </w:rPr>
        <w:t>r</w:t>
      </w:r>
      <w:r w:rsidRPr="00CF0820">
        <w:rPr>
          <w:sz w:val="22"/>
          <w:szCs w:val="22"/>
        </w:rPr>
        <w:t xml:space="preserve"> = </w:t>
      </w:r>
      <w:r w:rsidRPr="00CF0820">
        <w:rPr>
          <w:i/>
          <w:sz w:val="22"/>
          <w:szCs w:val="22"/>
        </w:rPr>
        <w:t>y</w:t>
      </w:r>
      <w:r w:rsidRPr="00CF0820">
        <w:rPr>
          <w:sz w:val="22"/>
          <w:szCs w:val="22"/>
        </w:rPr>
        <w:t>/</w:t>
      </w:r>
      <w:r w:rsidRPr="00CF0820">
        <w:rPr>
          <w:i/>
          <w:sz w:val="22"/>
          <w:szCs w:val="22"/>
        </w:rPr>
        <w:t>s</w:t>
      </w:r>
      <w:r w:rsidRPr="00CF0820">
        <w:rPr>
          <w:sz w:val="22"/>
          <w:szCs w:val="22"/>
        </w:rPr>
        <w:t xml:space="preserve">) and the volume can be reexpressed as </w:t>
      </w:r>
    </w:p>
    <w:p w14:paraId="2BB2F42B" w14:textId="77777777" w:rsidR="007C5EE1" w:rsidRPr="00CF0820" w:rsidRDefault="007C5EE1" w:rsidP="00CF0820">
      <w:pPr>
        <w:pStyle w:val="StyleList2Left0Firstline0"/>
        <w:spacing w:after="120"/>
        <w:rPr>
          <w:sz w:val="22"/>
          <w:szCs w:val="22"/>
        </w:rPr>
      </w:pPr>
      <w:r w:rsidRPr="00CF0820">
        <w:rPr>
          <w:position w:val="-22"/>
          <w:sz w:val="22"/>
          <w:szCs w:val="22"/>
        </w:rPr>
        <w:object w:dxaOrig="940" w:dyaOrig="560" w14:anchorId="7D2056C7">
          <v:shape id="_x0000_i1111" type="#_x0000_t75" style="width:46.5pt;height:28.5pt" o:ole="">
            <v:imagedata r:id="rId190" o:title=""/>
          </v:shape>
          <o:OLEObject Type="Embed" ProgID="Equation.DSMT4" ShapeID="_x0000_i1111" DrawAspect="Content" ObjectID="_1745775423" r:id="rId191"/>
        </w:object>
      </w:r>
    </w:p>
    <w:p w14:paraId="4416FF83" w14:textId="77777777" w:rsidR="007C5EE1" w:rsidRPr="00CF0820" w:rsidRDefault="007C5EE1" w:rsidP="00CF0820">
      <w:pPr>
        <w:pStyle w:val="StyleList2Left0Firstline0"/>
        <w:spacing w:after="120"/>
        <w:rPr>
          <w:sz w:val="22"/>
          <w:szCs w:val="22"/>
        </w:rPr>
      </w:pPr>
      <w:r w:rsidRPr="00CF0820">
        <w:rPr>
          <w:sz w:val="22"/>
          <w:szCs w:val="22"/>
        </w:rPr>
        <w:t>which can be solved for</w:t>
      </w:r>
    </w:p>
    <w:p w14:paraId="76AE93F6" w14:textId="1D1E2B11" w:rsidR="007C5EE1" w:rsidRPr="00CF0820" w:rsidRDefault="007C5EE1" w:rsidP="00CF0820">
      <w:pPr>
        <w:pStyle w:val="StyleList2Left0Firstline0"/>
        <w:spacing w:after="120"/>
        <w:rPr>
          <w:sz w:val="22"/>
          <w:szCs w:val="22"/>
        </w:rPr>
      </w:pPr>
      <w:r w:rsidRPr="00CF0820">
        <w:rPr>
          <w:position w:val="-22"/>
          <w:sz w:val="22"/>
          <w:szCs w:val="22"/>
        </w:rPr>
        <w:object w:dxaOrig="980" w:dyaOrig="639" w14:anchorId="5CAE1597">
          <v:shape id="_x0000_i1112" type="#_x0000_t75" style="width:48.75pt;height:31.5pt" o:ole="">
            <v:imagedata r:id="rId192" o:title=""/>
          </v:shape>
          <o:OLEObject Type="Embed" ProgID="Equation.DSMT4" ShapeID="_x0000_i1112" DrawAspect="Content" ObjectID="_1745775424" r:id="rId193"/>
        </w:object>
      </w:r>
      <w:r w:rsidRPr="00CF0820">
        <w:rPr>
          <w:sz w:val="22"/>
          <w:szCs w:val="22"/>
        </w:rPr>
        <w:tab/>
      </w:r>
      <w:r w:rsidRPr="00CF0820">
        <w:rPr>
          <w:sz w:val="22"/>
          <w:szCs w:val="22"/>
        </w:rPr>
        <w:tab/>
      </w:r>
      <w:r w:rsidRPr="00CF0820">
        <w:rPr>
          <w:sz w:val="22"/>
          <w:szCs w:val="22"/>
        </w:rPr>
        <w:tab/>
      </w:r>
      <w:r w:rsidRPr="00CF0820">
        <w:rPr>
          <w:sz w:val="22"/>
          <w:szCs w:val="22"/>
        </w:rPr>
        <w:tab/>
      </w:r>
      <w:r w:rsidRPr="00CF0820">
        <w:rPr>
          <w:sz w:val="22"/>
          <w:szCs w:val="22"/>
        </w:rPr>
        <w:tab/>
      </w:r>
      <w:r w:rsidRPr="00CF0820">
        <w:rPr>
          <w:sz w:val="22"/>
          <w:szCs w:val="22"/>
        </w:rPr>
        <w:tab/>
      </w:r>
      <w:r w:rsidRPr="00CF0820">
        <w:rPr>
          <w:sz w:val="22"/>
          <w:szCs w:val="22"/>
        </w:rPr>
        <w:tab/>
      </w:r>
      <w:r w:rsidRPr="00CF0820">
        <w:rPr>
          <w:sz w:val="22"/>
          <w:szCs w:val="22"/>
        </w:rPr>
        <w:tab/>
      </w:r>
      <w:r w:rsidRPr="00CF0820">
        <w:rPr>
          <w:sz w:val="22"/>
          <w:szCs w:val="22"/>
        </w:rPr>
        <w:tab/>
      </w:r>
      <w:r w:rsidRPr="00CF0820">
        <w:rPr>
          <w:sz w:val="22"/>
          <w:szCs w:val="22"/>
        </w:rPr>
        <w:tab/>
      </w:r>
      <w:r w:rsidRPr="00CF0820">
        <w:rPr>
          <w:sz w:val="22"/>
          <w:szCs w:val="22"/>
        </w:rPr>
        <w:tab/>
        <w:t>(1)</w:t>
      </w:r>
    </w:p>
    <w:p w14:paraId="20C07122" w14:textId="77777777" w:rsidR="007C5EE1" w:rsidRPr="00CF0820" w:rsidRDefault="007C5EE1" w:rsidP="00CF0820">
      <w:pPr>
        <w:pStyle w:val="StyleList2Left0Firstline0"/>
        <w:spacing w:after="120"/>
        <w:rPr>
          <w:sz w:val="22"/>
          <w:szCs w:val="22"/>
        </w:rPr>
      </w:pPr>
      <w:r w:rsidRPr="00CF0820">
        <w:rPr>
          <w:sz w:val="22"/>
          <w:szCs w:val="22"/>
        </w:rPr>
        <w:t>and substituted into the volume balance</w:t>
      </w:r>
    </w:p>
    <w:p w14:paraId="32AEFC1F" w14:textId="7D57738C" w:rsidR="007C5EE1" w:rsidRPr="00CF0820" w:rsidRDefault="007C5EE1" w:rsidP="00CF0820">
      <w:pPr>
        <w:pStyle w:val="StyleList2Left0Firstline0"/>
        <w:spacing w:after="120"/>
        <w:rPr>
          <w:sz w:val="22"/>
          <w:szCs w:val="22"/>
        </w:rPr>
      </w:pPr>
      <w:r w:rsidRPr="00CF0820">
        <w:rPr>
          <w:position w:val="-34"/>
          <w:sz w:val="22"/>
          <w:szCs w:val="22"/>
        </w:rPr>
        <w:object w:dxaOrig="2940" w:dyaOrig="820" w14:anchorId="1D7F2117">
          <v:shape id="_x0000_i1113" type="#_x0000_t75" style="width:147.75pt;height:40.5pt" o:ole="">
            <v:imagedata r:id="rId194" o:title=""/>
          </v:shape>
          <o:OLEObject Type="Embed" ProgID="Equation.DSMT4" ShapeID="_x0000_i1113" DrawAspect="Content" ObjectID="_1745775425" r:id="rId195"/>
        </w:object>
      </w:r>
      <w:r w:rsidRPr="00CF0820">
        <w:rPr>
          <w:sz w:val="22"/>
          <w:szCs w:val="22"/>
        </w:rPr>
        <w:tab/>
      </w:r>
      <w:r w:rsidRPr="00CF0820">
        <w:rPr>
          <w:sz w:val="22"/>
          <w:szCs w:val="22"/>
        </w:rPr>
        <w:tab/>
      </w:r>
      <w:r w:rsidRPr="00CF0820">
        <w:rPr>
          <w:sz w:val="22"/>
          <w:szCs w:val="22"/>
        </w:rPr>
        <w:tab/>
      </w:r>
      <w:r w:rsidRPr="00CF0820">
        <w:rPr>
          <w:sz w:val="22"/>
          <w:szCs w:val="22"/>
        </w:rPr>
        <w:tab/>
      </w:r>
      <w:r w:rsidRPr="00CF0820">
        <w:rPr>
          <w:sz w:val="22"/>
          <w:szCs w:val="22"/>
        </w:rPr>
        <w:tab/>
      </w:r>
      <w:r w:rsidRPr="00CF0820">
        <w:rPr>
          <w:sz w:val="22"/>
          <w:szCs w:val="22"/>
        </w:rPr>
        <w:tab/>
      </w:r>
      <w:r w:rsidRPr="00CF0820">
        <w:rPr>
          <w:sz w:val="22"/>
          <w:szCs w:val="22"/>
        </w:rPr>
        <w:tab/>
      </w:r>
      <w:r w:rsidRPr="00CF0820">
        <w:rPr>
          <w:sz w:val="22"/>
          <w:szCs w:val="22"/>
        </w:rPr>
        <w:tab/>
        <w:t>(2)</w:t>
      </w:r>
    </w:p>
    <w:p w14:paraId="08A19707" w14:textId="77777777" w:rsidR="007C5EE1" w:rsidRPr="00CF0820" w:rsidRDefault="007C5EE1" w:rsidP="00CF0820">
      <w:pPr>
        <w:pStyle w:val="StyleList2Left0Firstline0"/>
        <w:spacing w:after="120"/>
        <w:rPr>
          <w:sz w:val="22"/>
          <w:szCs w:val="22"/>
        </w:rPr>
      </w:pPr>
      <w:r w:rsidRPr="00CF0820">
        <w:rPr>
          <w:sz w:val="22"/>
          <w:szCs w:val="22"/>
        </w:rPr>
        <w:lastRenderedPageBreak/>
        <w:t xml:space="preserve">For the case where the level is below the outlet pipe, outflow is zero and the volume balance simplifies to </w:t>
      </w:r>
    </w:p>
    <w:p w14:paraId="346B718F" w14:textId="7430FA62" w:rsidR="007C5EE1" w:rsidRPr="00CF0820" w:rsidRDefault="007C5EE1" w:rsidP="00CF0820">
      <w:pPr>
        <w:pStyle w:val="StyleList2Left0Firstline0"/>
        <w:spacing w:after="120"/>
        <w:rPr>
          <w:sz w:val="22"/>
          <w:szCs w:val="22"/>
        </w:rPr>
      </w:pPr>
      <w:r w:rsidRPr="00CF0820">
        <w:rPr>
          <w:position w:val="-22"/>
          <w:sz w:val="22"/>
          <w:szCs w:val="22"/>
        </w:rPr>
        <w:object w:dxaOrig="1219" w:dyaOrig="560" w14:anchorId="31254407">
          <v:shape id="_x0000_i1114" type="#_x0000_t75" style="width:60pt;height:28.5pt" o:ole="">
            <v:imagedata r:id="rId196" o:title=""/>
          </v:shape>
          <o:OLEObject Type="Embed" ProgID="Equation.DSMT4" ShapeID="_x0000_i1114" DrawAspect="Content" ObjectID="_1745775426" r:id="rId197"/>
        </w:object>
      </w:r>
      <w:r w:rsidRPr="00CF0820">
        <w:rPr>
          <w:sz w:val="22"/>
          <w:szCs w:val="22"/>
        </w:rPr>
        <w:tab/>
      </w:r>
      <w:r w:rsidRPr="00CF0820">
        <w:rPr>
          <w:sz w:val="22"/>
          <w:szCs w:val="22"/>
        </w:rPr>
        <w:tab/>
      </w:r>
      <w:r w:rsidRPr="00CF0820">
        <w:rPr>
          <w:sz w:val="22"/>
          <w:szCs w:val="22"/>
        </w:rPr>
        <w:tab/>
      </w:r>
      <w:r w:rsidRPr="00CF0820">
        <w:rPr>
          <w:sz w:val="22"/>
          <w:szCs w:val="22"/>
        </w:rPr>
        <w:tab/>
      </w:r>
      <w:r w:rsidRPr="00CF0820">
        <w:rPr>
          <w:sz w:val="22"/>
          <w:szCs w:val="22"/>
        </w:rPr>
        <w:tab/>
      </w:r>
      <w:r w:rsidRPr="00CF0820">
        <w:rPr>
          <w:sz w:val="22"/>
          <w:szCs w:val="22"/>
        </w:rPr>
        <w:tab/>
      </w:r>
      <w:r w:rsidRPr="00CF0820">
        <w:rPr>
          <w:sz w:val="22"/>
          <w:szCs w:val="22"/>
        </w:rPr>
        <w:tab/>
      </w:r>
      <w:r w:rsidRPr="00CF0820">
        <w:rPr>
          <w:sz w:val="22"/>
          <w:szCs w:val="22"/>
        </w:rPr>
        <w:tab/>
      </w:r>
      <w:r w:rsidRPr="00CF0820">
        <w:rPr>
          <w:sz w:val="22"/>
          <w:szCs w:val="22"/>
        </w:rPr>
        <w:tab/>
      </w:r>
      <w:r w:rsidRPr="00CF0820">
        <w:rPr>
          <w:sz w:val="22"/>
          <w:szCs w:val="22"/>
        </w:rPr>
        <w:tab/>
      </w:r>
      <w:r w:rsidRPr="00CF0820">
        <w:rPr>
          <w:sz w:val="22"/>
          <w:szCs w:val="22"/>
        </w:rPr>
        <w:tab/>
        <w:t>(3)</w:t>
      </w:r>
    </w:p>
    <w:p w14:paraId="57E8CFEE" w14:textId="77777777" w:rsidR="007C5EE1" w:rsidRPr="00CF0820" w:rsidRDefault="007C5EE1" w:rsidP="00CF0820">
      <w:pPr>
        <w:pStyle w:val="List2"/>
        <w:spacing w:after="120" w:line="240" w:lineRule="auto"/>
        <w:ind w:left="0" w:firstLine="360"/>
        <w:rPr>
          <w:rFonts w:ascii="Times New Roman" w:hAnsi="Times New Roman" w:cs="Times New Roman"/>
        </w:rPr>
      </w:pPr>
      <w:r w:rsidRPr="00CF0820">
        <w:rPr>
          <w:rFonts w:ascii="Times New Roman" w:hAnsi="Times New Roman" w:cs="Times New Roman"/>
        </w:rPr>
        <w:t xml:space="preserve">These equations can then be used to solve the problem. Using the side slope of </w:t>
      </w:r>
      <w:r w:rsidRPr="00CF0820">
        <w:rPr>
          <w:rFonts w:ascii="Times New Roman" w:hAnsi="Times New Roman" w:cs="Times New Roman"/>
          <w:i/>
        </w:rPr>
        <w:t>s</w:t>
      </w:r>
      <w:r w:rsidRPr="00CF0820">
        <w:rPr>
          <w:rFonts w:ascii="Times New Roman" w:hAnsi="Times New Roman" w:cs="Times New Roman"/>
        </w:rPr>
        <w:t xml:space="preserve"> = 4/2.5 = 1.6, the initial volume can be computed as</w:t>
      </w:r>
    </w:p>
    <w:p w14:paraId="0B3DA4FD" w14:textId="77777777" w:rsidR="007C5EE1" w:rsidRPr="00CF0820" w:rsidRDefault="007C5EE1" w:rsidP="00CF0820">
      <w:pPr>
        <w:pStyle w:val="StyleList2Left0Firstline0"/>
        <w:spacing w:after="120"/>
        <w:rPr>
          <w:sz w:val="22"/>
          <w:szCs w:val="22"/>
        </w:rPr>
      </w:pPr>
      <w:r w:rsidRPr="00CF0820">
        <w:rPr>
          <w:position w:val="-28"/>
          <w:sz w:val="22"/>
          <w:szCs w:val="22"/>
        </w:rPr>
        <w:object w:dxaOrig="2740" w:dyaOrig="620" w14:anchorId="7DAF7DC2">
          <v:shape id="_x0000_i1115" type="#_x0000_t75" style="width:136.5pt;height:31.5pt" o:ole="">
            <v:imagedata r:id="rId198" o:title=""/>
          </v:shape>
          <o:OLEObject Type="Embed" ProgID="Equation.DSMT4" ShapeID="_x0000_i1115" DrawAspect="Content" ObjectID="_1745775427" r:id="rId199"/>
        </w:object>
      </w:r>
    </w:p>
    <w:p w14:paraId="2FC545F8" w14:textId="77777777" w:rsidR="007C5EE1" w:rsidRPr="00CF0820" w:rsidRDefault="007C5EE1" w:rsidP="00CF0820">
      <w:pPr>
        <w:pStyle w:val="StyleList2Left0Firstline0"/>
        <w:spacing w:after="120"/>
        <w:rPr>
          <w:sz w:val="22"/>
          <w:szCs w:val="22"/>
        </w:rPr>
      </w:pPr>
      <w:r w:rsidRPr="00CF0820">
        <w:rPr>
          <w:sz w:val="22"/>
          <w:szCs w:val="22"/>
        </w:rPr>
        <w:t xml:space="preserve">For the first step, </w:t>
      </w:r>
      <w:r w:rsidRPr="00CF0820">
        <w:rPr>
          <w:i/>
          <w:sz w:val="22"/>
          <w:szCs w:val="22"/>
        </w:rPr>
        <w:t>y</w:t>
      </w:r>
      <w:r w:rsidRPr="00CF0820">
        <w:rPr>
          <w:sz w:val="22"/>
          <w:szCs w:val="22"/>
        </w:rPr>
        <w:t xml:space="preserve"> &lt; </w:t>
      </w:r>
      <w:r w:rsidRPr="00CF0820">
        <w:rPr>
          <w:i/>
          <w:sz w:val="22"/>
          <w:szCs w:val="22"/>
        </w:rPr>
        <w:t>y</w:t>
      </w:r>
      <w:r w:rsidRPr="00CF0820">
        <w:rPr>
          <w:sz w:val="22"/>
          <w:szCs w:val="22"/>
          <w:vertAlign w:val="subscript"/>
        </w:rPr>
        <w:t>out</w:t>
      </w:r>
      <w:r w:rsidRPr="00CF0820">
        <w:rPr>
          <w:sz w:val="22"/>
          <w:szCs w:val="22"/>
        </w:rPr>
        <w:t xml:space="preserve"> and Eq. (3) gives</w:t>
      </w:r>
    </w:p>
    <w:p w14:paraId="06158F5E" w14:textId="77777777" w:rsidR="007C5EE1" w:rsidRPr="00CF0820" w:rsidRDefault="007C5EE1" w:rsidP="00CF0820">
      <w:pPr>
        <w:pStyle w:val="StyleList2Left0Firstline0"/>
        <w:spacing w:after="120"/>
        <w:rPr>
          <w:sz w:val="22"/>
          <w:szCs w:val="22"/>
        </w:rPr>
      </w:pPr>
      <w:r w:rsidRPr="00CF0820">
        <w:rPr>
          <w:position w:val="-22"/>
          <w:sz w:val="22"/>
          <w:szCs w:val="22"/>
        </w:rPr>
        <w:object w:dxaOrig="1820" w:dyaOrig="560" w14:anchorId="507864AD">
          <v:shape id="_x0000_i1116" type="#_x0000_t75" style="width:90.75pt;height:28.5pt" o:ole="">
            <v:imagedata r:id="rId200" o:title=""/>
          </v:shape>
          <o:OLEObject Type="Embed" ProgID="Equation.DSMT4" ShapeID="_x0000_i1116" DrawAspect="Content" ObjectID="_1745775428" r:id="rId201"/>
        </w:object>
      </w:r>
      <w:r w:rsidRPr="00CF0820">
        <w:rPr>
          <w:sz w:val="22"/>
          <w:szCs w:val="22"/>
        </w:rPr>
        <w:tab/>
      </w:r>
    </w:p>
    <w:p w14:paraId="4FD45C31" w14:textId="77777777" w:rsidR="007C5EE1" w:rsidRPr="00CF0820" w:rsidRDefault="007C5EE1" w:rsidP="00CF0820">
      <w:pPr>
        <w:pStyle w:val="StyleList2Left0Firstline0"/>
        <w:spacing w:after="120"/>
        <w:rPr>
          <w:sz w:val="22"/>
          <w:szCs w:val="22"/>
        </w:rPr>
      </w:pPr>
      <w:r w:rsidRPr="00CF0820">
        <w:rPr>
          <w:sz w:val="22"/>
          <w:szCs w:val="22"/>
        </w:rPr>
        <w:t>and Euler’s method yields</w:t>
      </w:r>
    </w:p>
    <w:p w14:paraId="0E1843D6" w14:textId="77777777" w:rsidR="007C5EE1" w:rsidRPr="00CF0820" w:rsidRDefault="007C5EE1" w:rsidP="00CF0820">
      <w:pPr>
        <w:pStyle w:val="StyleList2Left0Firstline0"/>
        <w:spacing w:after="120"/>
        <w:rPr>
          <w:sz w:val="22"/>
          <w:szCs w:val="22"/>
        </w:rPr>
      </w:pPr>
      <w:r w:rsidRPr="00CF0820">
        <w:rPr>
          <w:position w:val="-22"/>
          <w:sz w:val="22"/>
          <w:szCs w:val="22"/>
        </w:rPr>
        <w:object w:dxaOrig="4459" w:dyaOrig="560" w14:anchorId="35BB1B96">
          <v:shape id="_x0000_i1117" type="#_x0000_t75" style="width:223.5pt;height:28.5pt" o:ole="">
            <v:imagedata r:id="rId202" o:title=""/>
          </v:shape>
          <o:OLEObject Type="Embed" ProgID="Equation.DSMT4" ShapeID="_x0000_i1117" DrawAspect="Content" ObjectID="_1745775429" r:id="rId203"/>
        </w:object>
      </w:r>
    </w:p>
    <w:p w14:paraId="15B03250" w14:textId="77777777" w:rsidR="007C5EE1" w:rsidRPr="00CF0820" w:rsidRDefault="007C5EE1" w:rsidP="00CF0820">
      <w:pPr>
        <w:pStyle w:val="List2"/>
        <w:spacing w:after="120" w:line="240" w:lineRule="auto"/>
        <w:ind w:left="0" w:firstLine="0"/>
        <w:rPr>
          <w:rFonts w:ascii="Times New Roman" w:hAnsi="Times New Roman" w:cs="Times New Roman"/>
        </w:rPr>
      </w:pPr>
      <w:r w:rsidRPr="00CF0820">
        <w:rPr>
          <w:rFonts w:ascii="Times New Roman" w:hAnsi="Times New Roman" w:cs="Times New Roman"/>
        </w:rPr>
        <w:t>For the second step, Eq. (3) still holds and</w:t>
      </w:r>
    </w:p>
    <w:p w14:paraId="2386EE9F" w14:textId="77777777" w:rsidR="007C5EE1" w:rsidRPr="00CF0820" w:rsidRDefault="007C5EE1" w:rsidP="00CF0820">
      <w:pPr>
        <w:pStyle w:val="List2"/>
        <w:spacing w:after="120" w:line="240" w:lineRule="auto"/>
        <w:ind w:left="0" w:firstLine="0"/>
        <w:rPr>
          <w:rFonts w:ascii="Times New Roman" w:hAnsi="Times New Roman" w:cs="Times New Roman"/>
        </w:rPr>
      </w:pPr>
    </w:p>
    <w:p w14:paraId="0A7D0F26" w14:textId="77777777" w:rsidR="007C5EE1" w:rsidRPr="00CF0820" w:rsidRDefault="007C5EE1" w:rsidP="00CF0820">
      <w:pPr>
        <w:pStyle w:val="List2"/>
        <w:spacing w:after="120" w:line="240" w:lineRule="auto"/>
        <w:ind w:left="0" w:firstLine="0"/>
        <w:rPr>
          <w:rFonts w:ascii="Times New Roman" w:hAnsi="Times New Roman" w:cs="Times New Roman"/>
        </w:rPr>
      </w:pPr>
      <w:r w:rsidRPr="00CF0820">
        <w:rPr>
          <w:rFonts w:ascii="Times New Roman" w:hAnsi="Times New Roman" w:cs="Times New Roman"/>
          <w:position w:val="-22"/>
        </w:rPr>
        <w:object w:dxaOrig="2760" w:dyaOrig="560" w14:anchorId="661E220E">
          <v:shape id="_x0000_i1118" type="#_x0000_t75" style="width:137.25pt;height:28.5pt" o:ole="">
            <v:imagedata r:id="rId204" o:title=""/>
          </v:shape>
          <o:OLEObject Type="Embed" ProgID="Equation.DSMT4" ShapeID="_x0000_i1118" DrawAspect="Content" ObjectID="_1745775430" r:id="rId205"/>
        </w:object>
      </w:r>
      <w:r w:rsidRPr="00CF0820">
        <w:rPr>
          <w:rFonts w:ascii="Times New Roman" w:hAnsi="Times New Roman" w:cs="Times New Roman"/>
        </w:rPr>
        <w:tab/>
      </w:r>
    </w:p>
    <w:p w14:paraId="7ABADFEB" w14:textId="77777777" w:rsidR="007C5EE1" w:rsidRPr="00CF0820" w:rsidRDefault="007C5EE1" w:rsidP="00CF0820">
      <w:pPr>
        <w:pStyle w:val="List2"/>
        <w:spacing w:after="120" w:line="240" w:lineRule="auto"/>
        <w:ind w:left="0" w:firstLine="0"/>
        <w:rPr>
          <w:rFonts w:ascii="Times New Roman" w:hAnsi="Times New Roman" w:cs="Times New Roman"/>
        </w:rPr>
      </w:pPr>
      <w:r w:rsidRPr="00CF0820">
        <w:rPr>
          <w:rFonts w:ascii="Times New Roman" w:hAnsi="Times New Roman" w:cs="Times New Roman"/>
          <w:position w:val="-22"/>
        </w:rPr>
        <w:object w:dxaOrig="5319" w:dyaOrig="560" w14:anchorId="2D0D67C0">
          <v:shape id="_x0000_i1119" type="#_x0000_t75" style="width:265.5pt;height:28.5pt" o:ole="">
            <v:imagedata r:id="rId206" o:title=""/>
          </v:shape>
          <o:OLEObject Type="Embed" ProgID="Equation.DSMT4" ShapeID="_x0000_i1119" DrawAspect="Content" ObjectID="_1745775431" r:id="rId207"/>
        </w:object>
      </w:r>
    </w:p>
    <w:p w14:paraId="59FBB640" w14:textId="77777777" w:rsidR="007C5EE1" w:rsidRPr="00CF0820" w:rsidRDefault="007C5EE1" w:rsidP="00CF0820">
      <w:pPr>
        <w:pStyle w:val="List2"/>
        <w:spacing w:after="120" w:line="240" w:lineRule="auto"/>
        <w:ind w:left="0" w:firstLine="0"/>
        <w:rPr>
          <w:rFonts w:ascii="Times New Roman" w:hAnsi="Times New Roman" w:cs="Times New Roman"/>
        </w:rPr>
      </w:pPr>
      <w:r w:rsidRPr="00CF0820">
        <w:rPr>
          <w:rFonts w:ascii="Times New Roman" w:hAnsi="Times New Roman" w:cs="Times New Roman"/>
        </w:rPr>
        <w:t>Equation (1) can then be used to compute the new level,</w:t>
      </w:r>
    </w:p>
    <w:p w14:paraId="288BA9C4" w14:textId="77777777" w:rsidR="007C5EE1" w:rsidRPr="00CF0820" w:rsidRDefault="007C5EE1" w:rsidP="00CF0820">
      <w:pPr>
        <w:pStyle w:val="List2"/>
        <w:spacing w:after="120" w:line="240" w:lineRule="auto"/>
        <w:ind w:left="0" w:firstLine="0"/>
        <w:rPr>
          <w:rFonts w:ascii="Times New Roman" w:hAnsi="Times New Roman" w:cs="Times New Roman"/>
        </w:rPr>
      </w:pPr>
    </w:p>
    <w:p w14:paraId="10FC88FE" w14:textId="77777777" w:rsidR="007C5EE1" w:rsidRPr="00CF0820" w:rsidRDefault="007C5EE1" w:rsidP="00CF0820">
      <w:pPr>
        <w:pStyle w:val="List2"/>
        <w:spacing w:after="120" w:line="240" w:lineRule="auto"/>
        <w:ind w:left="0" w:firstLine="0"/>
        <w:rPr>
          <w:rFonts w:ascii="Times New Roman" w:hAnsi="Times New Roman" w:cs="Times New Roman"/>
        </w:rPr>
      </w:pPr>
      <w:r w:rsidRPr="00CF0820">
        <w:rPr>
          <w:rFonts w:ascii="Times New Roman" w:hAnsi="Times New Roman" w:cs="Times New Roman"/>
          <w:position w:val="-22"/>
        </w:rPr>
        <w:object w:dxaOrig="3120" w:dyaOrig="639" w14:anchorId="76520378">
          <v:shape id="_x0000_i1120" type="#_x0000_t75" style="width:156pt;height:31.5pt" o:ole="">
            <v:imagedata r:id="rId208" o:title=""/>
          </v:shape>
          <o:OLEObject Type="Embed" ProgID="Equation.DSMT4" ShapeID="_x0000_i1120" DrawAspect="Content" ObjectID="_1745775432" r:id="rId209"/>
        </w:object>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p>
    <w:p w14:paraId="42C5873C" w14:textId="77777777" w:rsidR="007C5EE1" w:rsidRPr="00CF0820" w:rsidRDefault="007C5EE1" w:rsidP="00CF0820">
      <w:pPr>
        <w:pStyle w:val="List2"/>
        <w:spacing w:after="120" w:line="240" w:lineRule="auto"/>
        <w:ind w:left="0" w:firstLine="0"/>
        <w:rPr>
          <w:rFonts w:ascii="Times New Roman" w:hAnsi="Times New Roman" w:cs="Times New Roman"/>
        </w:rPr>
      </w:pPr>
      <w:r w:rsidRPr="00CF0820">
        <w:rPr>
          <w:rFonts w:ascii="Times New Roman" w:hAnsi="Times New Roman" w:cs="Times New Roman"/>
        </w:rPr>
        <w:t>Because this level is now higher than the outlet pipe, Eq. (2) holds for the next step</w:t>
      </w:r>
    </w:p>
    <w:p w14:paraId="2EE1E0D7" w14:textId="77777777" w:rsidR="007C5EE1" w:rsidRPr="00CF0820" w:rsidRDefault="007C5EE1" w:rsidP="00CF0820">
      <w:pPr>
        <w:pStyle w:val="List2"/>
        <w:spacing w:after="120" w:line="240" w:lineRule="auto"/>
        <w:ind w:left="0" w:firstLine="0"/>
        <w:rPr>
          <w:rFonts w:ascii="Times New Roman" w:hAnsi="Times New Roman" w:cs="Times New Roman"/>
        </w:rPr>
      </w:pPr>
    </w:p>
    <w:p w14:paraId="2A7B5BFE" w14:textId="77777777" w:rsidR="007C5EE1" w:rsidRPr="00CF0820" w:rsidRDefault="007C5EE1" w:rsidP="00CF0820">
      <w:pPr>
        <w:pStyle w:val="List2"/>
        <w:spacing w:after="120" w:line="240" w:lineRule="auto"/>
        <w:ind w:left="0" w:firstLine="0"/>
        <w:rPr>
          <w:rFonts w:ascii="Times New Roman" w:hAnsi="Times New Roman" w:cs="Times New Roman"/>
        </w:rPr>
      </w:pPr>
      <w:r w:rsidRPr="00CF0820">
        <w:rPr>
          <w:rFonts w:ascii="Times New Roman" w:hAnsi="Times New Roman" w:cs="Times New Roman"/>
          <w:position w:val="-22"/>
        </w:rPr>
        <w:object w:dxaOrig="3940" w:dyaOrig="560" w14:anchorId="435C00D0">
          <v:shape id="_x0000_i1121" type="#_x0000_t75" style="width:197.25pt;height:28.5pt" o:ole="">
            <v:imagedata r:id="rId210" o:title=""/>
          </v:shape>
          <o:OLEObject Type="Embed" ProgID="Equation.DSMT4" ShapeID="_x0000_i1121" DrawAspect="Content" ObjectID="_1745775433" r:id="rId211"/>
        </w:object>
      </w:r>
      <w:r w:rsidRPr="00CF0820">
        <w:rPr>
          <w:rFonts w:ascii="Times New Roman" w:hAnsi="Times New Roman" w:cs="Times New Roman"/>
        </w:rPr>
        <w:tab/>
      </w:r>
      <w:r w:rsidRPr="00CF0820">
        <w:rPr>
          <w:rFonts w:ascii="Times New Roman" w:hAnsi="Times New Roman" w:cs="Times New Roman"/>
        </w:rPr>
        <w:tab/>
      </w:r>
    </w:p>
    <w:p w14:paraId="5984E87A" w14:textId="77777777" w:rsidR="007C5EE1" w:rsidRPr="00CF0820" w:rsidRDefault="007C5EE1" w:rsidP="00CF0820">
      <w:pPr>
        <w:pStyle w:val="List2"/>
        <w:spacing w:after="120" w:line="240" w:lineRule="auto"/>
        <w:ind w:left="0" w:firstLine="0"/>
        <w:rPr>
          <w:rFonts w:ascii="Times New Roman" w:hAnsi="Times New Roman" w:cs="Times New Roman"/>
        </w:rPr>
      </w:pPr>
      <w:r w:rsidRPr="00CF0820">
        <w:rPr>
          <w:rFonts w:ascii="Times New Roman" w:hAnsi="Times New Roman" w:cs="Times New Roman"/>
          <w:position w:val="-10"/>
        </w:rPr>
        <w:object w:dxaOrig="3760" w:dyaOrig="300" w14:anchorId="3B980CE5">
          <v:shape id="_x0000_i1122" type="#_x0000_t75" style="width:187.5pt;height:15.75pt" o:ole="">
            <v:imagedata r:id="rId212" o:title=""/>
          </v:shape>
          <o:OLEObject Type="Embed" ProgID="Equation.DSMT4" ShapeID="_x0000_i1122" DrawAspect="Content" ObjectID="_1745775434" r:id="rId213"/>
        </w:object>
      </w:r>
    </w:p>
    <w:p w14:paraId="17B9B9EB" w14:textId="77777777" w:rsidR="007C5EE1" w:rsidRPr="00CF0820" w:rsidRDefault="007C5EE1" w:rsidP="00CF0820">
      <w:pPr>
        <w:pStyle w:val="StyleList2Left0Firstline0"/>
        <w:spacing w:after="120"/>
        <w:rPr>
          <w:sz w:val="22"/>
          <w:szCs w:val="22"/>
        </w:rPr>
      </w:pPr>
      <w:r w:rsidRPr="00CF0820">
        <w:rPr>
          <w:sz w:val="22"/>
          <w:szCs w:val="22"/>
        </w:rPr>
        <w:t>The remainder of the calculation is summarized in the following table and figure.</w:t>
      </w:r>
    </w:p>
    <w:tbl>
      <w:tblPr>
        <w:tblW w:w="5856" w:type="dxa"/>
        <w:tblCellMar>
          <w:left w:w="0" w:type="dxa"/>
          <w:right w:w="0" w:type="dxa"/>
        </w:tblCellMar>
        <w:tblLook w:val="0000" w:firstRow="0" w:lastRow="0" w:firstColumn="0" w:lastColumn="0" w:noHBand="0" w:noVBand="0"/>
      </w:tblPr>
      <w:tblGrid>
        <w:gridCol w:w="992"/>
        <w:gridCol w:w="992"/>
        <w:gridCol w:w="992"/>
        <w:gridCol w:w="992"/>
        <w:gridCol w:w="992"/>
        <w:gridCol w:w="992"/>
      </w:tblGrid>
      <w:tr w:rsidR="007C5EE1" w:rsidRPr="00CF0820" w14:paraId="7254CF5D" w14:textId="77777777" w:rsidTr="002E0B5B">
        <w:trPr>
          <w:trHeight w:val="144"/>
        </w:trPr>
        <w:tc>
          <w:tcPr>
            <w:tcW w:w="976" w:type="dxa"/>
            <w:tcBorders>
              <w:top w:val="single" w:sz="4" w:space="0" w:color="auto"/>
              <w:left w:val="nil"/>
              <w:bottom w:val="single" w:sz="4" w:space="0" w:color="auto"/>
              <w:right w:val="nil"/>
            </w:tcBorders>
            <w:shd w:val="clear" w:color="auto" w:fill="auto"/>
            <w:noWrap/>
            <w:vAlign w:val="center"/>
          </w:tcPr>
          <w:p w14:paraId="60C39674" w14:textId="77777777" w:rsidR="007C5EE1" w:rsidRPr="00CF0820" w:rsidRDefault="007C5EE1" w:rsidP="00CF0820">
            <w:pPr>
              <w:spacing w:after="0" w:line="240" w:lineRule="auto"/>
              <w:jc w:val="center"/>
              <w:rPr>
                <w:rFonts w:ascii="Times New Roman" w:hAnsi="Times New Roman" w:cs="Times New Roman"/>
                <w:b/>
                <w:i/>
              </w:rPr>
            </w:pPr>
            <w:r w:rsidRPr="00CF0820">
              <w:rPr>
                <w:rFonts w:ascii="Times New Roman" w:hAnsi="Times New Roman" w:cs="Times New Roman"/>
                <w:b/>
                <w:i/>
              </w:rPr>
              <w:t>t</w:t>
            </w:r>
          </w:p>
        </w:tc>
        <w:tc>
          <w:tcPr>
            <w:tcW w:w="976" w:type="dxa"/>
            <w:tcBorders>
              <w:top w:val="single" w:sz="4" w:space="0" w:color="auto"/>
              <w:left w:val="nil"/>
              <w:bottom w:val="single" w:sz="4" w:space="0" w:color="auto"/>
              <w:right w:val="nil"/>
            </w:tcBorders>
            <w:shd w:val="clear" w:color="auto" w:fill="auto"/>
            <w:noWrap/>
            <w:vAlign w:val="center"/>
          </w:tcPr>
          <w:p w14:paraId="4A6FDB9F" w14:textId="77777777" w:rsidR="007C5EE1" w:rsidRPr="00CF0820" w:rsidRDefault="007C5EE1" w:rsidP="00CF0820">
            <w:pPr>
              <w:spacing w:after="0" w:line="240" w:lineRule="auto"/>
              <w:jc w:val="center"/>
              <w:rPr>
                <w:rFonts w:ascii="Times New Roman" w:hAnsi="Times New Roman" w:cs="Times New Roman"/>
                <w:b/>
                <w:i/>
              </w:rPr>
            </w:pPr>
            <w:r w:rsidRPr="00CF0820">
              <w:rPr>
                <w:rFonts w:ascii="Times New Roman" w:hAnsi="Times New Roman" w:cs="Times New Roman"/>
                <w:b/>
                <w:i/>
              </w:rPr>
              <w:t>Q</w:t>
            </w:r>
            <w:r w:rsidRPr="00CF0820">
              <w:rPr>
                <w:rFonts w:ascii="Times New Roman" w:hAnsi="Times New Roman" w:cs="Times New Roman"/>
                <w:b/>
                <w:vertAlign w:val="subscript"/>
              </w:rPr>
              <w:t>in</w:t>
            </w:r>
          </w:p>
        </w:tc>
        <w:tc>
          <w:tcPr>
            <w:tcW w:w="976" w:type="dxa"/>
            <w:tcBorders>
              <w:top w:val="single" w:sz="4" w:space="0" w:color="auto"/>
              <w:left w:val="nil"/>
              <w:bottom w:val="single" w:sz="4" w:space="0" w:color="auto"/>
              <w:right w:val="nil"/>
            </w:tcBorders>
            <w:shd w:val="clear" w:color="auto" w:fill="auto"/>
            <w:noWrap/>
            <w:vAlign w:val="center"/>
          </w:tcPr>
          <w:p w14:paraId="404949CA" w14:textId="77777777" w:rsidR="007C5EE1" w:rsidRPr="00CF0820" w:rsidRDefault="007C5EE1" w:rsidP="00CF0820">
            <w:pPr>
              <w:spacing w:after="0" w:line="240" w:lineRule="auto"/>
              <w:jc w:val="center"/>
              <w:rPr>
                <w:rFonts w:ascii="Times New Roman" w:hAnsi="Times New Roman" w:cs="Times New Roman"/>
                <w:b/>
                <w:i/>
              </w:rPr>
            </w:pPr>
            <w:r w:rsidRPr="00CF0820">
              <w:rPr>
                <w:rFonts w:ascii="Times New Roman" w:hAnsi="Times New Roman" w:cs="Times New Roman"/>
                <w:b/>
                <w:i/>
              </w:rPr>
              <w:t>V</w:t>
            </w:r>
          </w:p>
        </w:tc>
        <w:tc>
          <w:tcPr>
            <w:tcW w:w="976" w:type="dxa"/>
            <w:tcBorders>
              <w:top w:val="single" w:sz="4" w:space="0" w:color="auto"/>
              <w:left w:val="nil"/>
              <w:bottom w:val="single" w:sz="4" w:space="0" w:color="auto"/>
              <w:right w:val="nil"/>
            </w:tcBorders>
            <w:shd w:val="clear" w:color="auto" w:fill="auto"/>
            <w:noWrap/>
            <w:vAlign w:val="center"/>
          </w:tcPr>
          <w:p w14:paraId="56A09ADB" w14:textId="77777777" w:rsidR="007C5EE1" w:rsidRPr="00CF0820" w:rsidRDefault="007C5EE1" w:rsidP="00CF0820">
            <w:pPr>
              <w:spacing w:after="0" w:line="240" w:lineRule="auto"/>
              <w:jc w:val="center"/>
              <w:rPr>
                <w:rFonts w:ascii="Times New Roman" w:hAnsi="Times New Roman" w:cs="Times New Roman"/>
                <w:b/>
                <w:i/>
              </w:rPr>
            </w:pPr>
            <w:r w:rsidRPr="00CF0820">
              <w:rPr>
                <w:rFonts w:ascii="Times New Roman" w:hAnsi="Times New Roman" w:cs="Times New Roman"/>
                <w:b/>
                <w:i/>
              </w:rPr>
              <w:t>y</w:t>
            </w:r>
          </w:p>
        </w:tc>
        <w:tc>
          <w:tcPr>
            <w:tcW w:w="976" w:type="dxa"/>
            <w:tcBorders>
              <w:top w:val="single" w:sz="4" w:space="0" w:color="auto"/>
              <w:left w:val="nil"/>
              <w:bottom w:val="single" w:sz="4" w:space="0" w:color="auto"/>
              <w:right w:val="nil"/>
            </w:tcBorders>
            <w:shd w:val="clear" w:color="auto" w:fill="auto"/>
            <w:noWrap/>
            <w:vAlign w:val="center"/>
          </w:tcPr>
          <w:p w14:paraId="6A61A08B" w14:textId="77777777" w:rsidR="007C5EE1" w:rsidRPr="00CF0820" w:rsidRDefault="007C5EE1" w:rsidP="00CF0820">
            <w:pPr>
              <w:spacing w:after="0" w:line="240" w:lineRule="auto"/>
              <w:jc w:val="center"/>
              <w:rPr>
                <w:rFonts w:ascii="Times New Roman" w:hAnsi="Times New Roman" w:cs="Times New Roman"/>
                <w:b/>
                <w:i/>
              </w:rPr>
            </w:pPr>
            <w:r w:rsidRPr="00CF0820">
              <w:rPr>
                <w:rFonts w:ascii="Times New Roman" w:hAnsi="Times New Roman" w:cs="Times New Roman"/>
                <w:b/>
                <w:i/>
              </w:rPr>
              <w:t>Q</w:t>
            </w:r>
            <w:r w:rsidRPr="00CF0820">
              <w:rPr>
                <w:rFonts w:ascii="Times New Roman" w:hAnsi="Times New Roman" w:cs="Times New Roman"/>
                <w:b/>
                <w:vertAlign w:val="subscript"/>
              </w:rPr>
              <w:t>out</w:t>
            </w:r>
          </w:p>
        </w:tc>
        <w:tc>
          <w:tcPr>
            <w:tcW w:w="976" w:type="dxa"/>
            <w:tcBorders>
              <w:top w:val="single" w:sz="4" w:space="0" w:color="auto"/>
              <w:left w:val="nil"/>
              <w:bottom w:val="single" w:sz="4" w:space="0" w:color="auto"/>
              <w:right w:val="nil"/>
            </w:tcBorders>
            <w:shd w:val="clear" w:color="auto" w:fill="auto"/>
            <w:noWrap/>
            <w:vAlign w:val="center"/>
          </w:tcPr>
          <w:p w14:paraId="3E58DE4C" w14:textId="77777777" w:rsidR="007C5EE1" w:rsidRPr="00CF0820" w:rsidRDefault="007C5EE1" w:rsidP="00CF0820">
            <w:pPr>
              <w:spacing w:after="0" w:line="240" w:lineRule="auto"/>
              <w:jc w:val="center"/>
              <w:rPr>
                <w:rFonts w:ascii="Times New Roman" w:hAnsi="Times New Roman" w:cs="Times New Roman"/>
                <w:b/>
                <w:i/>
              </w:rPr>
            </w:pPr>
            <w:r w:rsidRPr="00CF0820">
              <w:rPr>
                <w:rFonts w:ascii="Times New Roman" w:hAnsi="Times New Roman" w:cs="Times New Roman"/>
                <w:b/>
                <w:i/>
              </w:rPr>
              <w:t>dV</w:t>
            </w:r>
            <w:r w:rsidRPr="00CF0820">
              <w:rPr>
                <w:rFonts w:ascii="Times New Roman" w:hAnsi="Times New Roman" w:cs="Times New Roman"/>
                <w:b/>
              </w:rPr>
              <w:t>/</w:t>
            </w:r>
            <w:r w:rsidRPr="00CF0820">
              <w:rPr>
                <w:rFonts w:ascii="Times New Roman" w:hAnsi="Times New Roman" w:cs="Times New Roman"/>
                <w:b/>
                <w:i/>
              </w:rPr>
              <w:t>dt</w:t>
            </w:r>
          </w:p>
        </w:tc>
      </w:tr>
      <w:tr w:rsidR="007C5EE1" w:rsidRPr="00CF0820" w14:paraId="0DFAD144" w14:textId="77777777" w:rsidTr="002E0B5B">
        <w:trPr>
          <w:trHeight w:val="144"/>
        </w:trPr>
        <w:tc>
          <w:tcPr>
            <w:tcW w:w="0" w:type="auto"/>
            <w:tcBorders>
              <w:top w:val="single" w:sz="4" w:space="0" w:color="auto"/>
              <w:left w:val="nil"/>
              <w:bottom w:val="nil"/>
              <w:right w:val="nil"/>
            </w:tcBorders>
            <w:shd w:val="clear" w:color="auto" w:fill="auto"/>
            <w:noWrap/>
            <w:vAlign w:val="center"/>
          </w:tcPr>
          <w:p w14:paraId="3AA4271C"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w:t>
            </w:r>
          </w:p>
        </w:tc>
        <w:tc>
          <w:tcPr>
            <w:tcW w:w="0" w:type="auto"/>
            <w:tcBorders>
              <w:top w:val="single" w:sz="4" w:space="0" w:color="auto"/>
              <w:left w:val="nil"/>
              <w:bottom w:val="nil"/>
              <w:right w:val="nil"/>
            </w:tcBorders>
            <w:shd w:val="clear" w:color="auto" w:fill="auto"/>
            <w:noWrap/>
            <w:vAlign w:val="center"/>
          </w:tcPr>
          <w:p w14:paraId="467D2E9E"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w:t>
            </w:r>
          </w:p>
        </w:tc>
        <w:tc>
          <w:tcPr>
            <w:tcW w:w="0" w:type="auto"/>
            <w:tcBorders>
              <w:top w:val="single" w:sz="4" w:space="0" w:color="auto"/>
              <w:left w:val="nil"/>
              <w:bottom w:val="nil"/>
              <w:right w:val="nil"/>
            </w:tcBorders>
            <w:shd w:val="clear" w:color="auto" w:fill="auto"/>
            <w:noWrap/>
            <w:vAlign w:val="center"/>
          </w:tcPr>
          <w:p w14:paraId="4B724E3F"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0.20944</w:t>
            </w:r>
          </w:p>
        </w:tc>
        <w:tc>
          <w:tcPr>
            <w:tcW w:w="0" w:type="auto"/>
            <w:tcBorders>
              <w:top w:val="single" w:sz="4" w:space="0" w:color="auto"/>
              <w:left w:val="nil"/>
              <w:bottom w:val="nil"/>
              <w:right w:val="nil"/>
            </w:tcBorders>
            <w:shd w:val="clear" w:color="auto" w:fill="auto"/>
            <w:noWrap/>
            <w:vAlign w:val="center"/>
          </w:tcPr>
          <w:p w14:paraId="7B30A179"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0.8</w:t>
            </w:r>
          </w:p>
        </w:tc>
        <w:tc>
          <w:tcPr>
            <w:tcW w:w="0" w:type="auto"/>
            <w:tcBorders>
              <w:top w:val="single" w:sz="4" w:space="0" w:color="auto"/>
              <w:left w:val="nil"/>
              <w:bottom w:val="nil"/>
              <w:right w:val="nil"/>
            </w:tcBorders>
            <w:shd w:val="clear" w:color="auto" w:fill="auto"/>
            <w:noWrap/>
            <w:vAlign w:val="center"/>
          </w:tcPr>
          <w:p w14:paraId="13AF8FF4"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w:t>
            </w:r>
          </w:p>
        </w:tc>
        <w:tc>
          <w:tcPr>
            <w:tcW w:w="0" w:type="auto"/>
            <w:tcBorders>
              <w:top w:val="single" w:sz="4" w:space="0" w:color="auto"/>
              <w:left w:val="nil"/>
              <w:bottom w:val="nil"/>
              <w:right w:val="nil"/>
            </w:tcBorders>
            <w:shd w:val="clear" w:color="auto" w:fill="auto"/>
            <w:noWrap/>
            <w:vAlign w:val="center"/>
          </w:tcPr>
          <w:p w14:paraId="513233D2"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w:t>
            </w:r>
          </w:p>
        </w:tc>
      </w:tr>
      <w:tr w:rsidR="007C5EE1" w:rsidRPr="00CF0820" w14:paraId="7BE38F63" w14:textId="77777777" w:rsidTr="00CF0820">
        <w:trPr>
          <w:trHeight w:val="144"/>
        </w:trPr>
        <w:tc>
          <w:tcPr>
            <w:tcW w:w="0" w:type="auto"/>
            <w:tcBorders>
              <w:top w:val="nil"/>
              <w:left w:val="nil"/>
              <w:bottom w:val="nil"/>
              <w:right w:val="nil"/>
            </w:tcBorders>
            <w:shd w:val="clear" w:color="auto" w:fill="auto"/>
            <w:noWrap/>
            <w:vAlign w:val="center"/>
          </w:tcPr>
          <w:p w14:paraId="6A3AC63D"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0.5</w:t>
            </w:r>
          </w:p>
        </w:tc>
        <w:tc>
          <w:tcPr>
            <w:tcW w:w="0" w:type="auto"/>
            <w:tcBorders>
              <w:top w:val="nil"/>
              <w:left w:val="nil"/>
              <w:bottom w:val="nil"/>
              <w:right w:val="nil"/>
            </w:tcBorders>
            <w:shd w:val="clear" w:color="auto" w:fill="auto"/>
            <w:noWrap/>
            <w:vAlign w:val="center"/>
          </w:tcPr>
          <w:p w14:paraId="6BD3F643"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0.689547</w:t>
            </w:r>
          </w:p>
        </w:tc>
        <w:tc>
          <w:tcPr>
            <w:tcW w:w="0" w:type="auto"/>
            <w:tcBorders>
              <w:top w:val="nil"/>
              <w:left w:val="nil"/>
              <w:bottom w:val="nil"/>
              <w:right w:val="nil"/>
            </w:tcBorders>
            <w:shd w:val="clear" w:color="auto" w:fill="auto"/>
            <w:noWrap/>
            <w:vAlign w:val="center"/>
          </w:tcPr>
          <w:p w14:paraId="3D9B5BF4"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0.20944</w:t>
            </w:r>
          </w:p>
        </w:tc>
        <w:tc>
          <w:tcPr>
            <w:tcW w:w="0" w:type="auto"/>
            <w:tcBorders>
              <w:top w:val="nil"/>
              <w:left w:val="nil"/>
              <w:bottom w:val="nil"/>
              <w:right w:val="nil"/>
            </w:tcBorders>
            <w:shd w:val="clear" w:color="auto" w:fill="auto"/>
            <w:noWrap/>
            <w:vAlign w:val="center"/>
          </w:tcPr>
          <w:p w14:paraId="0C2383F9"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0.8</w:t>
            </w:r>
          </w:p>
        </w:tc>
        <w:tc>
          <w:tcPr>
            <w:tcW w:w="0" w:type="auto"/>
            <w:tcBorders>
              <w:top w:val="nil"/>
              <w:left w:val="nil"/>
              <w:bottom w:val="nil"/>
              <w:right w:val="nil"/>
            </w:tcBorders>
            <w:shd w:val="clear" w:color="auto" w:fill="auto"/>
            <w:noWrap/>
            <w:vAlign w:val="center"/>
          </w:tcPr>
          <w:p w14:paraId="498AA340"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w:t>
            </w:r>
          </w:p>
        </w:tc>
        <w:tc>
          <w:tcPr>
            <w:tcW w:w="0" w:type="auto"/>
            <w:tcBorders>
              <w:top w:val="nil"/>
              <w:left w:val="nil"/>
              <w:bottom w:val="nil"/>
              <w:right w:val="nil"/>
            </w:tcBorders>
            <w:shd w:val="clear" w:color="auto" w:fill="auto"/>
            <w:noWrap/>
            <w:vAlign w:val="center"/>
          </w:tcPr>
          <w:p w14:paraId="66A5A624"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0.689547</w:t>
            </w:r>
          </w:p>
        </w:tc>
      </w:tr>
      <w:tr w:rsidR="007C5EE1" w:rsidRPr="00CF0820" w14:paraId="4A02CF20" w14:textId="77777777" w:rsidTr="00CF0820">
        <w:trPr>
          <w:trHeight w:val="144"/>
        </w:trPr>
        <w:tc>
          <w:tcPr>
            <w:tcW w:w="0" w:type="auto"/>
            <w:tcBorders>
              <w:top w:val="nil"/>
              <w:left w:val="nil"/>
              <w:bottom w:val="nil"/>
              <w:right w:val="nil"/>
            </w:tcBorders>
            <w:shd w:val="clear" w:color="auto" w:fill="auto"/>
            <w:noWrap/>
            <w:vAlign w:val="center"/>
          </w:tcPr>
          <w:p w14:paraId="6400C0C6"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w:t>
            </w:r>
          </w:p>
        </w:tc>
        <w:tc>
          <w:tcPr>
            <w:tcW w:w="0" w:type="auto"/>
            <w:tcBorders>
              <w:top w:val="nil"/>
              <w:left w:val="nil"/>
              <w:bottom w:val="nil"/>
              <w:right w:val="nil"/>
            </w:tcBorders>
            <w:shd w:val="clear" w:color="auto" w:fill="auto"/>
            <w:noWrap/>
            <w:vAlign w:val="center"/>
          </w:tcPr>
          <w:p w14:paraId="0BF056DB"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2.12422</w:t>
            </w:r>
          </w:p>
        </w:tc>
        <w:tc>
          <w:tcPr>
            <w:tcW w:w="0" w:type="auto"/>
            <w:tcBorders>
              <w:top w:val="nil"/>
              <w:left w:val="nil"/>
              <w:bottom w:val="nil"/>
              <w:right w:val="nil"/>
            </w:tcBorders>
            <w:shd w:val="clear" w:color="auto" w:fill="auto"/>
            <w:noWrap/>
            <w:vAlign w:val="center"/>
          </w:tcPr>
          <w:p w14:paraId="1E40CAC1"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0.554213</w:t>
            </w:r>
          </w:p>
        </w:tc>
        <w:tc>
          <w:tcPr>
            <w:tcW w:w="0" w:type="auto"/>
            <w:tcBorders>
              <w:top w:val="nil"/>
              <w:left w:val="nil"/>
              <w:bottom w:val="nil"/>
              <w:right w:val="nil"/>
            </w:tcBorders>
            <w:shd w:val="clear" w:color="auto" w:fill="auto"/>
            <w:noWrap/>
            <w:vAlign w:val="center"/>
          </w:tcPr>
          <w:p w14:paraId="36AF149F"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1.106529</w:t>
            </w:r>
          </w:p>
        </w:tc>
        <w:tc>
          <w:tcPr>
            <w:tcW w:w="0" w:type="auto"/>
            <w:tcBorders>
              <w:top w:val="nil"/>
              <w:left w:val="nil"/>
              <w:bottom w:val="nil"/>
              <w:right w:val="nil"/>
            </w:tcBorders>
            <w:shd w:val="clear" w:color="auto" w:fill="auto"/>
            <w:noWrap/>
            <w:vAlign w:val="center"/>
          </w:tcPr>
          <w:p w14:paraId="75B6EEAD"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0.104309</w:t>
            </w:r>
          </w:p>
        </w:tc>
        <w:tc>
          <w:tcPr>
            <w:tcW w:w="0" w:type="auto"/>
            <w:tcBorders>
              <w:top w:val="nil"/>
              <w:left w:val="nil"/>
              <w:bottom w:val="nil"/>
              <w:right w:val="nil"/>
            </w:tcBorders>
            <w:shd w:val="clear" w:color="auto" w:fill="auto"/>
            <w:noWrap/>
            <w:vAlign w:val="center"/>
          </w:tcPr>
          <w:p w14:paraId="05EF57AA"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2.019912</w:t>
            </w:r>
          </w:p>
        </w:tc>
      </w:tr>
      <w:tr w:rsidR="007C5EE1" w:rsidRPr="00CF0820" w14:paraId="69DDAD24" w14:textId="77777777" w:rsidTr="00CF0820">
        <w:trPr>
          <w:trHeight w:val="144"/>
        </w:trPr>
        <w:tc>
          <w:tcPr>
            <w:tcW w:w="0" w:type="auto"/>
            <w:tcBorders>
              <w:top w:val="nil"/>
              <w:left w:val="nil"/>
              <w:bottom w:val="nil"/>
              <w:right w:val="nil"/>
            </w:tcBorders>
            <w:shd w:val="clear" w:color="auto" w:fill="auto"/>
            <w:noWrap/>
            <w:vAlign w:val="center"/>
          </w:tcPr>
          <w:p w14:paraId="68D0EB92"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1.5</w:t>
            </w:r>
          </w:p>
        </w:tc>
        <w:tc>
          <w:tcPr>
            <w:tcW w:w="0" w:type="auto"/>
            <w:tcBorders>
              <w:top w:val="nil"/>
              <w:left w:val="nil"/>
              <w:bottom w:val="nil"/>
              <w:right w:val="nil"/>
            </w:tcBorders>
            <w:shd w:val="clear" w:color="auto" w:fill="auto"/>
            <w:noWrap/>
            <w:vAlign w:val="center"/>
          </w:tcPr>
          <w:p w14:paraId="31EA1DED"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2.984989</w:t>
            </w:r>
          </w:p>
        </w:tc>
        <w:tc>
          <w:tcPr>
            <w:tcW w:w="0" w:type="auto"/>
            <w:tcBorders>
              <w:top w:val="nil"/>
              <w:left w:val="nil"/>
              <w:bottom w:val="nil"/>
              <w:right w:val="nil"/>
            </w:tcBorders>
            <w:shd w:val="clear" w:color="auto" w:fill="auto"/>
            <w:noWrap/>
            <w:vAlign w:val="center"/>
          </w:tcPr>
          <w:p w14:paraId="7D8AD76C"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1.564169</w:t>
            </w:r>
          </w:p>
        </w:tc>
        <w:tc>
          <w:tcPr>
            <w:tcW w:w="0" w:type="auto"/>
            <w:tcBorders>
              <w:top w:val="nil"/>
              <w:left w:val="nil"/>
              <w:bottom w:val="nil"/>
              <w:right w:val="nil"/>
            </w:tcBorders>
            <w:shd w:val="clear" w:color="auto" w:fill="auto"/>
            <w:noWrap/>
            <w:vAlign w:val="center"/>
          </w:tcPr>
          <w:p w14:paraId="527751A1"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1.563742</w:t>
            </w:r>
          </w:p>
        </w:tc>
        <w:tc>
          <w:tcPr>
            <w:tcW w:w="0" w:type="auto"/>
            <w:tcBorders>
              <w:top w:val="nil"/>
              <w:left w:val="nil"/>
              <w:bottom w:val="nil"/>
              <w:right w:val="nil"/>
            </w:tcBorders>
            <w:shd w:val="clear" w:color="auto" w:fill="auto"/>
            <w:noWrap/>
            <w:vAlign w:val="center"/>
          </w:tcPr>
          <w:p w14:paraId="46837005"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1.269817</w:t>
            </w:r>
          </w:p>
        </w:tc>
        <w:tc>
          <w:tcPr>
            <w:tcW w:w="0" w:type="auto"/>
            <w:tcBorders>
              <w:top w:val="nil"/>
              <w:left w:val="nil"/>
              <w:bottom w:val="nil"/>
              <w:right w:val="nil"/>
            </w:tcBorders>
            <w:shd w:val="clear" w:color="auto" w:fill="auto"/>
            <w:noWrap/>
            <w:vAlign w:val="center"/>
          </w:tcPr>
          <w:p w14:paraId="3B6D4430"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1.715171</w:t>
            </w:r>
          </w:p>
        </w:tc>
      </w:tr>
      <w:tr w:rsidR="007C5EE1" w:rsidRPr="00CF0820" w14:paraId="0EE99F82" w14:textId="77777777" w:rsidTr="00CF0820">
        <w:trPr>
          <w:trHeight w:val="144"/>
        </w:trPr>
        <w:tc>
          <w:tcPr>
            <w:tcW w:w="0" w:type="auto"/>
            <w:tcBorders>
              <w:top w:val="nil"/>
              <w:left w:val="nil"/>
              <w:bottom w:val="nil"/>
              <w:right w:val="nil"/>
            </w:tcBorders>
            <w:shd w:val="clear" w:color="auto" w:fill="auto"/>
            <w:noWrap/>
            <w:vAlign w:val="center"/>
          </w:tcPr>
          <w:p w14:paraId="784837C2"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2</w:t>
            </w:r>
          </w:p>
        </w:tc>
        <w:tc>
          <w:tcPr>
            <w:tcW w:w="0" w:type="auto"/>
            <w:tcBorders>
              <w:top w:val="nil"/>
              <w:left w:val="nil"/>
              <w:bottom w:val="nil"/>
              <w:right w:val="nil"/>
            </w:tcBorders>
            <w:shd w:val="clear" w:color="auto" w:fill="auto"/>
            <w:noWrap/>
            <w:vAlign w:val="center"/>
          </w:tcPr>
          <w:p w14:paraId="05900D15"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2.480465</w:t>
            </w:r>
          </w:p>
        </w:tc>
        <w:tc>
          <w:tcPr>
            <w:tcW w:w="0" w:type="auto"/>
            <w:tcBorders>
              <w:top w:val="nil"/>
              <w:left w:val="nil"/>
              <w:bottom w:val="nil"/>
              <w:right w:val="nil"/>
            </w:tcBorders>
            <w:shd w:val="clear" w:color="auto" w:fill="auto"/>
            <w:noWrap/>
            <w:vAlign w:val="center"/>
          </w:tcPr>
          <w:p w14:paraId="02529EFF"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2.421754</w:t>
            </w:r>
          </w:p>
        </w:tc>
        <w:tc>
          <w:tcPr>
            <w:tcW w:w="0" w:type="auto"/>
            <w:tcBorders>
              <w:top w:val="nil"/>
              <w:left w:val="nil"/>
              <w:bottom w:val="nil"/>
              <w:right w:val="nil"/>
            </w:tcBorders>
            <w:shd w:val="clear" w:color="auto" w:fill="auto"/>
            <w:noWrap/>
            <w:vAlign w:val="center"/>
          </w:tcPr>
          <w:p w14:paraId="36AA513D"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1.809036</w:t>
            </w:r>
          </w:p>
        </w:tc>
        <w:tc>
          <w:tcPr>
            <w:tcW w:w="0" w:type="auto"/>
            <w:tcBorders>
              <w:top w:val="nil"/>
              <w:left w:val="nil"/>
              <w:bottom w:val="nil"/>
              <w:right w:val="nil"/>
            </w:tcBorders>
            <w:shd w:val="clear" w:color="auto" w:fill="auto"/>
            <w:noWrap/>
            <w:vAlign w:val="center"/>
          </w:tcPr>
          <w:p w14:paraId="3EFB5845"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2.183096</w:t>
            </w:r>
          </w:p>
        </w:tc>
        <w:tc>
          <w:tcPr>
            <w:tcW w:w="0" w:type="auto"/>
            <w:tcBorders>
              <w:top w:val="nil"/>
              <w:left w:val="nil"/>
              <w:bottom w:val="nil"/>
              <w:right w:val="nil"/>
            </w:tcBorders>
            <w:shd w:val="clear" w:color="auto" w:fill="auto"/>
            <w:noWrap/>
            <w:vAlign w:val="center"/>
          </w:tcPr>
          <w:p w14:paraId="4B762802"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0.29737</w:t>
            </w:r>
          </w:p>
        </w:tc>
      </w:tr>
      <w:tr w:rsidR="007C5EE1" w:rsidRPr="00CF0820" w14:paraId="422B78C2" w14:textId="77777777" w:rsidTr="00CF0820">
        <w:trPr>
          <w:trHeight w:val="144"/>
        </w:trPr>
        <w:tc>
          <w:tcPr>
            <w:tcW w:w="0" w:type="auto"/>
            <w:tcBorders>
              <w:top w:val="nil"/>
              <w:left w:val="nil"/>
              <w:bottom w:val="nil"/>
              <w:right w:val="nil"/>
            </w:tcBorders>
            <w:shd w:val="clear" w:color="auto" w:fill="auto"/>
            <w:noWrap/>
            <w:vAlign w:val="center"/>
          </w:tcPr>
          <w:p w14:paraId="3398FC58"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2.5</w:t>
            </w:r>
          </w:p>
        </w:tc>
        <w:tc>
          <w:tcPr>
            <w:tcW w:w="0" w:type="auto"/>
            <w:tcBorders>
              <w:top w:val="nil"/>
              <w:left w:val="nil"/>
              <w:bottom w:val="nil"/>
              <w:right w:val="nil"/>
            </w:tcBorders>
            <w:shd w:val="clear" w:color="auto" w:fill="auto"/>
            <w:noWrap/>
            <w:vAlign w:val="center"/>
          </w:tcPr>
          <w:p w14:paraId="0F1585B4"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1.074507</w:t>
            </w:r>
          </w:p>
        </w:tc>
        <w:tc>
          <w:tcPr>
            <w:tcW w:w="0" w:type="auto"/>
            <w:tcBorders>
              <w:top w:val="nil"/>
              <w:left w:val="nil"/>
              <w:bottom w:val="nil"/>
              <w:right w:val="nil"/>
            </w:tcBorders>
            <w:shd w:val="clear" w:color="auto" w:fill="auto"/>
            <w:noWrap/>
            <w:vAlign w:val="center"/>
          </w:tcPr>
          <w:p w14:paraId="47B6F3AD"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2.570439</w:t>
            </w:r>
          </w:p>
        </w:tc>
        <w:tc>
          <w:tcPr>
            <w:tcW w:w="0" w:type="auto"/>
            <w:tcBorders>
              <w:top w:val="nil"/>
              <w:left w:val="nil"/>
              <w:bottom w:val="nil"/>
              <w:right w:val="nil"/>
            </w:tcBorders>
            <w:shd w:val="clear" w:color="auto" w:fill="auto"/>
            <w:noWrap/>
            <w:vAlign w:val="center"/>
          </w:tcPr>
          <w:p w14:paraId="50AF10E8"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1.845325</w:t>
            </w:r>
          </w:p>
        </w:tc>
        <w:tc>
          <w:tcPr>
            <w:tcW w:w="0" w:type="auto"/>
            <w:tcBorders>
              <w:top w:val="nil"/>
              <w:left w:val="nil"/>
              <w:bottom w:val="nil"/>
              <w:right w:val="nil"/>
            </w:tcBorders>
            <w:shd w:val="clear" w:color="auto" w:fill="auto"/>
            <w:noWrap/>
            <w:vAlign w:val="center"/>
          </w:tcPr>
          <w:p w14:paraId="6728850C"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2.331615</w:t>
            </w:r>
          </w:p>
        </w:tc>
        <w:tc>
          <w:tcPr>
            <w:tcW w:w="0" w:type="auto"/>
            <w:tcBorders>
              <w:top w:val="nil"/>
              <w:left w:val="nil"/>
              <w:bottom w:val="nil"/>
              <w:right w:val="nil"/>
            </w:tcBorders>
            <w:shd w:val="clear" w:color="auto" w:fill="auto"/>
            <w:noWrap/>
            <w:vAlign w:val="center"/>
          </w:tcPr>
          <w:p w14:paraId="1885055D"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-1.25711</w:t>
            </w:r>
          </w:p>
        </w:tc>
      </w:tr>
      <w:tr w:rsidR="007C5EE1" w:rsidRPr="00CF0820" w14:paraId="248DEB4A" w14:textId="77777777" w:rsidTr="00CF0820">
        <w:trPr>
          <w:trHeight w:val="144"/>
        </w:trPr>
        <w:tc>
          <w:tcPr>
            <w:tcW w:w="0" w:type="auto"/>
            <w:tcBorders>
              <w:top w:val="nil"/>
              <w:left w:val="nil"/>
              <w:bottom w:val="nil"/>
              <w:right w:val="nil"/>
            </w:tcBorders>
            <w:shd w:val="clear" w:color="auto" w:fill="auto"/>
            <w:noWrap/>
            <w:vAlign w:val="center"/>
          </w:tcPr>
          <w:p w14:paraId="18C47841"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3</w:t>
            </w:r>
          </w:p>
        </w:tc>
        <w:tc>
          <w:tcPr>
            <w:tcW w:w="0" w:type="auto"/>
            <w:tcBorders>
              <w:top w:val="nil"/>
              <w:left w:val="nil"/>
              <w:bottom w:val="nil"/>
              <w:right w:val="nil"/>
            </w:tcBorders>
            <w:shd w:val="clear" w:color="auto" w:fill="auto"/>
            <w:noWrap/>
            <w:vAlign w:val="center"/>
          </w:tcPr>
          <w:p w14:paraId="44461DEB"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0.059745</w:t>
            </w:r>
          </w:p>
        </w:tc>
        <w:tc>
          <w:tcPr>
            <w:tcW w:w="0" w:type="auto"/>
            <w:tcBorders>
              <w:top w:val="nil"/>
              <w:left w:val="nil"/>
              <w:bottom w:val="nil"/>
              <w:right w:val="nil"/>
            </w:tcBorders>
            <w:shd w:val="clear" w:color="auto" w:fill="auto"/>
            <w:noWrap/>
            <w:vAlign w:val="center"/>
          </w:tcPr>
          <w:p w14:paraId="50F6A513"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1.941885</w:t>
            </w:r>
          </w:p>
        </w:tc>
        <w:tc>
          <w:tcPr>
            <w:tcW w:w="0" w:type="auto"/>
            <w:tcBorders>
              <w:top w:val="nil"/>
              <w:left w:val="nil"/>
              <w:bottom w:val="nil"/>
              <w:right w:val="nil"/>
            </w:tcBorders>
            <w:shd w:val="clear" w:color="auto" w:fill="auto"/>
            <w:noWrap/>
            <w:vAlign w:val="center"/>
          </w:tcPr>
          <w:p w14:paraId="2127A88A"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1.680654</w:t>
            </w:r>
          </w:p>
        </w:tc>
        <w:tc>
          <w:tcPr>
            <w:tcW w:w="0" w:type="auto"/>
            <w:tcBorders>
              <w:top w:val="nil"/>
              <w:left w:val="nil"/>
              <w:bottom w:val="nil"/>
              <w:right w:val="nil"/>
            </w:tcBorders>
            <w:shd w:val="clear" w:color="auto" w:fill="auto"/>
            <w:noWrap/>
            <w:vAlign w:val="center"/>
          </w:tcPr>
          <w:p w14:paraId="0979796C"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1.684654</w:t>
            </w:r>
          </w:p>
        </w:tc>
        <w:tc>
          <w:tcPr>
            <w:tcW w:w="0" w:type="auto"/>
            <w:tcBorders>
              <w:top w:val="nil"/>
              <w:left w:val="nil"/>
              <w:bottom w:val="nil"/>
              <w:right w:val="nil"/>
            </w:tcBorders>
            <w:shd w:val="clear" w:color="auto" w:fill="auto"/>
            <w:noWrap/>
            <w:vAlign w:val="center"/>
          </w:tcPr>
          <w:p w14:paraId="1433DC0F"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-1.62491</w:t>
            </w:r>
          </w:p>
        </w:tc>
      </w:tr>
      <w:tr w:rsidR="007C5EE1" w:rsidRPr="00CF0820" w14:paraId="7B3ABCE5" w14:textId="77777777" w:rsidTr="00CF0820">
        <w:trPr>
          <w:trHeight w:val="144"/>
        </w:trPr>
        <w:tc>
          <w:tcPr>
            <w:tcW w:w="0" w:type="auto"/>
            <w:tcBorders>
              <w:top w:val="nil"/>
              <w:left w:val="nil"/>
              <w:bottom w:val="nil"/>
              <w:right w:val="nil"/>
            </w:tcBorders>
            <w:shd w:val="clear" w:color="auto" w:fill="auto"/>
            <w:noWrap/>
            <w:vAlign w:val="center"/>
          </w:tcPr>
          <w:p w14:paraId="7388466E"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3.5</w:t>
            </w:r>
          </w:p>
        </w:tc>
        <w:tc>
          <w:tcPr>
            <w:tcW w:w="0" w:type="auto"/>
            <w:tcBorders>
              <w:top w:val="nil"/>
              <w:left w:val="nil"/>
              <w:bottom w:val="nil"/>
              <w:right w:val="nil"/>
            </w:tcBorders>
            <w:shd w:val="clear" w:color="auto" w:fill="auto"/>
            <w:noWrap/>
            <w:vAlign w:val="center"/>
          </w:tcPr>
          <w:p w14:paraId="4E02CDEA"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0.369147</w:t>
            </w:r>
          </w:p>
        </w:tc>
        <w:tc>
          <w:tcPr>
            <w:tcW w:w="0" w:type="auto"/>
            <w:tcBorders>
              <w:top w:val="nil"/>
              <w:left w:val="nil"/>
              <w:bottom w:val="nil"/>
              <w:right w:val="nil"/>
            </w:tcBorders>
            <w:shd w:val="clear" w:color="auto" w:fill="auto"/>
            <w:noWrap/>
            <w:vAlign w:val="center"/>
          </w:tcPr>
          <w:p w14:paraId="5CA26FD5"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1.12943</w:t>
            </w:r>
          </w:p>
        </w:tc>
        <w:tc>
          <w:tcPr>
            <w:tcW w:w="0" w:type="auto"/>
            <w:tcBorders>
              <w:top w:val="nil"/>
              <w:left w:val="nil"/>
              <w:bottom w:val="nil"/>
              <w:right w:val="nil"/>
            </w:tcBorders>
            <w:shd w:val="clear" w:color="auto" w:fill="auto"/>
            <w:noWrap/>
            <w:vAlign w:val="center"/>
          </w:tcPr>
          <w:p w14:paraId="5EA938CF"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1.40289</w:t>
            </w:r>
          </w:p>
        </w:tc>
        <w:tc>
          <w:tcPr>
            <w:tcW w:w="0" w:type="auto"/>
            <w:tcBorders>
              <w:top w:val="nil"/>
              <w:left w:val="nil"/>
              <w:bottom w:val="nil"/>
              <w:right w:val="nil"/>
            </w:tcBorders>
            <w:shd w:val="clear" w:color="auto" w:fill="auto"/>
            <w:noWrap/>
            <w:vAlign w:val="center"/>
          </w:tcPr>
          <w:p w14:paraId="1CF555C3"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0.767186</w:t>
            </w:r>
          </w:p>
        </w:tc>
        <w:tc>
          <w:tcPr>
            <w:tcW w:w="0" w:type="auto"/>
            <w:tcBorders>
              <w:top w:val="nil"/>
              <w:left w:val="nil"/>
              <w:bottom w:val="nil"/>
              <w:right w:val="nil"/>
            </w:tcBorders>
            <w:shd w:val="clear" w:color="auto" w:fill="auto"/>
            <w:noWrap/>
            <w:vAlign w:val="center"/>
          </w:tcPr>
          <w:p w14:paraId="0AE7D749"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-0.39804</w:t>
            </w:r>
          </w:p>
        </w:tc>
      </w:tr>
      <w:tr w:rsidR="007C5EE1" w:rsidRPr="00CF0820" w14:paraId="4848254A" w14:textId="77777777" w:rsidTr="00CF0820">
        <w:trPr>
          <w:trHeight w:val="144"/>
        </w:trPr>
        <w:tc>
          <w:tcPr>
            <w:tcW w:w="0" w:type="auto"/>
            <w:tcBorders>
              <w:top w:val="nil"/>
              <w:left w:val="nil"/>
              <w:bottom w:val="nil"/>
              <w:right w:val="nil"/>
            </w:tcBorders>
            <w:shd w:val="clear" w:color="auto" w:fill="auto"/>
            <w:noWrap/>
            <w:vAlign w:val="center"/>
          </w:tcPr>
          <w:p w14:paraId="176D91EF"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4</w:t>
            </w:r>
          </w:p>
        </w:tc>
        <w:tc>
          <w:tcPr>
            <w:tcW w:w="0" w:type="auto"/>
            <w:tcBorders>
              <w:top w:val="nil"/>
              <w:left w:val="nil"/>
              <w:bottom w:val="nil"/>
              <w:right w:val="nil"/>
            </w:tcBorders>
            <w:shd w:val="clear" w:color="auto" w:fill="auto"/>
            <w:noWrap/>
            <w:vAlign w:val="center"/>
          </w:tcPr>
          <w:p w14:paraId="6184314C"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1.71825</w:t>
            </w:r>
          </w:p>
        </w:tc>
        <w:tc>
          <w:tcPr>
            <w:tcW w:w="0" w:type="auto"/>
            <w:tcBorders>
              <w:top w:val="nil"/>
              <w:left w:val="nil"/>
              <w:bottom w:val="nil"/>
              <w:right w:val="nil"/>
            </w:tcBorders>
            <w:shd w:val="clear" w:color="auto" w:fill="auto"/>
            <w:noWrap/>
            <w:vAlign w:val="center"/>
          </w:tcPr>
          <w:p w14:paraId="276428A5"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0.93041</w:t>
            </w:r>
          </w:p>
        </w:tc>
        <w:tc>
          <w:tcPr>
            <w:tcW w:w="0" w:type="auto"/>
            <w:tcBorders>
              <w:top w:val="nil"/>
              <w:left w:val="nil"/>
              <w:bottom w:val="nil"/>
              <w:right w:val="nil"/>
            </w:tcBorders>
            <w:shd w:val="clear" w:color="auto" w:fill="auto"/>
            <w:noWrap/>
            <w:vAlign w:val="center"/>
          </w:tcPr>
          <w:p w14:paraId="48781B55"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1.31511</w:t>
            </w:r>
          </w:p>
        </w:tc>
        <w:tc>
          <w:tcPr>
            <w:tcW w:w="0" w:type="auto"/>
            <w:tcBorders>
              <w:top w:val="nil"/>
              <w:left w:val="nil"/>
              <w:bottom w:val="nil"/>
              <w:right w:val="nil"/>
            </w:tcBorders>
            <w:shd w:val="clear" w:color="auto" w:fill="auto"/>
            <w:noWrap/>
            <w:vAlign w:val="center"/>
          </w:tcPr>
          <w:p w14:paraId="42BD5A1B"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0.530657</w:t>
            </w:r>
          </w:p>
        </w:tc>
        <w:tc>
          <w:tcPr>
            <w:tcW w:w="0" w:type="auto"/>
            <w:tcBorders>
              <w:top w:val="nil"/>
              <w:left w:val="nil"/>
              <w:bottom w:val="nil"/>
              <w:right w:val="nil"/>
            </w:tcBorders>
            <w:shd w:val="clear" w:color="auto" w:fill="auto"/>
            <w:noWrap/>
            <w:vAlign w:val="center"/>
          </w:tcPr>
          <w:p w14:paraId="7536898F"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1.187593</w:t>
            </w:r>
          </w:p>
        </w:tc>
      </w:tr>
      <w:tr w:rsidR="007C5EE1" w:rsidRPr="00CF0820" w14:paraId="19FAF224" w14:textId="77777777" w:rsidTr="00CF0820">
        <w:trPr>
          <w:trHeight w:val="144"/>
        </w:trPr>
        <w:tc>
          <w:tcPr>
            <w:tcW w:w="0" w:type="auto"/>
            <w:tcBorders>
              <w:top w:val="nil"/>
              <w:left w:val="nil"/>
              <w:bottom w:val="nil"/>
              <w:right w:val="nil"/>
            </w:tcBorders>
            <w:shd w:val="clear" w:color="auto" w:fill="auto"/>
            <w:noWrap/>
            <w:vAlign w:val="center"/>
          </w:tcPr>
          <w:p w14:paraId="12CB68EB"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4.5</w:t>
            </w:r>
          </w:p>
        </w:tc>
        <w:tc>
          <w:tcPr>
            <w:tcW w:w="0" w:type="auto"/>
            <w:tcBorders>
              <w:top w:val="nil"/>
              <w:left w:val="nil"/>
              <w:bottom w:val="nil"/>
              <w:right w:val="nil"/>
            </w:tcBorders>
            <w:shd w:val="clear" w:color="auto" w:fill="auto"/>
            <w:noWrap/>
            <w:vAlign w:val="center"/>
          </w:tcPr>
          <w:p w14:paraId="2084BB77"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2.866695</w:t>
            </w:r>
          </w:p>
        </w:tc>
        <w:tc>
          <w:tcPr>
            <w:tcW w:w="0" w:type="auto"/>
            <w:tcBorders>
              <w:top w:val="nil"/>
              <w:left w:val="nil"/>
              <w:bottom w:val="nil"/>
              <w:right w:val="nil"/>
            </w:tcBorders>
            <w:shd w:val="clear" w:color="auto" w:fill="auto"/>
            <w:noWrap/>
            <w:vAlign w:val="center"/>
          </w:tcPr>
          <w:p w14:paraId="1F1891A2"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1.524207</w:t>
            </w:r>
          </w:p>
        </w:tc>
        <w:tc>
          <w:tcPr>
            <w:tcW w:w="0" w:type="auto"/>
            <w:tcBorders>
              <w:top w:val="nil"/>
              <w:left w:val="nil"/>
              <w:bottom w:val="nil"/>
              <w:right w:val="nil"/>
            </w:tcBorders>
            <w:shd w:val="clear" w:color="auto" w:fill="auto"/>
            <w:noWrap/>
            <w:vAlign w:val="center"/>
          </w:tcPr>
          <w:p w14:paraId="0C97BFAF"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1.55031</w:t>
            </w:r>
          </w:p>
        </w:tc>
        <w:tc>
          <w:tcPr>
            <w:tcW w:w="0" w:type="auto"/>
            <w:tcBorders>
              <w:top w:val="nil"/>
              <w:left w:val="nil"/>
              <w:bottom w:val="nil"/>
              <w:right w:val="nil"/>
            </w:tcBorders>
            <w:shd w:val="clear" w:color="auto" w:fill="auto"/>
            <w:noWrap/>
            <w:vAlign w:val="center"/>
          </w:tcPr>
          <w:p w14:paraId="34A14928"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1.224706</w:t>
            </w:r>
          </w:p>
        </w:tc>
        <w:tc>
          <w:tcPr>
            <w:tcW w:w="0" w:type="auto"/>
            <w:tcBorders>
              <w:top w:val="nil"/>
              <w:left w:val="nil"/>
              <w:bottom w:val="nil"/>
              <w:right w:val="nil"/>
            </w:tcBorders>
            <w:shd w:val="clear" w:color="auto" w:fill="auto"/>
            <w:noWrap/>
            <w:vAlign w:val="center"/>
          </w:tcPr>
          <w:p w14:paraId="2A80604B"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1.641989</w:t>
            </w:r>
          </w:p>
        </w:tc>
      </w:tr>
      <w:tr w:rsidR="007C5EE1" w:rsidRPr="00CF0820" w14:paraId="24BBA74A" w14:textId="77777777" w:rsidTr="00CF0820">
        <w:trPr>
          <w:trHeight w:val="144"/>
        </w:trPr>
        <w:tc>
          <w:tcPr>
            <w:tcW w:w="0" w:type="auto"/>
            <w:tcBorders>
              <w:top w:val="nil"/>
              <w:left w:val="nil"/>
              <w:bottom w:val="nil"/>
              <w:right w:val="nil"/>
            </w:tcBorders>
            <w:shd w:val="clear" w:color="auto" w:fill="auto"/>
            <w:noWrap/>
            <w:vAlign w:val="center"/>
          </w:tcPr>
          <w:p w14:paraId="4B282133"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5</w:t>
            </w:r>
          </w:p>
        </w:tc>
        <w:tc>
          <w:tcPr>
            <w:tcW w:w="0" w:type="auto"/>
            <w:tcBorders>
              <w:top w:val="nil"/>
              <w:left w:val="nil"/>
              <w:bottom w:val="nil"/>
              <w:right w:val="nil"/>
            </w:tcBorders>
            <w:shd w:val="clear" w:color="auto" w:fill="auto"/>
            <w:noWrap/>
            <w:vAlign w:val="center"/>
          </w:tcPr>
          <w:p w14:paraId="5D8E7E5D"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2.758607</w:t>
            </w:r>
          </w:p>
        </w:tc>
        <w:tc>
          <w:tcPr>
            <w:tcW w:w="0" w:type="auto"/>
            <w:tcBorders>
              <w:top w:val="nil"/>
              <w:left w:val="nil"/>
              <w:bottom w:val="nil"/>
              <w:right w:val="nil"/>
            </w:tcBorders>
            <w:shd w:val="clear" w:color="auto" w:fill="auto"/>
            <w:noWrap/>
            <w:vAlign w:val="center"/>
          </w:tcPr>
          <w:p w14:paraId="3E9291A6"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2.345202</w:t>
            </w:r>
          </w:p>
        </w:tc>
        <w:tc>
          <w:tcPr>
            <w:tcW w:w="0" w:type="auto"/>
            <w:tcBorders>
              <w:top w:val="nil"/>
              <w:left w:val="nil"/>
              <w:bottom w:val="nil"/>
              <w:right w:val="nil"/>
            </w:tcBorders>
            <w:shd w:val="clear" w:color="auto" w:fill="auto"/>
            <w:noWrap/>
            <w:vAlign w:val="center"/>
          </w:tcPr>
          <w:p w14:paraId="17EA5B4F"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1.78977</w:t>
            </w:r>
          </w:p>
        </w:tc>
        <w:tc>
          <w:tcPr>
            <w:tcW w:w="0" w:type="auto"/>
            <w:tcBorders>
              <w:top w:val="nil"/>
              <w:left w:val="nil"/>
              <w:bottom w:val="nil"/>
              <w:right w:val="nil"/>
            </w:tcBorders>
            <w:shd w:val="clear" w:color="auto" w:fill="auto"/>
            <w:noWrap/>
            <w:vAlign w:val="center"/>
          </w:tcPr>
          <w:p w14:paraId="14BD9C8D"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2.105581</w:t>
            </w:r>
          </w:p>
        </w:tc>
        <w:tc>
          <w:tcPr>
            <w:tcW w:w="0" w:type="auto"/>
            <w:tcBorders>
              <w:top w:val="nil"/>
              <w:left w:val="nil"/>
              <w:bottom w:val="nil"/>
              <w:right w:val="nil"/>
            </w:tcBorders>
            <w:shd w:val="clear" w:color="auto" w:fill="auto"/>
            <w:noWrap/>
            <w:vAlign w:val="center"/>
          </w:tcPr>
          <w:p w14:paraId="492B7F33"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0.653026</w:t>
            </w:r>
          </w:p>
        </w:tc>
      </w:tr>
      <w:tr w:rsidR="007C5EE1" w:rsidRPr="00CF0820" w14:paraId="2E43193F" w14:textId="77777777" w:rsidTr="00CF0820">
        <w:trPr>
          <w:trHeight w:val="144"/>
        </w:trPr>
        <w:tc>
          <w:tcPr>
            <w:tcW w:w="0" w:type="auto"/>
            <w:tcBorders>
              <w:top w:val="nil"/>
              <w:left w:val="nil"/>
              <w:bottom w:val="nil"/>
              <w:right w:val="nil"/>
            </w:tcBorders>
            <w:shd w:val="clear" w:color="auto" w:fill="auto"/>
            <w:noWrap/>
            <w:vAlign w:val="center"/>
          </w:tcPr>
          <w:p w14:paraId="4E0D7A9A"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5.5</w:t>
            </w:r>
          </w:p>
        </w:tc>
        <w:tc>
          <w:tcPr>
            <w:tcW w:w="0" w:type="auto"/>
            <w:tcBorders>
              <w:top w:val="nil"/>
              <w:left w:val="nil"/>
              <w:bottom w:val="nil"/>
              <w:right w:val="nil"/>
            </w:tcBorders>
            <w:shd w:val="clear" w:color="auto" w:fill="auto"/>
            <w:noWrap/>
            <w:vAlign w:val="center"/>
          </w:tcPr>
          <w:p w14:paraId="7625530A"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1.493361</w:t>
            </w:r>
          </w:p>
        </w:tc>
        <w:tc>
          <w:tcPr>
            <w:tcW w:w="0" w:type="auto"/>
            <w:tcBorders>
              <w:top w:val="nil"/>
              <w:left w:val="nil"/>
              <w:bottom w:val="nil"/>
              <w:right w:val="nil"/>
            </w:tcBorders>
            <w:shd w:val="clear" w:color="auto" w:fill="auto"/>
            <w:noWrap/>
            <w:vAlign w:val="center"/>
          </w:tcPr>
          <w:p w14:paraId="10EF9275"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2.671715</w:t>
            </w:r>
          </w:p>
        </w:tc>
        <w:tc>
          <w:tcPr>
            <w:tcW w:w="0" w:type="auto"/>
            <w:tcBorders>
              <w:top w:val="nil"/>
              <w:left w:val="nil"/>
              <w:bottom w:val="nil"/>
              <w:right w:val="nil"/>
            </w:tcBorders>
            <w:shd w:val="clear" w:color="auto" w:fill="auto"/>
            <w:noWrap/>
            <w:vAlign w:val="center"/>
          </w:tcPr>
          <w:p w14:paraId="51D254AA"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1.869249</w:t>
            </w:r>
          </w:p>
        </w:tc>
        <w:tc>
          <w:tcPr>
            <w:tcW w:w="0" w:type="auto"/>
            <w:tcBorders>
              <w:top w:val="nil"/>
              <w:left w:val="nil"/>
              <w:bottom w:val="nil"/>
              <w:right w:val="nil"/>
            </w:tcBorders>
            <w:shd w:val="clear" w:color="auto" w:fill="auto"/>
            <w:noWrap/>
            <w:vAlign w:val="center"/>
          </w:tcPr>
          <w:p w14:paraId="0D06E683"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2.431294</w:t>
            </w:r>
          </w:p>
        </w:tc>
        <w:tc>
          <w:tcPr>
            <w:tcW w:w="0" w:type="auto"/>
            <w:tcBorders>
              <w:top w:val="nil"/>
              <w:left w:val="nil"/>
              <w:bottom w:val="nil"/>
              <w:right w:val="nil"/>
            </w:tcBorders>
            <w:shd w:val="clear" w:color="auto" w:fill="auto"/>
            <w:noWrap/>
            <w:vAlign w:val="center"/>
          </w:tcPr>
          <w:p w14:paraId="5CC5E084"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-0.93793</w:t>
            </w:r>
          </w:p>
        </w:tc>
      </w:tr>
      <w:tr w:rsidR="007C5EE1" w:rsidRPr="00CF0820" w14:paraId="01A764FE" w14:textId="77777777" w:rsidTr="00CF0820">
        <w:trPr>
          <w:trHeight w:val="144"/>
        </w:trPr>
        <w:tc>
          <w:tcPr>
            <w:tcW w:w="0" w:type="auto"/>
            <w:tcBorders>
              <w:top w:val="nil"/>
              <w:left w:val="nil"/>
              <w:bottom w:val="nil"/>
              <w:right w:val="nil"/>
            </w:tcBorders>
            <w:shd w:val="clear" w:color="auto" w:fill="auto"/>
            <w:noWrap/>
            <w:vAlign w:val="center"/>
          </w:tcPr>
          <w:p w14:paraId="5F2C51F0"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6</w:t>
            </w:r>
          </w:p>
        </w:tc>
        <w:tc>
          <w:tcPr>
            <w:tcW w:w="0" w:type="auto"/>
            <w:tcBorders>
              <w:top w:val="nil"/>
              <w:left w:val="nil"/>
              <w:bottom w:val="nil"/>
              <w:right w:val="nil"/>
            </w:tcBorders>
            <w:shd w:val="clear" w:color="auto" w:fill="auto"/>
            <w:noWrap/>
            <w:vAlign w:val="center"/>
          </w:tcPr>
          <w:p w14:paraId="42504C0A"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0.234219</w:t>
            </w:r>
          </w:p>
        </w:tc>
        <w:tc>
          <w:tcPr>
            <w:tcW w:w="0" w:type="auto"/>
            <w:tcBorders>
              <w:top w:val="nil"/>
              <w:left w:val="nil"/>
              <w:bottom w:val="nil"/>
              <w:right w:val="nil"/>
            </w:tcBorders>
            <w:shd w:val="clear" w:color="auto" w:fill="auto"/>
            <w:noWrap/>
            <w:vAlign w:val="center"/>
          </w:tcPr>
          <w:p w14:paraId="1D81EC09"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2.202748</w:t>
            </w:r>
          </w:p>
        </w:tc>
        <w:tc>
          <w:tcPr>
            <w:tcW w:w="0" w:type="auto"/>
            <w:tcBorders>
              <w:top w:val="nil"/>
              <w:left w:val="nil"/>
              <w:bottom w:val="nil"/>
              <w:right w:val="nil"/>
            </w:tcBorders>
            <w:shd w:val="clear" w:color="auto" w:fill="auto"/>
            <w:noWrap/>
            <w:vAlign w:val="center"/>
          </w:tcPr>
          <w:p w14:paraId="1C48C4ED"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1.752772</w:t>
            </w:r>
          </w:p>
        </w:tc>
        <w:tc>
          <w:tcPr>
            <w:tcW w:w="0" w:type="auto"/>
            <w:tcBorders>
              <w:top w:val="nil"/>
              <w:left w:val="nil"/>
              <w:bottom w:val="nil"/>
              <w:right w:val="nil"/>
            </w:tcBorders>
            <w:shd w:val="clear" w:color="auto" w:fill="auto"/>
            <w:noWrap/>
            <w:vAlign w:val="center"/>
          </w:tcPr>
          <w:p w14:paraId="2EB77FA8"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1.95937</w:t>
            </w:r>
          </w:p>
        </w:tc>
        <w:tc>
          <w:tcPr>
            <w:tcW w:w="0" w:type="auto"/>
            <w:tcBorders>
              <w:top w:val="nil"/>
              <w:left w:val="nil"/>
              <w:bottom w:val="nil"/>
              <w:right w:val="nil"/>
            </w:tcBorders>
            <w:shd w:val="clear" w:color="auto" w:fill="auto"/>
            <w:noWrap/>
            <w:vAlign w:val="center"/>
          </w:tcPr>
          <w:p w14:paraId="50A9156A"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-1.72515</w:t>
            </w:r>
          </w:p>
        </w:tc>
      </w:tr>
      <w:tr w:rsidR="007C5EE1" w:rsidRPr="00CF0820" w14:paraId="71A9560A" w14:textId="77777777" w:rsidTr="00CF0820">
        <w:trPr>
          <w:trHeight w:val="144"/>
        </w:trPr>
        <w:tc>
          <w:tcPr>
            <w:tcW w:w="0" w:type="auto"/>
            <w:tcBorders>
              <w:top w:val="nil"/>
              <w:left w:val="nil"/>
              <w:bottom w:val="nil"/>
              <w:right w:val="nil"/>
            </w:tcBorders>
            <w:shd w:val="clear" w:color="auto" w:fill="auto"/>
            <w:noWrap/>
            <w:vAlign w:val="center"/>
          </w:tcPr>
          <w:p w14:paraId="0DDA23D1"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lastRenderedPageBreak/>
              <w:t>6.5</w:t>
            </w:r>
          </w:p>
        </w:tc>
        <w:tc>
          <w:tcPr>
            <w:tcW w:w="0" w:type="auto"/>
            <w:tcBorders>
              <w:top w:val="nil"/>
              <w:left w:val="nil"/>
              <w:bottom w:val="nil"/>
              <w:right w:val="nil"/>
            </w:tcBorders>
            <w:shd w:val="clear" w:color="auto" w:fill="auto"/>
            <w:noWrap/>
            <w:vAlign w:val="center"/>
          </w:tcPr>
          <w:p w14:paraId="049CBD9B"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0.13883</w:t>
            </w:r>
          </w:p>
        </w:tc>
        <w:tc>
          <w:tcPr>
            <w:tcW w:w="0" w:type="auto"/>
            <w:tcBorders>
              <w:top w:val="nil"/>
              <w:left w:val="nil"/>
              <w:bottom w:val="nil"/>
              <w:right w:val="nil"/>
            </w:tcBorders>
            <w:shd w:val="clear" w:color="auto" w:fill="auto"/>
            <w:noWrap/>
            <w:vAlign w:val="center"/>
          </w:tcPr>
          <w:p w14:paraId="0C229687"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1.340173</w:t>
            </w:r>
          </w:p>
        </w:tc>
        <w:tc>
          <w:tcPr>
            <w:tcW w:w="0" w:type="auto"/>
            <w:tcBorders>
              <w:top w:val="nil"/>
              <w:left w:val="nil"/>
              <w:bottom w:val="nil"/>
              <w:right w:val="nil"/>
            </w:tcBorders>
            <w:shd w:val="clear" w:color="auto" w:fill="auto"/>
            <w:noWrap/>
            <w:vAlign w:val="center"/>
          </w:tcPr>
          <w:p w14:paraId="25F55F25"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1.48522</w:t>
            </w:r>
          </w:p>
        </w:tc>
        <w:tc>
          <w:tcPr>
            <w:tcW w:w="0" w:type="auto"/>
            <w:tcBorders>
              <w:top w:val="nil"/>
              <w:left w:val="nil"/>
              <w:bottom w:val="nil"/>
              <w:right w:val="nil"/>
            </w:tcBorders>
            <w:shd w:val="clear" w:color="auto" w:fill="auto"/>
            <w:noWrap/>
            <w:vAlign w:val="center"/>
          </w:tcPr>
          <w:p w14:paraId="514FE312"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1.013979</w:t>
            </w:r>
          </w:p>
        </w:tc>
        <w:tc>
          <w:tcPr>
            <w:tcW w:w="0" w:type="auto"/>
            <w:tcBorders>
              <w:top w:val="nil"/>
              <w:left w:val="nil"/>
              <w:bottom w:val="nil"/>
              <w:right w:val="nil"/>
            </w:tcBorders>
            <w:shd w:val="clear" w:color="auto" w:fill="auto"/>
            <w:noWrap/>
            <w:vAlign w:val="center"/>
          </w:tcPr>
          <w:p w14:paraId="00C71CD2"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-0.87515</w:t>
            </w:r>
          </w:p>
        </w:tc>
      </w:tr>
      <w:tr w:rsidR="007C5EE1" w:rsidRPr="00CF0820" w14:paraId="6BA5C3E7" w14:textId="77777777" w:rsidTr="00CF0820">
        <w:trPr>
          <w:trHeight w:val="144"/>
        </w:trPr>
        <w:tc>
          <w:tcPr>
            <w:tcW w:w="0" w:type="auto"/>
            <w:tcBorders>
              <w:top w:val="nil"/>
              <w:left w:val="nil"/>
              <w:bottom w:val="nil"/>
              <w:right w:val="nil"/>
            </w:tcBorders>
            <w:shd w:val="clear" w:color="auto" w:fill="auto"/>
            <w:noWrap/>
            <w:vAlign w:val="center"/>
          </w:tcPr>
          <w:p w14:paraId="0856AEDB"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7</w:t>
            </w:r>
          </w:p>
        </w:tc>
        <w:tc>
          <w:tcPr>
            <w:tcW w:w="0" w:type="auto"/>
            <w:tcBorders>
              <w:top w:val="nil"/>
              <w:left w:val="nil"/>
              <w:bottom w:val="nil"/>
              <w:right w:val="nil"/>
            </w:tcBorders>
            <w:shd w:val="clear" w:color="auto" w:fill="auto"/>
            <w:noWrap/>
            <w:vAlign w:val="center"/>
          </w:tcPr>
          <w:p w14:paraId="007EB1E6"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1.294894</w:t>
            </w:r>
          </w:p>
        </w:tc>
        <w:tc>
          <w:tcPr>
            <w:tcW w:w="0" w:type="auto"/>
            <w:tcBorders>
              <w:top w:val="nil"/>
              <w:left w:val="nil"/>
              <w:bottom w:val="nil"/>
              <w:right w:val="nil"/>
            </w:tcBorders>
            <w:shd w:val="clear" w:color="auto" w:fill="auto"/>
            <w:noWrap/>
            <w:vAlign w:val="center"/>
          </w:tcPr>
          <w:p w14:paraId="177B69B9"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0.902598</w:t>
            </w:r>
          </w:p>
        </w:tc>
        <w:tc>
          <w:tcPr>
            <w:tcW w:w="0" w:type="auto"/>
            <w:tcBorders>
              <w:top w:val="nil"/>
              <w:left w:val="nil"/>
              <w:bottom w:val="nil"/>
              <w:right w:val="nil"/>
            </w:tcBorders>
            <w:shd w:val="clear" w:color="auto" w:fill="auto"/>
            <w:noWrap/>
            <w:vAlign w:val="center"/>
          </w:tcPr>
          <w:p w14:paraId="74939547"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1.301873</w:t>
            </w:r>
          </w:p>
        </w:tc>
        <w:tc>
          <w:tcPr>
            <w:tcW w:w="0" w:type="auto"/>
            <w:tcBorders>
              <w:top w:val="nil"/>
              <w:left w:val="nil"/>
              <w:bottom w:val="nil"/>
              <w:right w:val="nil"/>
            </w:tcBorders>
            <w:shd w:val="clear" w:color="auto" w:fill="auto"/>
            <w:noWrap/>
            <w:vAlign w:val="center"/>
          </w:tcPr>
          <w:p w14:paraId="5CD2BD8A"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0.497574</w:t>
            </w:r>
          </w:p>
        </w:tc>
        <w:tc>
          <w:tcPr>
            <w:tcW w:w="0" w:type="auto"/>
            <w:tcBorders>
              <w:top w:val="nil"/>
              <w:left w:val="nil"/>
              <w:bottom w:val="nil"/>
              <w:right w:val="nil"/>
            </w:tcBorders>
            <w:shd w:val="clear" w:color="auto" w:fill="auto"/>
            <w:noWrap/>
            <w:vAlign w:val="center"/>
          </w:tcPr>
          <w:p w14:paraId="1BBE3937"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0.79732</w:t>
            </w:r>
          </w:p>
        </w:tc>
      </w:tr>
      <w:tr w:rsidR="007C5EE1" w:rsidRPr="00CF0820" w14:paraId="4E744A18" w14:textId="77777777" w:rsidTr="00CF0820">
        <w:trPr>
          <w:trHeight w:val="144"/>
        </w:trPr>
        <w:tc>
          <w:tcPr>
            <w:tcW w:w="0" w:type="auto"/>
            <w:tcBorders>
              <w:top w:val="nil"/>
              <w:left w:val="nil"/>
              <w:bottom w:val="nil"/>
              <w:right w:val="nil"/>
            </w:tcBorders>
            <w:shd w:val="clear" w:color="auto" w:fill="auto"/>
            <w:noWrap/>
            <w:vAlign w:val="center"/>
          </w:tcPr>
          <w:p w14:paraId="5159555A"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7.5</w:t>
            </w:r>
          </w:p>
        </w:tc>
        <w:tc>
          <w:tcPr>
            <w:tcW w:w="0" w:type="auto"/>
            <w:tcBorders>
              <w:top w:val="nil"/>
              <w:left w:val="nil"/>
              <w:bottom w:val="nil"/>
              <w:right w:val="nil"/>
            </w:tcBorders>
            <w:shd w:val="clear" w:color="auto" w:fill="auto"/>
            <w:noWrap/>
            <w:vAlign w:val="center"/>
          </w:tcPr>
          <w:p w14:paraId="6B2C2ED7"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2.639532</w:t>
            </w:r>
          </w:p>
        </w:tc>
        <w:tc>
          <w:tcPr>
            <w:tcW w:w="0" w:type="auto"/>
            <w:tcBorders>
              <w:top w:val="nil"/>
              <w:left w:val="nil"/>
              <w:bottom w:val="nil"/>
              <w:right w:val="nil"/>
            </w:tcBorders>
            <w:shd w:val="clear" w:color="auto" w:fill="auto"/>
            <w:noWrap/>
            <w:vAlign w:val="center"/>
          </w:tcPr>
          <w:p w14:paraId="190DE372"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1.301258</w:t>
            </w:r>
          </w:p>
        </w:tc>
        <w:tc>
          <w:tcPr>
            <w:tcW w:w="0" w:type="auto"/>
            <w:tcBorders>
              <w:top w:val="nil"/>
              <w:left w:val="nil"/>
              <w:bottom w:val="nil"/>
              <w:right w:val="nil"/>
            </w:tcBorders>
            <w:shd w:val="clear" w:color="auto" w:fill="auto"/>
            <w:noWrap/>
            <w:vAlign w:val="center"/>
          </w:tcPr>
          <w:p w14:paraId="44DB5146"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1.470703</w:t>
            </w:r>
          </w:p>
        </w:tc>
        <w:tc>
          <w:tcPr>
            <w:tcW w:w="0" w:type="auto"/>
            <w:tcBorders>
              <w:top w:val="nil"/>
              <w:left w:val="nil"/>
              <w:bottom w:val="nil"/>
              <w:right w:val="nil"/>
            </w:tcBorders>
            <w:shd w:val="clear" w:color="auto" w:fill="auto"/>
            <w:noWrap/>
            <w:vAlign w:val="center"/>
          </w:tcPr>
          <w:p w14:paraId="2CC9C17F"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0.968817</w:t>
            </w:r>
          </w:p>
        </w:tc>
        <w:tc>
          <w:tcPr>
            <w:tcW w:w="0" w:type="auto"/>
            <w:tcBorders>
              <w:top w:val="nil"/>
              <w:left w:val="nil"/>
              <w:bottom w:val="nil"/>
              <w:right w:val="nil"/>
            </w:tcBorders>
            <w:shd w:val="clear" w:color="auto" w:fill="auto"/>
            <w:noWrap/>
            <w:vAlign w:val="center"/>
          </w:tcPr>
          <w:p w14:paraId="53110186"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1.670715</w:t>
            </w:r>
          </w:p>
        </w:tc>
      </w:tr>
      <w:tr w:rsidR="007C5EE1" w:rsidRPr="00CF0820" w14:paraId="2A1E94C7" w14:textId="77777777" w:rsidTr="00CF0820">
        <w:trPr>
          <w:trHeight w:val="144"/>
        </w:trPr>
        <w:tc>
          <w:tcPr>
            <w:tcW w:w="0" w:type="auto"/>
            <w:tcBorders>
              <w:top w:val="nil"/>
              <w:left w:val="nil"/>
              <w:bottom w:val="nil"/>
              <w:right w:val="nil"/>
            </w:tcBorders>
            <w:shd w:val="clear" w:color="auto" w:fill="auto"/>
            <w:noWrap/>
            <w:vAlign w:val="center"/>
          </w:tcPr>
          <w:p w14:paraId="5E4B6172"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8</w:t>
            </w:r>
          </w:p>
        </w:tc>
        <w:tc>
          <w:tcPr>
            <w:tcW w:w="0" w:type="auto"/>
            <w:tcBorders>
              <w:top w:val="nil"/>
              <w:left w:val="nil"/>
              <w:bottom w:val="nil"/>
              <w:right w:val="nil"/>
            </w:tcBorders>
            <w:shd w:val="clear" w:color="auto" w:fill="auto"/>
            <w:noWrap/>
            <w:vAlign w:val="center"/>
          </w:tcPr>
          <w:p w14:paraId="0CE62D61"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2.936489</w:t>
            </w:r>
          </w:p>
        </w:tc>
        <w:tc>
          <w:tcPr>
            <w:tcW w:w="0" w:type="auto"/>
            <w:tcBorders>
              <w:top w:val="nil"/>
              <w:left w:val="nil"/>
              <w:bottom w:val="nil"/>
              <w:right w:val="nil"/>
            </w:tcBorders>
            <w:shd w:val="clear" w:color="auto" w:fill="auto"/>
            <w:noWrap/>
            <w:vAlign w:val="center"/>
          </w:tcPr>
          <w:p w14:paraId="7567A958"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2.136616</w:t>
            </w:r>
          </w:p>
        </w:tc>
        <w:tc>
          <w:tcPr>
            <w:tcW w:w="0" w:type="auto"/>
            <w:tcBorders>
              <w:top w:val="nil"/>
              <w:left w:val="nil"/>
              <w:bottom w:val="nil"/>
              <w:right w:val="nil"/>
            </w:tcBorders>
            <w:shd w:val="clear" w:color="auto" w:fill="auto"/>
            <w:noWrap/>
            <w:vAlign w:val="center"/>
          </w:tcPr>
          <w:p w14:paraId="24D87D45"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1.735052</w:t>
            </w:r>
          </w:p>
        </w:tc>
        <w:tc>
          <w:tcPr>
            <w:tcW w:w="0" w:type="auto"/>
            <w:tcBorders>
              <w:top w:val="nil"/>
              <w:left w:val="nil"/>
              <w:bottom w:val="nil"/>
              <w:right w:val="nil"/>
            </w:tcBorders>
            <w:shd w:val="clear" w:color="auto" w:fill="auto"/>
            <w:noWrap/>
            <w:vAlign w:val="center"/>
          </w:tcPr>
          <w:p w14:paraId="204A93EA"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1.890596</w:t>
            </w:r>
          </w:p>
        </w:tc>
        <w:tc>
          <w:tcPr>
            <w:tcW w:w="0" w:type="auto"/>
            <w:tcBorders>
              <w:top w:val="nil"/>
              <w:left w:val="nil"/>
              <w:bottom w:val="nil"/>
              <w:right w:val="nil"/>
            </w:tcBorders>
            <w:shd w:val="clear" w:color="auto" w:fill="auto"/>
            <w:noWrap/>
            <w:vAlign w:val="center"/>
          </w:tcPr>
          <w:p w14:paraId="6819354C"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1.045893</w:t>
            </w:r>
          </w:p>
        </w:tc>
      </w:tr>
      <w:tr w:rsidR="007C5EE1" w:rsidRPr="00CF0820" w14:paraId="1F630014" w14:textId="77777777" w:rsidTr="00CF0820">
        <w:trPr>
          <w:trHeight w:val="144"/>
        </w:trPr>
        <w:tc>
          <w:tcPr>
            <w:tcW w:w="0" w:type="auto"/>
            <w:tcBorders>
              <w:top w:val="nil"/>
              <w:left w:val="nil"/>
              <w:bottom w:val="nil"/>
              <w:right w:val="nil"/>
            </w:tcBorders>
            <w:shd w:val="clear" w:color="auto" w:fill="auto"/>
            <w:noWrap/>
            <w:vAlign w:val="center"/>
          </w:tcPr>
          <w:p w14:paraId="723E6CE8"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8.5</w:t>
            </w:r>
          </w:p>
        </w:tc>
        <w:tc>
          <w:tcPr>
            <w:tcW w:w="0" w:type="auto"/>
            <w:tcBorders>
              <w:top w:val="nil"/>
              <w:left w:val="nil"/>
              <w:bottom w:val="nil"/>
              <w:right w:val="nil"/>
            </w:tcBorders>
            <w:shd w:val="clear" w:color="auto" w:fill="auto"/>
            <w:noWrap/>
            <w:vAlign w:val="center"/>
          </w:tcPr>
          <w:p w14:paraId="5FE4FF95"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1.912745</w:t>
            </w:r>
          </w:p>
        </w:tc>
        <w:tc>
          <w:tcPr>
            <w:tcW w:w="0" w:type="auto"/>
            <w:tcBorders>
              <w:top w:val="nil"/>
              <w:left w:val="nil"/>
              <w:bottom w:val="nil"/>
              <w:right w:val="nil"/>
            </w:tcBorders>
            <w:shd w:val="clear" w:color="auto" w:fill="auto"/>
            <w:noWrap/>
            <w:vAlign w:val="center"/>
          </w:tcPr>
          <w:p w14:paraId="6F2DE858"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2.659563</w:t>
            </w:r>
          </w:p>
        </w:tc>
        <w:tc>
          <w:tcPr>
            <w:tcW w:w="0" w:type="auto"/>
            <w:tcBorders>
              <w:top w:val="nil"/>
              <w:left w:val="nil"/>
              <w:bottom w:val="nil"/>
              <w:right w:val="nil"/>
            </w:tcBorders>
            <w:shd w:val="clear" w:color="auto" w:fill="auto"/>
            <w:noWrap/>
            <w:vAlign w:val="center"/>
          </w:tcPr>
          <w:p w14:paraId="4F37636A"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1.866411</w:t>
            </w:r>
          </w:p>
        </w:tc>
        <w:tc>
          <w:tcPr>
            <w:tcW w:w="0" w:type="auto"/>
            <w:tcBorders>
              <w:top w:val="nil"/>
              <w:left w:val="nil"/>
              <w:bottom w:val="nil"/>
              <w:right w:val="nil"/>
            </w:tcBorders>
            <w:shd w:val="clear" w:color="auto" w:fill="auto"/>
            <w:noWrap/>
            <w:vAlign w:val="center"/>
          </w:tcPr>
          <w:p w14:paraId="1AEDC5A2"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2.419396</w:t>
            </w:r>
          </w:p>
        </w:tc>
        <w:tc>
          <w:tcPr>
            <w:tcW w:w="0" w:type="auto"/>
            <w:tcBorders>
              <w:top w:val="nil"/>
              <w:left w:val="nil"/>
              <w:bottom w:val="nil"/>
              <w:right w:val="nil"/>
            </w:tcBorders>
            <w:shd w:val="clear" w:color="auto" w:fill="auto"/>
            <w:noWrap/>
            <w:vAlign w:val="center"/>
          </w:tcPr>
          <w:p w14:paraId="2EC38F73"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-0.50665</w:t>
            </w:r>
          </w:p>
        </w:tc>
      </w:tr>
      <w:tr w:rsidR="007C5EE1" w:rsidRPr="00CF0820" w14:paraId="14D2EC68" w14:textId="77777777" w:rsidTr="00CF0820">
        <w:trPr>
          <w:trHeight w:val="144"/>
        </w:trPr>
        <w:tc>
          <w:tcPr>
            <w:tcW w:w="0" w:type="auto"/>
            <w:tcBorders>
              <w:top w:val="nil"/>
              <w:left w:val="nil"/>
              <w:bottom w:val="nil"/>
              <w:right w:val="nil"/>
            </w:tcBorders>
            <w:shd w:val="clear" w:color="auto" w:fill="auto"/>
            <w:noWrap/>
            <w:vAlign w:val="center"/>
          </w:tcPr>
          <w:p w14:paraId="3406B5D1"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9</w:t>
            </w:r>
          </w:p>
        </w:tc>
        <w:tc>
          <w:tcPr>
            <w:tcW w:w="0" w:type="auto"/>
            <w:tcBorders>
              <w:top w:val="nil"/>
              <w:left w:val="nil"/>
              <w:bottom w:val="nil"/>
              <w:right w:val="nil"/>
            </w:tcBorders>
            <w:shd w:val="clear" w:color="auto" w:fill="auto"/>
            <w:noWrap/>
            <w:vAlign w:val="center"/>
          </w:tcPr>
          <w:p w14:paraId="0079CF66"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0.509525</w:t>
            </w:r>
          </w:p>
        </w:tc>
        <w:tc>
          <w:tcPr>
            <w:tcW w:w="0" w:type="auto"/>
            <w:tcBorders>
              <w:top w:val="nil"/>
              <w:left w:val="nil"/>
              <w:bottom w:val="nil"/>
              <w:right w:val="nil"/>
            </w:tcBorders>
            <w:shd w:val="clear" w:color="auto" w:fill="auto"/>
            <w:noWrap/>
            <w:vAlign w:val="center"/>
          </w:tcPr>
          <w:p w14:paraId="5C161F92"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2.406237</w:t>
            </w:r>
          </w:p>
        </w:tc>
        <w:tc>
          <w:tcPr>
            <w:tcW w:w="0" w:type="auto"/>
            <w:tcBorders>
              <w:top w:val="nil"/>
              <w:left w:val="nil"/>
              <w:bottom w:val="nil"/>
              <w:right w:val="nil"/>
            </w:tcBorders>
            <w:shd w:val="clear" w:color="auto" w:fill="auto"/>
            <w:noWrap/>
            <w:vAlign w:val="center"/>
          </w:tcPr>
          <w:p w14:paraId="57C601A0"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1.805164</w:t>
            </w:r>
          </w:p>
        </w:tc>
        <w:tc>
          <w:tcPr>
            <w:tcW w:w="0" w:type="auto"/>
            <w:tcBorders>
              <w:top w:val="nil"/>
              <w:left w:val="nil"/>
              <w:bottom w:val="nil"/>
              <w:right w:val="nil"/>
            </w:tcBorders>
            <w:shd w:val="clear" w:color="auto" w:fill="auto"/>
            <w:noWrap/>
            <w:vAlign w:val="center"/>
          </w:tcPr>
          <w:p w14:paraId="62393768"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2.167442</w:t>
            </w:r>
          </w:p>
        </w:tc>
        <w:tc>
          <w:tcPr>
            <w:tcW w:w="0" w:type="auto"/>
            <w:tcBorders>
              <w:top w:val="nil"/>
              <w:left w:val="nil"/>
              <w:bottom w:val="nil"/>
              <w:right w:val="nil"/>
            </w:tcBorders>
            <w:shd w:val="clear" w:color="auto" w:fill="auto"/>
            <w:noWrap/>
            <w:vAlign w:val="center"/>
          </w:tcPr>
          <w:p w14:paraId="480F7A48"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-1.65792</w:t>
            </w:r>
          </w:p>
        </w:tc>
      </w:tr>
      <w:tr w:rsidR="007C5EE1" w:rsidRPr="00CF0820" w14:paraId="7E726D88" w14:textId="77777777" w:rsidTr="002E0B5B">
        <w:trPr>
          <w:trHeight w:val="144"/>
        </w:trPr>
        <w:tc>
          <w:tcPr>
            <w:tcW w:w="0" w:type="auto"/>
            <w:tcBorders>
              <w:top w:val="nil"/>
              <w:left w:val="nil"/>
              <w:right w:val="nil"/>
            </w:tcBorders>
            <w:shd w:val="clear" w:color="auto" w:fill="auto"/>
            <w:noWrap/>
            <w:vAlign w:val="center"/>
          </w:tcPr>
          <w:p w14:paraId="7AC419DC"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9.5</w:t>
            </w:r>
          </w:p>
        </w:tc>
        <w:tc>
          <w:tcPr>
            <w:tcW w:w="0" w:type="auto"/>
            <w:tcBorders>
              <w:top w:val="nil"/>
              <w:left w:val="nil"/>
              <w:right w:val="nil"/>
            </w:tcBorders>
            <w:shd w:val="clear" w:color="auto" w:fill="auto"/>
            <w:noWrap/>
            <w:vAlign w:val="center"/>
          </w:tcPr>
          <w:p w14:paraId="50210315"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0.016943</w:t>
            </w:r>
          </w:p>
        </w:tc>
        <w:tc>
          <w:tcPr>
            <w:tcW w:w="0" w:type="auto"/>
            <w:tcBorders>
              <w:top w:val="nil"/>
              <w:left w:val="nil"/>
              <w:right w:val="nil"/>
            </w:tcBorders>
            <w:shd w:val="clear" w:color="auto" w:fill="auto"/>
            <w:noWrap/>
            <w:vAlign w:val="center"/>
          </w:tcPr>
          <w:p w14:paraId="1D8027B4"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1.577279</w:t>
            </w:r>
          </w:p>
        </w:tc>
        <w:tc>
          <w:tcPr>
            <w:tcW w:w="0" w:type="auto"/>
            <w:tcBorders>
              <w:top w:val="nil"/>
              <w:left w:val="nil"/>
              <w:right w:val="nil"/>
            </w:tcBorders>
            <w:shd w:val="clear" w:color="auto" w:fill="auto"/>
            <w:noWrap/>
            <w:vAlign w:val="center"/>
          </w:tcPr>
          <w:p w14:paraId="587FED85"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1.568098</w:t>
            </w:r>
          </w:p>
        </w:tc>
        <w:tc>
          <w:tcPr>
            <w:tcW w:w="0" w:type="auto"/>
            <w:tcBorders>
              <w:top w:val="nil"/>
              <w:left w:val="nil"/>
              <w:right w:val="nil"/>
            </w:tcBorders>
            <w:shd w:val="clear" w:color="auto" w:fill="auto"/>
            <w:noWrap/>
            <w:vAlign w:val="center"/>
          </w:tcPr>
          <w:p w14:paraId="3EC7EBF2"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1.284566</w:t>
            </w:r>
          </w:p>
        </w:tc>
        <w:tc>
          <w:tcPr>
            <w:tcW w:w="0" w:type="auto"/>
            <w:tcBorders>
              <w:top w:val="nil"/>
              <w:left w:val="nil"/>
              <w:right w:val="nil"/>
            </w:tcBorders>
            <w:shd w:val="clear" w:color="auto" w:fill="auto"/>
            <w:noWrap/>
            <w:vAlign w:val="center"/>
          </w:tcPr>
          <w:p w14:paraId="16B37A95"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-1.26762</w:t>
            </w:r>
          </w:p>
        </w:tc>
      </w:tr>
      <w:tr w:rsidR="007C5EE1" w:rsidRPr="00CF0820" w14:paraId="40F917F3" w14:textId="77777777" w:rsidTr="002E0B5B">
        <w:trPr>
          <w:trHeight w:val="144"/>
        </w:trPr>
        <w:tc>
          <w:tcPr>
            <w:tcW w:w="0" w:type="auto"/>
            <w:tcBorders>
              <w:top w:val="nil"/>
              <w:left w:val="nil"/>
              <w:bottom w:val="single" w:sz="4" w:space="0" w:color="auto"/>
              <w:right w:val="nil"/>
            </w:tcBorders>
            <w:shd w:val="clear" w:color="auto" w:fill="auto"/>
            <w:noWrap/>
            <w:vAlign w:val="center"/>
          </w:tcPr>
          <w:p w14:paraId="06E0FE95"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10</w:t>
            </w:r>
          </w:p>
        </w:tc>
        <w:tc>
          <w:tcPr>
            <w:tcW w:w="0" w:type="auto"/>
            <w:tcBorders>
              <w:top w:val="nil"/>
              <w:left w:val="nil"/>
              <w:bottom w:val="single" w:sz="4" w:space="0" w:color="auto"/>
              <w:right w:val="nil"/>
            </w:tcBorders>
            <w:shd w:val="clear" w:color="auto" w:fill="auto"/>
            <w:noWrap/>
            <w:vAlign w:val="center"/>
          </w:tcPr>
          <w:p w14:paraId="00935D7E"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0.887877</w:t>
            </w:r>
          </w:p>
        </w:tc>
        <w:tc>
          <w:tcPr>
            <w:tcW w:w="0" w:type="auto"/>
            <w:tcBorders>
              <w:top w:val="nil"/>
              <w:left w:val="nil"/>
              <w:bottom w:val="single" w:sz="4" w:space="0" w:color="auto"/>
              <w:right w:val="nil"/>
            </w:tcBorders>
            <w:shd w:val="clear" w:color="auto" w:fill="auto"/>
            <w:noWrap/>
            <w:vAlign w:val="center"/>
          </w:tcPr>
          <w:p w14:paraId="30766991"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0.943467</w:t>
            </w:r>
          </w:p>
        </w:tc>
        <w:tc>
          <w:tcPr>
            <w:tcW w:w="0" w:type="auto"/>
            <w:tcBorders>
              <w:top w:val="nil"/>
              <w:left w:val="nil"/>
              <w:bottom w:val="single" w:sz="4" w:space="0" w:color="auto"/>
              <w:right w:val="nil"/>
            </w:tcBorders>
            <w:shd w:val="clear" w:color="auto" w:fill="auto"/>
            <w:noWrap/>
            <w:vAlign w:val="center"/>
          </w:tcPr>
          <w:p w14:paraId="49BC9B65"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1.321233</w:t>
            </w:r>
          </w:p>
        </w:tc>
        <w:tc>
          <w:tcPr>
            <w:tcW w:w="0" w:type="auto"/>
            <w:tcBorders>
              <w:top w:val="nil"/>
              <w:left w:val="nil"/>
              <w:bottom w:val="single" w:sz="4" w:space="0" w:color="auto"/>
              <w:right w:val="nil"/>
            </w:tcBorders>
            <w:shd w:val="clear" w:color="auto" w:fill="auto"/>
            <w:noWrap/>
            <w:vAlign w:val="center"/>
          </w:tcPr>
          <w:p w14:paraId="63A24E1D"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0.5462</w:t>
            </w:r>
          </w:p>
        </w:tc>
        <w:tc>
          <w:tcPr>
            <w:tcW w:w="0" w:type="auto"/>
            <w:tcBorders>
              <w:top w:val="nil"/>
              <w:left w:val="nil"/>
              <w:bottom w:val="single" w:sz="4" w:space="0" w:color="auto"/>
              <w:right w:val="nil"/>
            </w:tcBorders>
            <w:shd w:val="clear" w:color="auto" w:fill="auto"/>
            <w:noWrap/>
            <w:vAlign w:val="center"/>
          </w:tcPr>
          <w:p w14:paraId="649B9D94"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0.341677</w:t>
            </w:r>
          </w:p>
        </w:tc>
      </w:tr>
    </w:tbl>
    <w:p w14:paraId="2F188F4F" w14:textId="77777777" w:rsidR="007C5EE1" w:rsidRPr="00CF0820" w:rsidRDefault="007C5EE1" w:rsidP="00CF0820">
      <w:pPr>
        <w:pStyle w:val="StyleList2Left0Firstline0"/>
        <w:spacing w:after="120"/>
        <w:rPr>
          <w:sz w:val="22"/>
          <w:szCs w:val="22"/>
        </w:rPr>
      </w:pPr>
      <w:r w:rsidRPr="00CF0820">
        <w:rPr>
          <w:noProof/>
          <w:sz w:val="22"/>
          <w:szCs w:val="22"/>
        </w:rPr>
        <w:drawing>
          <wp:inline distT="0" distB="0" distL="0" distR="0" wp14:anchorId="5C3E8EDB" wp14:editId="66FB5A7F">
            <wp:extent cx="2973705" cy="1628775"/>
            <wp:effectExtent l="0" t="0" r="0"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2973705" cy="1628775"/>
                    </a:xfrm>
                    <a:prstGeom prst="rect">
                      <a:avLst/>
                    </a:prstGeom>
                    <a:noFill/>
                    <a:ln>
                      <a:noFill/>
                    </a:ln>
                  </pic:spPr>
                </pic:pic>
              </a:graphicData>
            </a:graphic>
          </wp:inline>
        </w:drawing>
      </w:r>
    </w:p>
    <w:p w14:paraId="5BD97573" w14:textId="1627D225" w:rsidR="00B178A5" w:rsidRPr="00CF0820" w:rsidRDefault="00B178A5"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b/>
          <w:bCs/>
          <w:color w:val="00AEEF"/>
        </w:rPr>
        <w:t xml:space="preserve">1.12 </w:t>
      </w:r>
      <w:r w:rsidRPr="00CF0820">
        <w:rPr>
          <w:rFonts w:ascii="Times New Roman" w:hAnsi="Times New Roman" w:cs="Times New Roman"/>
          <w:color w:val="211D1E"/>
        </w:rPr>
        <w:t>A group of 35 students attend a class in an insu</w:t>
      </w:r>
      <w:r w:rsidRPr="00CF0820">
        <w:rPr>
          <w:rFonts w:ascii="Times New Roman" w:hAnsi="Times New Roman" w:cs="Times New Roman"/>
          <w:color w:val="211D1E"/>
        </w:rPr>
        <w:softHyphen/>
        <w:t>lated room which measures 11 by 8 by 3 m. Each student takes up about 0.075 m</w:t>
      </w:r>
      <w:r w:rsidRPr="00FC26B4">
        <w:rPr>
          <w:rFonts w:ascii="Times New Roman" w:hAnsi="Times New Roman" w:cs="Times New Roman"/>
          <w:color w:val="211D1E"/>
          <w:vertAlign w:val="superscript"/>
        </w:rPr>
        <w:t>3</w:t>
      </w:r>
      <w:r w:rsidRPr="00CF0820">
        <w:rPr>
          <w:rFonts w:ascii="Times New Roman" w:hAnsi="Times New Roman" w:cs="Times New Roman"/>
          <w:color w:val="211D1E"/>
        </w:rPr>
        <w:t xml:space="preserve"> and gives out about 80 W of heat (1 W = 1 J/s). Calculate the air temperature rise during the first 20 minutes of the class if the room is completely sealed and insulated. Assume the heat capacity </w:t>
      </w:r>
      <w:r w:rsidRPr="00CF0820">
        <w:rPr>
          <w:rFonts w:ascii="Times New Roman" w:hAnsi="Times New Roman" w:cs="Times New Roman"/>
          <w:i/>
          <w:iCs/>
          <w:color w:val="211D1E"/>
        </w:rPr>
        <w:t>C</w:t>
      </w:r>
      <w:r w:rsidR="002E0B5B" w:rsidRPr="002E0B5B">
        <w:rPr>
          <w:rFonts w:ascii="Times New Roman" w:hAnsi="Times New Roman" w:cs="Times New Roman"/>
          <w:i/>
          <w:iCs/>
          <w:color w:val="211D1E"/>
          <w:vertAlign w:val="subscript"/>
        </w:rPr>
        <w:t>v</w:t>
      </w:r>
      <w:r w:rsidRPr="00CF0820">
        <w:rPr>
          <w:rFonts w:ascii="Times New Roman" w:hAnsi="Times New Roman" w:cs="Times New Roman"/>
          <w:i/>
          <w:iCs/>
          <w:color w:val="211D1E"/>
        </w:rPr>
        <w:t xml:space="preserve"> </w:t>
      </w:r>
      <w:r w:rsidRPr="00CF0820">
        <w:rPr>
          <w:rFonts w:ascii="Times New Roman" w:hAnsi="Times New Roman" w:cs="Times New Roman"/>
          <w:color w:val="211D1E"/>
        </w:rPr>
        <w:t xml:space="preserve">for air is 0.718 kJ/(kg K). Assume air is an ideal gas at 20 °C and 101.325 kPa. Note that the heat absorbed by the air </w:t>
      </w:r>
      <w:r w:rsidRPr="00CF0820">
        <w:rPr>
          <w:rFonts w:ascii="Times New Roman" w:hAnsi="Times New Roman" w:cs="Times New Roman"/>
          <w:i/>
          <w:iCs/>
          <w:color w:val="211D1E"/>
        </w:rPr>
        <w:t xml:space="preserve">Q </w:t>
      </w:r>
      <w:r w:rsidRPr="00CF0820">
        <w:rPr>
          <w:rFonts w:ascii="Times New Roman" w:hAnsi="Times New Roman" w:cs="Times New Roman"/>
          <w:color w:val="211D1E"/>
        </w:rPr>
        <w:t xml:space="preserve">is related to the mass of the air </w:t>
      </w:r>
      <w:r w:rsidRPr="00CF0820">
        <w:rPr>
          <w:rFonts w:ascii="Times New Roman" w:hAnsi="Times New Roman" w:cs="Times New Roman"/>
          <w:i/>
          <w:iCs/>
          <w:color w:val="211D1E"/>
        </w:rPr>
        <w:t xml:space="preserve">m </w:t>
      </w:r>
      <w:r w:rsidRPr="00CF0820">
        <w:rPr>
          <w:rFonts w:ascii="Times New Roman" w:hAnsi="Times New Roman" w:cs="Times New Roman"/>
          <w:color w:val="211D1E"/>
        </w:rPr>
        <w:t xml:space="preserve">the heat capacity, and the change in temperature by the following relationship: </w:t>
      </w:r>
    </w:p>
    <w:p w14:paraId="0B1B4885" w14:textId="1F0BED30" w:rsidR="002E0B5B" w:rsidRDefault="002E0B5B" w:rsidP="002E0B5B">
      <w:pPr>
        <w:autoSpaceDE w:val="0"/>
        <w:autoSpaceDN w:val="0"/>
        <w:adjustRightInd w:val="0"/>
        <w:spacing w:after="120" w:line="240" w:lineRule="auto"/>
        <w:rPr>
          <w:rFonts w:ascii="Times New Roman" w:hAnsi="Times New Roman" w:cs="Times New Roman"/>
          <w:i/>
          <w:iCs/>
          <w:color w:val="211D1E"/>
        </w:rPr>
      </w:pPr>
      <w:r w:rsidRPr="002E0B5B">
        <w:rPr>
          <w:rFonts w:ascii="Times New Roman" w:hAnsi="Times New Roman" w:cs="Times New Roman"/>
          <w:position w:val="-22"/>
        </w:rPr>
        <w:object w:dxaOrig="2780" w:dyaOrig="560" w14:anchorId="30B9D4CF">
          <v:shape id="_x0000_i1123" type="#_x0000_t75" style="width:139.5pt;height:28.5pt" o:ole="">
            <v:imagedata r:id="rId215" o:title=""/>
          </v:shape>
          <o:OLEObject Type="Embed" ProgID="Equation.DSMT4" ShapeID="_x0000_i1123" DrawAspect="Content" ObjectID="_1745775435" r:id="rId216"/>
        </w:object>
      </w:r>
    </w:p>
    <w:p w14:paraId="6164D086" w14:textId="36731FDE" w:rsidR="00B178A5" w:rsidRDefault="00B178A5"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color w:val="211D1E"/>
        </w:rPr>
        <w:t xml:space="preserve">The mass of air can be obtained from the ideal gas law: </w:t>
      </w:r>
    </w:p>
    <w:p w14:paraId="73B7D31A" w14:textId="307DDB6F" w:rsidR="002E0B5B" w:rsidRDefault="002E0B5B" w:rsidP="002E0B5B">
      <w:pPr>
        <w:autoSpaceDE w:val="0"/>
        <w:autoSpaceDN w:val="0"/>
        <w:adjustRightInd w:val="0"/>
        <w:spacing w:after="120" w:line="240" w:lineRule="auto"/>
        <w:rPr>
          <w:rFonts w:ascii="Times New Roman" w:hAnsi="Times New Roman" w:cs="Times New Roman"/>
          <w:i/>
          <w:iCs/>
          <w:color w:val="211D1E"/>
        </w:rPr>
      </w:pPr>
      <w:r w:rsidRPr="002E0B5B">
        <w:rPr>
          <w:rFonts w:ascii="Times New Roman" w:hAnsi="Times New Roman" w:cs="Times New Roman"/>
          <w:position w:val="-22"/>
        </w:rPr>
        <w:object w:dxaOrig="1380" w:dyaOrig="580" w14:anchorId="30562435">
          <v:shape id="_x0000_i1124" type="#_x0000_t75" style="width:69pt;height:28.5pt" o:ole="">
            <v:imagedata r:id="rId217" o:title=""/>
          </v:shape>
          <o:OLEObject Type="Embed" ProgID="Equation.DSMT4" ShapeID="_x0000_i1124" DrawAspect="Content" ObjectID="_1745775436" r:id="rId218"/>
        </w:object>
      </w:r>
    </w:p>
    <w:p w14:paraId="2F82CB19" w14:textId="279E0B49" w:rsidR="00B178A5" w:rsidRPr="00CF0820" w:rsidRDefault="00B178A5" w:rsidP="00CF0820">
      <w:pPr>
        <w:spacing w:after="120" w:line="240" w:lineRule="auto"/>
        <w:rPr>
          <w:rFonts w:ascii="Times New Roman" w:hAnsi="Times New Roman" w:cs="Times New Roman"/>
          <w:color w:val="211D1E"/>
        </w:rPr>
      </w:pPr>
      <w:r w:rsidRPr="00CF0820">
        <w:rPr>
          <w:rFonts w:ascii="Times New Roman" w:hAnsi="Times New Roman" w:cs="Times New Roman"/>
          <w:color w:val="211D1E"/>
        </w:rPr>
        <w:t xml:space="preserve">where </w:t>
      </w:r>
      <w:r w:rsidRPr="00CF0820">
        <w:rPr>
          <w:rFonts w:ascii="Times New Roman" w:hAnsi="Times New Roman" w:cs="Times New Roman"/>
          <w:i/>
          <w:iCs/>
          <w:color w:val="211D1E"/>
        </w:rPr>
        <w:t xml:space="preserve">P </w:t>
      </w:r>
      <w:r w:rsidRPr="00CF0820">
        <w:rPr>
          <w:rFonts w:ascii="Times New Roman" w:hAnsi="Times New Roman" w:cs="Times New Roman"/>
          <w:color w:val="211D1E"/>
        </w:rPr>
        <w:t xml:space="preserve">is the gas pressure, </w:t>
      </w:r>
      <w:r w:rsidRPr="00CF0820">
        <w:rPr>
          <w:rFonts w:ascii="Times New Roman" w:hAnsi="Times New Roman" w:cs="Times New Roman"/>
          <w:i/>
          <w:iCs/>
          <w:color w:val="211D1E"/>
        </w:rPr>
        <w:t xml:space="preserve">V </w:t>
      </w:r>
      <w:r w:rsidRPr="00CF0820">
        <w:rPr>
          <w:rFonts w:ascii="Times New Roman" w:hAnsi="Times New Roman" w:cs="Times New Roman"/>
          <w:color w:val="211D1E"/>
        </w:rPr>
        <w:t xml:space="preserve">is the volume of the gas, Mwt is the molecular weight of the gas (for air, 28.97 kg/kmol), and </w:t>
      </w:r>
      <w:r w:rsidRPr="00CF0820">
        <w:rPr>
          <w:rFonts w:ascii="Times New Roman" w:hAnsi="Times New Roman" w:cs="Times New Roman"/>
          <w:i/>
          <w:iCs/>
          <w:color w:val="211D1E"/>
        </w:rPr>
        <w:t xml:space="preserve">R </w:t>
      </w:r>
      <w:r w:rsidRPr="00CF0820">
        <w:rPr>
          <w:rFonts w:ascii="Times New Roman" w:hAnsi="Times New Roman" w:cs="Times New Roman"/>
          <w:color w:val="211D1E"/>
        </w:rPr>
        <w:t>is the ideal gas constant [8.314 kPa m</w:t>
      </w:r>
      <w:r w:rsidRPr="002E0B5B">
        <w:rPr>
          <w:rFonts w:ascii="Times New Roman" w:hAnsi="Times New Roman" w:cs="Times New Roman"/>
          <w:color w:val="211D1E"/>
          <w:vertAlign w:val="superscript"/>
        </w:rPr>
        <w:t>3</w:t>
      </w:r>
      <w:r w:rsidRPr="00CF0820">
        <w:rPr>
          <w:rFonts w:ascii="Times New Roman" w:hAnsi="Times New Roman" w:cs="Times New Roman"/>
          <w:color w:val="211D1E"/>
        </w:rPr>
        <w:t>/(kmol K)].</w:t>
      </w:r>
    </w:p>
    <w:p w14:paraId="7523B413" w14:textId="6C1D194F" w:rsidR="002C085F" w:rsidRPr="00CF0820" w:rsidRDefault="002C085F" w:rsidP="00CF0820">
      <w:pPr>
        <w:spacing w:after="120" w:line="240" w:lineRule="auto"/>
        <w:rPr>
          <w:rFonts w:ascii="Times New Roman" w:hAnsi="Times New Roman" w:cs="Times New Roman"/>
          <w:color w:val="211D1E"/>
        </w:rPr>
      </w:pPr>
      <w:r w:rsidRPr="00CF0820">
        <w:rPr>
          <w:rFonts w:ascii="Times New Roman" w:hAnsi="Times New Roman" w:cs="Times New Roman"/>
        </w:rPr>
        <w:t>==========================================</w:t>
      </w:r>
    </w:p>
    <w:p w14:paraId="2603EE00"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2"/>
        </w:rPr>
        <w:object w:dxaOrig="5260" w:dyaOrig="560" w14:anchorId="2C20639C">
          <v:shape id="_x0000_i1125" type="#_x0000_t75" style="width:262.5pt;height:28.5pt" o:ole="">
            <v:imagedata r:id="rId219" o:title=""/>
          </v:shape>
          <o:OLEObject Type="Embed" ProgID="Equation.DSMT4" ShapeID="_x0000_i1125" DrawAspect="Content" ObjectID="_1745775437" r:id="rId220"/>
        </w:object>
      </w:r>
    </w:p>
    <w:p w14:paraId="7FCE36CF"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8"/>
        </w:rPr>
        <w:object w:dxaOrig="7460" w:dyaOrig="660" w14:anchorId="719A328F">
          <v:shape id="_x0000_i1126" type="#_x0000_t75" style="width:373.5pt;height:33.75pt" o:ole="">
            <v:imagedata r:id="rId221" o:title=""/>
          </v:shape>
          <o:OLEObject Type="Embed" ProgID="Equation.DSMT4" ShapeID="_x0000_i1126" DrawAspect="Content" ObjectID="_1745775438" r:id="rId222"/>
        </w:object>
      </w:r>
    </w:p>
    <w:p w14:paraId="2519A7F9" w14:textId="77777777" w:rsidR="007C5EE1" w:rsidRPr="00CF0820" w:rsidRDefault="007C5EE1" w:rsidP="00CF0820">
      <w:pPr>
        <w:tabs>
          <w:tab w:val="left" w:pos="4935"/>
        </w:tabs>
        <w:spacing w:after="120" w:line="240" w:lineRule="auto"/>
        <w:rPr>
          <w:rFonts w:ascii="Times New Roman" w:hAnsi="Times New Roman" w:cs="Times New Roman"/>
          <w:b/>
          <w:bCs/>
        </w:rPr>
      </w:pPr>
      <w:r w:rsidRPr="00CF0820">
        <w:rPr>
          <w:rFonts w:ascii="Times New Roman" w:hAnsi="Times New Roman" w:cs="Times New Roman"/>
          <w:b/>
          <w:bCs/>
          <w:position w:val="-26"/>
        </w:rPr>
        <w:object w:dxaOrig="5000" w:dyaOrig="600" w14:anchorId="43927E74">
          <v:shape id="_x0000_i1127" type="#_x0000_t75" style="width:249.75pt;height:30pt" o:ole="">
            <v:imagedata r:id="rId223" o:title=""/>
          </v:shape>
          <o:OLEObject Type="Embed" ProgID="Equation.DSMT4" ShapeID="_x0000_i1127" DrawAspect="Content" ObjectID="_1745775439" r:id="rId224"/>
        </w:object>
      </w:r>
    </w:p>
    <w:p w14:paraId="17B4784D" w14:textId="3732A19F" w:rsidR="007C5EE1" w:rsidRPr="00CF0820" w:rsidRDefault="007C5EE1" w:rsidP="00CF0820">
      <w:pPr>
        <w:tabs>
          <w:tab w:val="left" w:pos="4935"/>
        </w:tabs>
        <w:spacing w:after="120" w:line="240" w:lineRule="auto"/>
        <w:rPr>
          <w:rFonts w:ascii="Times New Roman" w:hAnsi="Times New Roman" w:cs="Times New Roman"/>
          <w:b/>
          <w:bCs/>
        </w:rPr>
      </w:pPr>
      <w:r w:rsidRPr="00CF0820">
        <w:rPr>
          <w:rFonts w:ascii="Times New Roman" w:hAnsi="Times New Roman" w:cs="Times New Roman"/>
          <w:bCs/>
        </w:rPr>
        <w:t>Thus, the rise in temperature during the 20 minutes of the class is 14.86571 K.</w:t>
      </w:r>
      <w:r w:rsidR="002E0B5B">
        <w:rPr>
          <w:rFonts w:ascii="Times New Roman" w:hAnsi="Times New Roman" w:cs="Times New Roman"/>
          <w:bCs/>
        </w:rPr>
        <w:t xml:space="preserve"> </w:t>
      </w:r>
      <w:r w:rsidRPr="00CF0820">
        <w:rPr>
          <w:rFonts w:ascii="Times New Roman" w:hAnsi="Times New Roman" w:cs="Times New Roman"/>
          <w:bCs/>
        </w:rPr>
        <w:t>Therefore, the final temperature is (20 + 273.15) + 14.86571 = 308.01571 K</w:t>
      </w:r>
      <w:r w:rsidRPr="00CF0820">
        <w:rPr>
          <w:rFonts w:ascii="Times New Roman" w:hAnsi="Times New Roman" w:cs="Times New Roman"/>
          <w:b/>
          <w:bCs/>
        </w:rPr>
        <w:t>.</w:t>
      </w:r>
    </w:p>
    <w:p w14:paraId="604E70EB" w14:textId="77777777" w:rsidR="00B178A5" w:rsidRPr="00CF0820" w:rsidRDefault="00B178A5" w:rsidP="00CF0820">
      <w:pPr>
        <w:autoSpaceDE w:val="0"/>
        <w:autoSpaceDN w:val="0"/>
        <w:adjustRightInd w:val="0"/>
        <w:spacing w:after="120" w:line="240" w:lineRule="auto"/>
        <w:rPr>
          <w:rFonts w:ascii="Times New Roman" w:hAnsi="Times New Roman" w:cs="Times New Roman"/>
          <w:color w:val="000000"/>
        </w:rPr>
      </w:pPr>
    </w:p>
    <w:p w14:paraId="79FFE6EF" w14:textId="77777777" w:rsidR="00A518A6" w:rsidRPr="00CF0820" w:rsidRDefault="00A518A6" w:rsidP="00CF0820">
      <w:pPr>
        <w:spacing w:after="120" w:line="240" w:lineRule="auto"/>
        <w:rPr>
          <w:rFonts w:ascii="Times New Roman" w:hAnsi="Times New Roman" w:cs="Times New Roman"/>
          <w:b/>
          <w:bCs/>
          <w:color w:val="00AEEF"/>
        </w:rPr>
      </w:pPr>
      <w:r w:rsidRPr="00CF0820">
        <w:rPr>
          <w:rFonts w:ascii="Times New Roman" w:hAnsi="Times New Roman" w:cs="Times New Roman"/>
          <w:b/>
          <w:bCs/>
          <w:color w:val="00AEEF"/>
        </w:rPr>
        <w:br w:type="page"/>
      </w:r>
    </w:p>
    <w:p w14:paraId="01AC1A56" w14:textId="0BEF3EC9" w:rsidR="00A76917" w:rsidRDefault="00B178A5"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b/>
          <w:bCs/>
          <w:color w:val="00AEEF"/>
        </w:rPr>
        <w:lastRenderedPageBreak/>
        <w:t xml:space="preserve">1.13 </w:t>
      </w:r>
      <w:r w:rsidRPr="00CF0820">
        <w:rPr>
          <w:rFonts w:ascii="Times New Roman" w:hAnsi="Times New Roman" w:cs="Times New Roman"/>
          <w:color w:val="211D1E"/>
        </w:rPr>
        <w:t>Figure P1.13 depicts the various ways in which an average man gains and loses water in one day. One liter is ingested as food, and the body metabolically produces 0.3 liters. In breathing air, the exchange is 0.05 liters while inhaling, and 0.4 liters while exhaling over a one-day period. The body will also lose 0.3, 1.4, 0.2, and 0.35 liters through sweat, urine, feces, and through the skin, respectively. To maintain steady state, how much water must be drunk per day?</w:t>
      </w:r>
      <w:r w:rsidR="00A76917" w:rsidRPr="00A76917">
        <w:rPr>
          <w:rFonts w:ascii="Times New Roman" w:hAnsi="Times New Roman" w:cs="Times New Roman"/>
          <w:color w:val="211D1E"/>
        </w:rPr>
        <w:t xml:space="preserve"> </w:t>
      </w:r>
    </w:p>
    <w:p w14:paraId="744866E1" w14:textId="77777777" w:rsidR="004C72E2" w:rsidRDefault="004C72E2" w:rsidP="00CF0820">
      <w:pPr>
        <w:autoSpaceDE w:val="0"/>
        <w:autoSpaceDN w:val="0"/>
        <w:adjustRightInd w:val="0"/>
        <w:spacing w:after="120" w:line="240" w:lineRule="auto"/>
        <w:jc w:val="both"/>
        <w:rPr>
          <w:rFonts w:ascii="Times New Roman" w:hAnsi="Times New Roman" w:cs="Times New Roman"/>
          <w:color w:val="211D1E"/>
        </w:rPr>
      </w:pPr>
    </w:p>
    <w:p w14:paraId="05328AB6" w14:textId="768E533F" w:rsidR="00A76917" w:rsidRDefault="004C72E2" w:rsidP="00CF0820">
      <w:pPr>
        <w:autoSpaceDE w:val="0"/>
        <w:autoSpaceDN w:val="0"/>
        <w:adjustRightInd w:val="0"/>
        <w:spacing w:after="120" w:line="240" w:lineRule="auto"/>
        <w:jc w:val="both"/>
        <w:rPr>
          <w:rFonts w:ascii="Times New Roman" w:hAnsi="Times New Roman" w:cs="Times New Roman"/>
          <w:color w:val="211D1E"/>
        </w:rPr>
      </w:pPr>
      <w:r>
        <w:rPr>
          <w:noProof/>
        </w:rPr>
        <w:drawing>
          <wp:inline distT="0" distB="0" distL="0" distR="0" wp14:anchorId="4D1C8A4D" wp14:editId="5AF293E6">
            <wp:extent cx="2598645" cy="2339543"/>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5"/>
                    <a:stretch>
                      <a:fillRect/>
                    </a:stretch>
                  </pic:blipFill>
                  <pic:spPr>
                    <a:xfrm>
                      <a:off x="0" y="0"/>
                      <a:ext cx="2598645" cy="2339543"/>
                    </a:xfrm>
                    <a:prstGeom prst="rect">
                      <a:avLst/>
                    </a:prstGeom>
                  </pic:spPr>
                </pic:pic>
              </a:graphicData>
            </a:graphic>
          </wp:inline>
        </w:drawing>
      </w:r>
    </w:p>
    <w:p w14:paraId="24307DBE" w14:textId="64CF948C" w:rsidR="002C085F" w:rsidRPr="00CF0820" w:rsidRDefault="002C085F"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rPr>
        <w:t>==========================================</w:t>
      </w:r>
    </w:p>
    <w:p w14:paraId="05709DF5" w14:textId="2C6F1FAA" w:rsidR="007C5EE1" w:rsidRPr="00CF0820" w:rsidRDefault="007C5EE1" w:rsidP="00CF0820">
      <w:pPr>
        <w:pStyle w:val="Heading3"/>
        <w:spacing w:before="0" w:after="120"/>
        <w:rPr>
          <w:rFonts w:ascii="Times New Roman" w:hAnsi="Times New Roman" w:cs="Times New Roman"/>
          <w:sz w:val="22"/>
          <w:szCs w:val="22"/>
        </w:rPr>
      </w:pPr>
      <w:r w:rsidRPr="00CF0820">
        <w:rPr>
          <w:rFonts w:ascii="Times New Roman" w:hAnsi="Times New Roman" w:cs="Times New Roman"/>
          <w:position w:val="-14"/>
          <w:sz w:val="22"/>
          <w:szCs w:val="22"/>
        </w:rPr>
        <w:object w:dxaOrig="1840" w:dyaOrig="380" w14:anchorId="34272BBD">
          <v:shape id="_x0000_i1128" type="#_x0000_t75" style="width:92.25pt;height:18.75pt" o:ole="">
            <v:imagedata r:id="rId226" o:title=""/>
          </v:shape>
          <o:OLEObject Type="Embed" ProgID="Equation.DSMT4" ShapeID="_x0000_i1128" DrawAspect="Content" ObjectID="_1745775440" r:id="rId227"/>
        </w:object>
      </w:r>
    </w:p>
    <w:p w14:paraId="5B93A4D7" w14:textId="77777777" w:rsidR="007C5EE1" w:rsidRPr="00CF0820" w:rsidRDefault="007C5EE1" w:rsidP="00CF0820">
      <w:pPr>
        <w:pStyle w:val="Heading3"/>
        <w:spacing w:before="0" w:after="120"/>
        <w:rPr>
          <w:rFonts w:ascii="Times New Roman" w:hAnsi="Times New Roman" w:cs="Times New Roman"/>
          <w:sz w:val="22"/>
          <w:szCs w:val="22"/>
        </w:rPr>
      </w:pPr>
      <w:r w:rsidRPr="00CF0820">
        <w:rPr>
          <w:rFonts w:ascii="Times New Roman" w:hAnsi="Times New Roman" w:cs="Times New Roman"/>
          <w:position w:val="-36"/>
          <w:sz w:val="22"/>
          <w:szCs w:val="22"/>
        </w:rPr>
        <w:object w:dxaOrig="6280" w:dyaOrig="859" w14:anchorId="5DC5B9AA">
          <v:shape id="_x0000_i1129" type="#_x0000_t75" style="width:313.5pt;height:43.5pt" o:ole="">
            <v:imagedata r:id="rId228" o:title=""/>
          </v:shape>
          <o:OLEObject Type="Embed" ProgID="Equation.DSMT4" ShapeID="_x0000_i1129" DrawAspect="Content" ObjectID="_1745775441" r:id="rId229"/>
        </w:object>
      </w:r>
    </w:p>
    <w:p w14:paraId="0BCE5E30" w14:textId="77777777" w:rsidR="00A518A6" w:rsidRPr="00CF0820" w:rsidRDefault="00A518A6" w:rsidP="00CF0820">
      <w:pPr>
        <w:spacing w:after="120" w:line="240" w:lineRule="auto"/>
        <w:rPr>
          <w:rFonts w:ascii="Times New Roman" w:hAnsi="Times New Roman" w:cs="Times New Roman"/>
          <w:b/>
          <w:bCs/>
          <w:color w:val="00AEEF"/>
        </w:rPr>
      </w:pPr>
      <w:r w:rsidRPr="00CF0820">
        <w:rPr>
          <w:rFonts w:ascii="Times New Roman" w:hAnsi="Times New Roman" w:cs="Times New Roman"/>
          <w:b/>
          <w:bCs/>
          <w:color w:val="00AEEF"/>
        </w:rPr>
        <w:br w:type="page"/>
      </w:r>
    </w:p>
    <w:p w14:paraId="373CA4EC" w14:textId="66301FFC" w:rsidR="00B178A5" w:rsidRDefault="00B178A5"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b/>
          <w:bCs/>
          <w:color w:val="00AEEF"/>
        </w:rPr>
        <w:lastRenderedPageBreak/>
        <w:t xml:space="preserve">1.14 </w:t>
      </w:r>
      <w:r w:rsidRPr="00CF0820">
        <w:rPr>
          <w:rFonts w:ascii="Times New Roman" w:hAnsi="Times New Roman" w:cs="Times New Roman"/>
          <w:color w:val="211D1E"/>
        </w:rPr>
        <w:t>In our example of the free-falling bungee jumper, we assumed that the acceleration due to gravity was a constant value of 9.81 m/s</w:t>
      </w:r>
      <w:r w:rsidRPr="00FC26B4">
        <w:rPr>
          <w:rFonts w:ascii="Times New Roman" w:hAnsi="Times New Roman" w:cs="Times New Roman"/>
          <w:color w:val="211D1E"/>
          <w:vertAlign w:val="superscript"/>
        </w:rPr>
        <w:t>2</w:t>
      </w:r>
      <w:r w:rsidRPr="00CF0820">
        <w:rPr>
          <w:rFonts w:ascii="Times New Roman" w:hAnsi="Times New Roman" w:cs="Times New Roman"/>
          <w:color w:val="211D1E"/>
        </w:rPr>
        <w:t>. Although this is a decent approxima</w:t>
      </w:r>
      <w:r w:rsidRPr="00CF0820">
        <w:rPr>
          <w:rFonts w:ascii="Times New Roman" w:hAnsi="Times New Roman" w:cs="Times New Roman"/>
          <w:color w:val="211D1E"/>
        </w:rPr>
        <w:softHyphen/>
        <w:t xml:space="preserve">tion when we are examining falling objects near the surface of the earth, the gravitational force decreases as we move above sea level. A more general representation based on Newton’s inverse square law of gravitational attraction can be written as </w:t>
      </w:r>
    </w:p>
    <w:p w14:paraId="2C8FD611" w14:textId="05FF8C56" w:rsidR="00B178A5" w:rsidRPr="00CF0820" w:rsidRDefault="00CA2B7F" w:rsidP="00CA2B7F">
      <w:pPr>
        <w:autoSpaceDE w:val="0"/>
        <w:autoSpaceDN w:val="0"/>
        <w:adjustRightInd w:val="0"/>
        <w:spacing w:after="120" w:line="240" w:lineRule="auto"/>
        <w:jc w:val="both"/>
        <w:rPr>
          <w:rFonts w:ascii="Times New Roman" w:hAnsi="Times New Roman" w:cs="Times New Roman"/>
          <w:color w:val="211D1E"/>
        </w:rPr>
      </w:pPr>
      <w:r w:rsidRPr="00CA2B7F">
        <w:rPr>
          <w:rFonts w:ascii="Times New Roman" w:hAnsi="Times New Roman" w:cs="Times New Roman"/>
          <w:position w:val="-28"/>
        </w:rPr>
        <w:object w:dxaOrig="1880" w:dyaOrig="680" w14:anchorId="6407C12B">
          <v:shape id="_x0000_i1130" type="#_x0000_t75" style="width:93.75pt;height:33.75pt" o:ole="">
            <v:imagedata r:id="rId230" o:title=""/>
          </v:shape>
          <o:OLEObject Type="Embed" ProgID="Equation.DSMT4" ShapeID="_x0000_i1130" DrawAspect="Content" ObjectID="_1745775442" r:id="rId231"/>
        </w:object>
      </w:r>
      <w:r w:rsidR="00B178A5" w:rsidRPr="00CF0820">
        <w:rPr>
          <w:rFonts w:ascii="Times New Roman" w:hAnsi="Times New Roman" w:cs="Times New Roman"/>
          <w:color w:val="211D1E"/>
          <w:position w:val="-7"/>
          <w:vertAlign w:val="subscript"/>
        </w:rPr>
        <w:t xml:space="preserve"> </w:t>
      </w:r>
    </w:p>
    <w:p w14:paraId="251405F8" w14:textId="77777777" w:rsidR="00B178A5" w:rsidRPr="00CF0820" w:rsidRDefault="00B178A5"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color w:val="211D1E"/>
        </w:rPr>
        <w:t xml:space="preserve">where </w:t>
      </w:r>
      <w:r w:rsidRPr="00CF0820">
        <w:rPr>
          <w:rFonts w:ascii="Times New Roman" w:hAnsi="Times New Roman" w:cs="Times New Roman"/>
          <w:i/>
          <w:iCs/>
          <w:color w:val="211D1E"/>
        </w:rPr>
        <w:t>g</w:t>
      </w:r>
      <w:r w:rsidRPr="00CF0820">
        <w:rPr>
          <w:rFonts w:ascii="Times New Roman" w:hAnsi="Times New Roman" w:cs="Times New Roman"/>
          <w:color w:val="211D1E"/>
        </w:rPr>
        <w:t>(</w:t>
      </w:r>
      <w:r w:rsidRPr="00CF0820">
        <w:rPr>
          <w:rFonts w:ascii="Times New Roman" w:hAnsi="Times New Roman" w:cs="Times New Roman"/>
          <w:i/>
          <w:iCs/>
          <w:color w:val="211D1E"/>
        </w:rPr>
        <w:t>x</w:t>
      </w:r>
      <w:r w:rsidRPr="00CF0820">
        <w:rPr>
          <w:rFonts w:ascii="Times New Roman" w:hAnsi="Times New Roman" w:cs="Times New Roman"/>
          <w:color w:val="211D1E"/>
        </w:rPr>
        <w:t xml:space="preserve">) = gravitational acceleration at altitude </w:t>
      </w:r>
      <w:r w:rsidRPr="00CF0820">
        <w:rPr>
          <w:rFonts w:ascii="Times New Roman" w:hAnsi="Times New Roman" w:cs="Times New Roman"/>
          <w:i/>
          <w:iCs/>
          <w:color w:val="211D1E"/>
        </w:rPr>
        <w:t xml:space="preserve">x </w:t>
      </w:r>
      <w:r w:rsidRPr="00CF0820">
        <w:rPr>
          <w:rFonts w:ascii="Times New Roman" w:hAnsi="Times New Roman" w:cs="Times New Roman"/>
          <w:color w:val="211D1E"/>
        </w:rPr>
        <w:t>(in m) measured upward from the earth’s surface (m/s</w:t>
      </w:r>
      <w:r w:rsidRPr="00CA2B7F">
        <w:rPr>
          <w:rFonts w:ascii="Times New Roman" w:hAnsi="Times New Roman" w:cs="Times New Roman"/>
          <w:color w:val="211D1E"/>
          <w:vertAlign w:val="superscript"/>
        </w:rPr>
        <w:t>2</w:t>
      </w:r>
      <w:r w:rsidRPr="00CF0820">
        <w:rPr>
          <w:rFonts w:ascii="Times New Roman" w:hAnsi="Times New Roman" w:cs="Times New Roman"/>
          <w:color w:val="211D1E"/>
        </w:rPr>
        <w:t xml:space="preserve">), </w:t>
      </w:r>
      <w:r w:rsidRPr="00CF0820">
        <w:rPr>
          <w:rFonts w:ascii="Times New Roman" w:hAnsi="Times New Roman" w:cs="Times New Roman"/>
          <w:i/>
          <w:iCs/>
          <w:color w:val="211D1E"/>
        </w:rPr>
        <w:t>g</w:t>
      </w:r>
      <w:r w:rsidRPr="00CF0820">
        <w:rPr>
          <w:rFonts w:ascii="Times New Roman" w:hAnsi="Times New Roman" w:cs="Times New Roman"/>
          <w:color w:val="211D1E"/>
        </w:rPr>
        <w:t>(0) = gravitational acceleration at the earth’s surface (</w:t>
      </w:r>
      <w:r w:rsidRPr="00CF0820">
        <w:rPr>
          <w:rFonts w:ascii="Cambria Math" w:hAnsi="Cambria Math" w:cs="Cambria Math"/>
          <w:color w:val="211D1E"/>
        </w:rPr>
        <w:t>≅</w:t>
      </w:r>
      <w:r w:rsidRPr="00CF0820">
        <w:rPr>
          <w:rFonts w:ascii="Times New Roman" w:hAnsi="Times New Roman" w:cs="Times New Roman"/>
          <w:color w:val="211D1E"/>
        </w:rPr>
        <w:t xml:space="preserve"> 9.81 m/s</w:t>
      </w:r>
      <w:r w:rsidRPr="00CA2B7F">
        <w:rPr>
          <w:rFonts w:ascii="Times New Roman" w:hAnsi="Times New Roman" w:cs="Times New Roman"/>
          <w:color w:val="211D1E"/>
          <w:vertAlign w:val="superscript"/>
        </w:rPr>
        <w:t>2</w:t>
      </w:r>
      <w:r w:rsidRPr="00CF0820">
        <w:rPr>
          <w:rFonts w:ascii="Times New Roman" w:hAnsi="Times New Roman" w:cs="Times New Roman"/>
          <w:color w:val="211D1E"/>
        </w:rPr>
        <w:t xml:space="preserve">), and </w:t>
      </w:r>
      <w:r w:rsidRPr="00CF0820">
        <w:rPr>
          <w:rFonts w:ascii="Times New Roman" w:hAnsi="Times New Roman" w:cs="Times New Roman"/>
          <w:i/>
          <w:iCs/>
          <w:color w:val="211D1E"/>
        </w:rPr>
        <w:t xml:space="preserve">R </w:t>
      </w:r>
      <w:r w:rsidRPr="00CF0820">
        <w:rPr>
          <w:rFonts w:ascii="Times New Roman" w:hAnsi="Times New Roman" w:cs="Times New Roman"/>
          <w:color w:val="211D1E"/>
        </w:rPr>
        <w:t>= the earth’s radius (</w:t>
      </w:r>
      <w:r w:rsidRPr="00CF0820">
        <w:rPr>
          <w:rFonts w:ascii="Cambria Math" w:hAnsi="Cambria Math" w:cs="Cambria Math"/>
          <w:color w:val="211D1E"/>
        </w:rPr>
        <w:t>≅</w:t>
      </w:r>
      <w:r w:rsidRPr="00CF0820">
        <w:rPr>
          <w:rFonts w:ascii="Times New Roman" w:hAnsi="Times New Roman" w:cs="Times New Roman"/>
          <w:color w:val="211D1E"/>
        </w:rPr>
        <w:t xml:space="preserve"> 6.37 × 10</w:t>
      </w:r>
      <w:r w:rsidRPr="00CA2B7F">
        <w:rPr>
          <w:rFonts w:ascii="Times New Roman" w:hAnsi="Times New Roman" w:cs="Times New Roman"/>
          <w:color w:val="211D1E"/>
          <w:vertAlign w:val="superscript"/>
        </w:rPr>
        <w:t>6</w:t>
      </w:r>
      <w:r w:rsidRPr="00CF0820">
        <w:rPr>
          <w:rFonts w:ascii="Times New Roman" w:hAnsi="Times New Roman" w:cs="Times New Roman"/>
          <w:color w:val="211D1E"/>
        </w:rPr>
        <w:t xml:space="preserve"> m). </w:t>
      </w:r>
    </w:p>
    <w:p w14:paraId="0C35D2FD" w14:textId="77777777" w:rsidR="00B178A5" w:rsidRPr="00CF0820" w:rsidRDefault="00B178A5" w:rsidP="00CF0820">
      <w:pPr>
        <w:autoSpaceDE w:val="0"/>
        <w:autoSpaceDN w:val="0"/>
        <w:adjustRightInd w:val="0"/>
        <w:spacing w:after="120" w:line="240" w:lineRule="auto"/>
        <w:rPr>
          <w:rFonts w:ascii="Times New Roman" w:hAnsi="Times New Roman" w:cs="Times New Roman"/>
          <w:color w:val="211D1E"/>
        </w:rPr>
      </w:pPr>
      <w:r w:rsidRPr="00CF0820">
        <w:rPr>
          <w:rFonts w:ascii="Times New Roman" w:hAnsi="Times New Roman" w:cs="Times New Roman"/>
          <w:b/>
          <w:bCs/>
          <w:color w:val="211D1E"/>
        </w:rPr>
        <w:t xml:space="preserve">(a) </w:t>
      </w:r>
      <w:r w:rsidRPr="00CF0820">
        <w:rPr>
          <w:rFonts w:ascii="Times New Roman" w:hAnsi="Times New Roman" w:cs="Times New Roman"/>
          <w:color w:val="211D1E"/>
        </w:rPr>
        <w:t>In a fashion similar to the derivation of Eq. (1.8), use a force balance to derive a differential equation for veloc</w:t>
      </w:r>
      <w:r w:rsidRPr="00CF0820">
        <w:rPr>
          <w:rFonts w:ascii="Times New Roman" w:hAnsi="Times New Roman" w:cs="Times New Roman"/>
          <w:color w:val="211D1E"/>
        </w:rPr>
        <w:softHyphen/>
        <w:t>ity as a function of time that utilizes this more complete representation of gravitation. However, for this deriva</w:t>
      </w:r>
      <w:r w:rsidRPr="00CF0820">
        <w:rPr>
          <w:rFonts w:ascii="Times New Roman" w:hAnsi="Times New Roman" w:cs="Times New Roman"/>
          <w:color w:val="211D1E"/>
        </w:rPr>
        <w:softHyphen/>
        <w:t xml:space="preserve">tion, assume that upward velocity is positive. </w:t>
      </w:r>
    </w:p>
    <w:p w14:paraId="07EBE9DD" w14:textId="77777777" w:rsidR="00B178A5" w:rsidRPr="00CF0820" w:rsidRDefault="00B178A5" w:rsidP="00CF0820">
      <w:pPr>
        <w:autoSpaceDE w:val="0"/>
        <w:autoSpaceDN w:val="0"/>
        <w:adjustRightInd w:val="0"/>
        <w:spacing w:after="120" w:line="240" w:lineRule="auto"/>
        <w:rPr>
          <w:rFonts w:ascii="Times New Roman" w:hAnsi="Times New Roman" w:cs="Times New Roman"/>
          <w:color w:val="211D1E"/>
        </w:rPr>
      </w:pPr>
      <w:r w:rsidRPr="00CF0820">
        <w:rPr>
          <w:rFonts w:ascii="Times New Roman" w:hAnsi="Times New Roman" w:cs="Times New Roman"/>
          <w:b/>
          <w:bCs/>
          <w:color w:val="211D1E"/>
        </w:rPr>
        <w:t xml:space="preserve">(b) </w:t>
      </w:r>
      <w:r w:rsidRPr="00CF0820">
        <w:rPr>
          <w:rFonts w:ascii="Times New Roman" w:hAnsi="Times New Roman" w:cs="Times New Roman"/>
          <w:color w:val="211D1E"/>
        </w:rPr>
        <w:t>For the case where drag is negligible, use the chain rule to express the differential equation as a function of alti</w:t>
      </w:r>
      <w:r w:rsidRPr="00CF0820">
        <w:rPr>
          <w:rFonts w:ascii="Times New Roman" w:hAnsi="Times New Roman" w:cs="Times New Roman"/>
          <w:color w:val="211D1E"/>
        </w:rPr>
        <w:softHyphen/>
        <w:t xml:space="preserve">tude rather than time. Recall that the chain rule is </w:t>
      </w:r>
    </w:p>
    <w:p w14:paraId="59B5BAD6" w14:textId="3ABEE531" w:rsidR="00CA2B7F" w:rsidRDefault="00CA2B7F" w:rsidP="00CF0820">
      <w:pPr>
        <w:autoSpaceDE w:val="0"/>
        <w:autoSpaceDN w:val="0"/>
        <w:adjustRightInd w:val="0"/>
        <w:spacing w:after="120" w:line="240" w:lineRule="auto"/>
        <w:rPr>
          <w:rFonts w:ascii="Times New Roman" w:hAnsi="Times New Roman" w:cs="Times New Roman"/>
        </w:rPr>
      </w:pPr>
      <w:r w:rsidRPr="00CA2B7F">
        <w:rPr>
          <w:rFonts w:ascii="Times New Roman" w:hAnsi="Times New Roman" w:cs="Times New Roman"/>
          <w:position w:val="-22"/>
        </w:rPr>
        <w:object w:dxaOrig="1060" w:dyaOrig="580" w14:anchorId="5531E1B3">
          <v:shape id="_x0000_i1131" type="#_x0000_t75" style="width:52.5pt;height:28.5pt" o:ole="">
            <v:imagedata r:id="rId232" o:title=""/>
          </v:shape>
          <o:OLEObject Type="Embed" ProgID="Equation.DSMT4" ShapeID="_x0000_i1131" DrawAspect="Content" ObjectID="_1745775443" r:id="rId233"/>
        </w:object>
      </w:r>
    </w:p>
    <w:p w14:paraId="05573391" w14:textId="7AE7260B" w:rsidR="00B178A5" w:rsidRPr="00CF0820" w:rsidRDefault="00B178A5" w:rsidP="00CF0820">
      <w:pPr>
        <w:autoSpaceDE w:val="0"/>
        <w:autoSpaceDN w:val="0"/>
        <w:adjustRightInd w:val="0"/>
        <w:spacing w:after="120" w:line="240" w:lineRule="auto"/>
        <w:rPr>
          <w:rFonts w:ascii="Times New Roman" w:hAnsi="Times New Roman" w:cs="Times New Roman"/>
          <w:color w:val="211D1E"/>
        </w:rPr>
      </w:pPr>
      <w:r w:rsidRPr="00CF0820">
        <w:rPr>
          <w:rFonts w:ascii="Times New Roman" w:hAnsi="Times New Roman" w:cs="Times New Roman"/>
          <w:b/>
          <w:bCs/>
          <w:color w:val="211D1E"/>
        </w:rPr>
        <w:t xml:space="preserve">(c) </w:t>
      </w:r>
      <w:r w:rsidRPr="00CF0820">
        <w:rPr>
          <w:rFonts w:ascii="Times New Roman" w:hAnsi="Times New Roman" w:cs="Times New Roman"/>
          <w:color w:val="211D1E"/>
        </w:rPr>
        <w:t xml:space="preserve">Use calculus to obtain the closed form solution where </w:t>
      </w:r>
      <w:r w:rsidR="00CA2B7F" w:rsidRPr="00CA2B7F">
        <w:rPr>
          <w:rFonts w:ascii="Times New Roman" w:hAnsi="Times New Roman" w:cs="Times New Roman"/>
          <w:position w:val="-10"/>
        </w:rPr>
        <w:object w:dxaOrig="560" w:dyaOrig="320" w14:anchorId="268726EB">
          <v:shape id="_x0000_i1132" type="#_x0000_t75" style="width:28.5pt;height:15.75pt" o:ole="">
            <v:imagedata r:id="rId234" o:title=""/>
          </v:shape>
          <o:OLEObject Type="Embed" ProgID="Equation.DSMT4" ShapeID="_x0000_i1132" DrawAspect="Content" ObjectID="_1745775444" r:id="rId235"/>
        </w:object>
      </w:r>
      <w:r w:rsidRPr="00CF0820">
        <w:rPr>
          <w:rFonts w:ascii="Times New Roman" w:hAnsi="Times New Roman" w:cs="Times New Roman"/>
          <w:color w:val="211D1E"/>
        </w:rPr>
        <w:t xml:space="preserve">at </w:t>
      </w:r>
      <w:r w:rsidRPr="00CF0820">
        <w:rPr>
          <w:rFonts w:ascii="Times New Roman" w:hAnsi="Times New Roman" w:cs="Times New Roman"/>
          <w:i/>
          <w:iCs/>
          <w:color w:val="211D1E"/>
        </w:rPr>
        <w:t xml:space="preserve">x </w:t>
      </w:r>
      <w:r w:rsidRPr="00CF0820">
        <w:rPr>
          <w:rFonts w:ascii="Times New Roman" w:hAnsi="Times New Roman" w:cs="Times New Roman"/>
          <w:color w:val="211D1E"/>
        </w:rPr>
        <w:t xml:space="preserve">= 0. </w:t>
      </w:r>
    </w:p>
    <w:p w14:paraId="7D61FE70" w14:textId="4058ED40" w:rsidR="00B178A5" w:rsidRPr="00CF0820" w:rsidRDefault="00B178A5" w:rsidP="00CF0820">
      <w:pPr>
        <w:autoSpaceDE w:val="0"/>
        <w:autoSpaceDN w:val="0"/>
        <w:adjustRightInd w:val="0"/>
        <w:spacing w:after="120" w:line="240" w:lineRule="auto"/>
        <w:rPr>
          <w:rFonts w:ascii="Times New Roman" w:hAnsi="Times New Roman" w:cs="Times New Roman"/>
          <w:color w:val="211D1E"/>
        </w:rPr>
      </w:pPr>
      <w:r w:rsidRPr="00CF0820">
        <w:rPr>
          <w:rFonts w:ascii="Times New Roman" w:hAnsi="Times New Roman" w:cs="Times New Roman"/>
          <w:b/>
          <w:bCs/>
          <w:color w:val="211D1E"/>
        </w:rPr>
        <w:t xml:space="preserve">(d) </w:t>
      </w:r>
      <w:r w:rsidRPr="00CF0820">
        <w:rPr>
          <w:rFonts w:ascii="Times New Roman" w:hAnsi="Times New Roman" w:cs="Times New Roman"/>
          <w:color w:val="211D1E"/>
        </w:rPr>
        <w:t xml:space="preserve">Use Euler’s method to obtain a numerical solution from </w:t>
      </w:r>
      <w:r w:rsidRPr="00CF0820">
        <w:rPr>
          <w:rFonts w:ascii="Times New Roman" w:hAnsi="Times New Roman" w:cs="Times New Roman"/>
          <w:i/>
          <w:iCs/>
          <w:color w:val="211D1E"/>
        </w:rPr>
        <w:t xml:space="preserve">x </w:t>
      </w:r>
      <w:r w:rsidRPr="00CF0820">
        <w:rPr>
          <w:rFonts w:ascii="Times New Roman" w:hAnsi="Times New Roman" w:cs="Times New Roman"/>
          <w:color w:val="211D1E"/>
        </w:rPr>
        <w:t xml:space="preserve">= 0 to 100,000 m using a step of 10,000 m where the initial velocity is 1500 m/s upward. Compare your result with the analytical solution. </w:t>
      </w:r>
    </w:p>
    <w:p w14:paraId="2E929328" w14:textId="304700B4" w:rsidR="002C085F" w:rsidRPr="00CF0820" w:rsidRDefault="002C085F" w:rsidP="00CF0820">
      <w:pPr>
        <w:autoSpaceDE w:val="0"/>
        <w:autoSpaceDN w:val="0"/>
        <w:adjustRightInd w:val="0"/>
        <w:spacing w:after="120" w:line="240" w:lineRule="auto"/>
        <w:rPr>
          <w:rFonts w:ascii="Times New Roman" w:hAnsi="Times New Roman" w:cs="Times New Roman"/>
          <w:color w:val="211D1E"/>
        </w:rPr>
      </w:pPr>
      <w:r w:rsidRPr="00CF0820">
        <w:rPr>
          <w:rFonts w:ascii="Times New Roman" w:hAnsi="Times New Roman" w:cs="Times New Roman"/>
        </w:rPr>
        <w:t>==========================================</w:t>
      </w:r>
    </w:p>
    <w:p w14:paraId="1A6D32C0" w14:textId="621F41BE" w:rsidR="007C5EE1" w:rsidRPr="00CF0820" w:rsidRDefault="007C5EE1" w:rsidP="00CF0820">
      <w:pPr>
        <w:pStyle w:val="Heading3"/>
        <w:spacing w:before="0" w:after="120"/>
        <w:rPr>
          <w:rFonts w:ascii="Times New Roman" w:hAnsi="Times New Roman" w:cs="Times New Roman"/>
          <w:b w:val="0"/>
          <w:sz w:val="22"/>
          <w:szCs w:val="22"/>
        </w:rPr>
      </w:pPr>
      <w:r w:rsidRPr="00CF0820">
        <w:rPr>
          <w:rFonts w:ascii="Times New Roman" w:hAnsi="Times New Roman" w:cs="Times New Roman"/>
          <w:sz w:val="22"/>
          <w:szCs w:val="22"/>
        </w:rPr>
        <w:t>(a)</w:t>
      </w:r>
      <w:r w:rsidRPr="00CF0820">
        <w:rPr>
          <w:rFonts w:ascii="Times New Roman" w:hAnsi="Times New Roman" w:cs="Times New Roman"/>
          <w:b w:val="0"/>
          <w:sz w:val="22"/>
          <w:szCs w:val="22"/>
        </w:rPr>
        <w:t xml:space="preserve"> The force balance can be written as:</w:t>
      </w:r>
    </w:p>
    <w:p w14:paraId="50940DC5"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8"/>
        </w:rPr>
        <w:object w:dxaOrig="2640" w:dyaOrig="660" w14:anchorId="15015076">
          <v:shape id="_x0000_i1133" type="#_x0000_t75" style="width:132pt;height:33.75pt" o:ole="">
            <v:imagedata r:id="rId236" o:title=""/>
          </v:shape>
          <o:OLEObject Type="Embed" ProgID="Equation.DSMT4" ShapeID="_x0000_i1133" DrawAspect="Content" ObjectID="_1745775445" r:id="rId237"/>
        </w:object>
      </w:r>
    </w:p>
    <w:p w14:paraId="0B1E40AD"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Dividing by mass gives</w:t>
      </w:r>
    </w:p>
    <w:p w14:paraId="064E85E5"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8"/>
        </w:rPr>
        <w:object w:dxaOrig="2400" w:dyaOrig="660" w14:anchorId="6E787A35">
          <v:shape id="_x0000_i1134" type="#_x0000_t75" style="width:120.75pt;height:33.75pt" o:ole="">
            <v:imagedata r:id="rId238" o:title=""/>
          </v:shape>
          <o:OLEObject Type="Embed" ProgID="Equation.DSMT4" ShapeID="_x0000_i1134" DrawAspect="Content" ObjectID="_1745775446" r:id="rId239"/>
        </w:object>
      </w:r>
    </w:p>
    <w:p w14:paraId="1B6E2105" w14:textId="77777777" w:rsidR="007C5EE1" w:rsidRPr="00CF0820" w:rsidRDefault="007C5EE1" w:rsidP="00CF0820">
      <w:pPr>
        <w:pStyle w:val="BodyTextIndent"/>
        <w:ind w:left="0"/>
        <w:rPr>
          <w:sz w:val="22"/>
          <w:szCs w:val="22"/>
        </w:rPr>
      </w:pPr>
      <w:r w:rsidRPr="00CF0820">
        <w:rPr>
          <w:b/>
          <w:sz w:val="22"/>
          <w:szCs w:val="22"/>
        </w:rPr>
        <w:t>(b)</w:t>
      </w:r>
      <w:r w:rsidRPr="00CF0820">
        <w:rPr>
          <w:sz w:val="22"/>
          <w:szCs w:val="22"/>
        </w:rPr>
        <w:t xml:space="preserve"> Recognizing that </w:t>
      </w:r>
      <w:r w:rsidRPr="00CF0820">
        <w:rPr>
          <w:i/>
          <w:sz w:val="22"/>
          <w:szCs w:val="22"/>
        </w:rPr>
        <w:t>dx</w:t>
      </w:r>
      <w:r w:rsidRPr="00CF0820">
        <w:rPr>
          <w:sz w:val="22"/>
          <w:szCs w:val="22"/>
        </w:rPr>
        <w:t>/</w:t>
      </w:r>
      <w:r w:rsidRPr="00CF0820">
        <w:rPr>
          <w:i/>
          <w:sz w:val="22"/>
          <w:szCs w:val="22"/>
        </w:rPr>
        <w:t>dt</w:t>
      </w:r>
      <w:r w:rsidRPr="00CF0820">
        <w:rPr>
          <w:sz w:val="22"/>
          <w:szCs w:val="22"/>
        </w:rPr>
        <w:t xml:space="preserve"> = </w:t>
      </w:r>
      <w:r w:rsidRPr="00CF0820">
        <w:rPr>
          <w:i/>
          <w:sz w:val="22"/>
          <w:szCs w:val="22"/>
        </w:rPr>
        <w:t>v</w:t>
      </w:r>
      <w:r w:rsidRPr="00CF0820">
        <w:rPr>
          <w:sz w:val="22"/>
          <w:szCs w:val="22"/>
        </w:rPr>
        <w:t>, the chain rule is</w:t>
      </w:r>
    </w:p>
    <w:p w14:paraId="698209A2" w14:textId="77777777" w:rsidR="007C5EE1" w:rsidRPr="00CF0820" w:rsidRDefault="007C5EE1" w:rsidP="00CF0820">
      <w:pPr>
        <w:pStyle w:val="FootnoteText"/>
        <w:spacing w:after="120"/>
        <w:jc w:val="both"/>
        <w:rPr>
          <w:sz w:val="22"/>
          <w:szCs w:val="22"/>
        </w:rPr>
      </w:pPr>
      <w:r w:rsidRPr="00CF0820">
        <w:rPr>
          <w:position w:val="-22"/>
          <w:sz w:val="22"/>
          <w:szCs w:val="22"/>
        </w:rPr>
        <w:object w:dxaOrig="859" w:dyaOrig="560" w14:anchorId="1EF53E10">
          <v:shape id="_x0000_i1135" type="#_x0000_t75" style="width:43.5pt;height:28.5pt" o:ole="" fillcolor="window">
            <v:imagedata r:id="rId240" o:title=""/>
          </v:shape>
          <o:OLEObject Type="Embed" ProgID="Equation.DSMT4" ShapeID="_x0000_i1135" DrawAspect="Content" ObjectID="_1745775447" r:id="rId241"/>
        </w:object>
      </w:r>
    </w:p>
    <w:p w14:paraId="0D5AD859" w14:textId="77777777" w:rsidR="007C5EE1" w:rsidRPr="00CF0820" w:rsidRDefault="007C5EE1" w:rsidP="00CF0820">
      <w:pPr>
        <w:pStyle w:val="FootnoteText"/>
        <w:spacing w:after="120"/>
        <w:jc w:val="both"/>
        <w:rPr>
          <w:sz w:val="22"/>
          <w:szCs w:val="22"/>
        </w:rPr>
      </w:pPr>
      <w:r w:rsidRPr="00CF0820">
        <w:rPr>
          <w:sz w:val="22"/>
          <w:szCs w:val="22"/>
        </w:rPr>
        <w:t>Setting drag to zero and substituting this relationship into the force balance gives</w:t>
      </w:r>
    </w:p>
    <w:p w14:paraId="0A324C4D"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8"/>
        </w:rPr>
        <w:object w:dxaOrig="1760" w:dyaOrig="660" w14:anchorId="415ABA90">
          <v:shape id="_x0000_i1136" type="#_x0000_t75" style="width:87.75pt;height:33.75pt" o:ole="">
            <v:imagedata r:id="rId242" o:title=""/>
          </v:shape>
          <o:OLEObject Type="Embed" ProgID="Equation.DSMT4" ShapeID="_x0000_i1136" DrawAspect="Content" ObjectID="_1745775448" r:id="rId243"/>
        </w:object>
      </w:r>
    </w:p>
    <w:p w14:paraId="64405AB0" w14:textId="77777777" w:rsidR="007C5EE1" w:rsidRPr="00CF0820" w:rsidRDefault="007C5EE1" w:rsidP="00CF0820">
      <w:pPr>
        <w:pStyle w:val="BodyTextIndent"/>
        <w:ind w:left="0"/>
        <w:rPr>
          <w:sz w:val="22"/>
          <w:szCs w:val="22"/>
        </w:rPr>
      </w:pPr>
      <w:r w:rsidRPr="00CF0820">
        <w:rPr>
          <w:b/>
          <w:sz w:val="22"/>
          <w:szCs w:val="22"/>
        </w:rPr>
        <w:t>(c)</w:t>
      </w:r>
      <w:r w:rsidRPr="00CF0820">
        <w:rPr>
          <w:sz w:val="22"/>
          <w:szCs w:val="22"/>
        </w:rPr>
        <w:t xml:space="preserve"> Using separation of variables</w:t>
      </w:r>
    </w:p>
    <w:p w14:paraId="2CF81F04"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8"/>
        </w:rPr>
        <w:object w:dxaOrig="2040" w:dyaOrig="660" w14:anchorId="50B3FC7B">
          <v:shape id="_x0000_i1137" type="#_x0000_t75" style="width:102pt;height:33.75pt" o:ole="">
            <v:imagedata r:id="rId244" o:title=""/>
          </v:shape>
          <o:OLEObject Type="Embed" ProgID="Equation.DSMT4" ShapeID="_x0000_i1137" DrawAspect="Content" ObjectID="_1745775449" r:id="rId245"/>
        </w:object>
      </w:r>
    </w:p>
    <w:p w14:paraId="07B866DC" w14:textId="77777777" w:rsidR="007C5EE1" w:rsidRPr="00CF0820" w:rsidRDefault="007C5EE1" w:rsidP="00CF0820">
      <w:pPr>
        <w:pStyle w:val="BodyTextIndent"/>
        <w:ind w:left="0"/>
        <w:rPr>
          <w:sz w:val="22"/>
          <w:szCs w:val="22"/>
        </w:rPr>
      </w:pPr>
      <w:r w:rsidRPr="00CF0820">
        <w:rPr>
          <w:sz w:val="22"/>
          <w:szCs w:val="22"/>
        </w:rPr>
        <w:t>Integrating gives</w:t>
      </w:r>
    </w:p>
    <w:p w14:paraId="0FD2083B"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2"/>
        </w:rPr>
        <w:object w:dxaOrig="1760" w:dyaOrig="600" w14:anchorId="23E9D02E">
          <v:shape id="_x0000_i1138" type="#_x0000_t75" style="width:87.75pt;height:30pt" o:ole="">
            <v:imagedata r:id="rId246" o:title=""/>
          </v:shape>
          <o:OLEObject Type="Embed" ProgID="Equation.DSMT4" ShapeID="_x0000_i1138" DrawAspect="Content" ObjectID="_1745775450" r:id="rId247"/>
        </w:object>
      </w:r>
    </w:p>
    <w:p w14:paraId="16EAB65B" w14:textId="77777777" w:rsidR="007C5EE1" w:rsidRPr="00CF0820" w:rsidRDefault="007C5EE1" w:rsidP="00CF0820">
      <w:pPr>
        <w:pStyle w:val="BodyTextIndent"/>
        <w:ind w:left="0"/>
        <w:rPr>
          <w:sz w:val="22"/>
          <w:szCs w:val="22"/>
        </w:rPr>
      </w:pPr>
      <w:r w:rsidRPr="00CF0820">
        <w:rPr>
          <w:sz w:val="22"/>
          <w:szCs w:val="22"/>
        </w:rPr>
        <w:t>Applying the initial condition yields</w:t>
      </w:r>
    </w:p>
    <w:p w14:paraId="6EE3A901"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2"/>
        </w:rPr>
        <w:object w:dxaOrig="1740" w:dyaOrig="600" w14:anchorId="5BE431DA">
          <v:shape id="_x0000_i1139" type="#_x0000_t75" style="width:87.75pt;height:30pt" o:ole="">
            <v:imagedata r:id="rId248" o:title=""/>
          </v:shape>
          <o:OLEObject Type="Embed" ProgID="Equation.DSMT4" ShapeID="_x0000_i1139" DrawAspect="Content" ObjectID="_1745775451" r:id="rId249"/>
        </w:object>
      </w:r>
    </w:p>
    <w:p w14:paraId="1E290A64" w14:textId="77777777" w:rsidR="007C5EE1" w:rsidRPr="00CF0820" w:rsidRDefault="007C5EE1" w:rsidP="00CF0820">
      <w:pPr>
        <w:pStyle w:val="BodyTextIndent"/>
        <w:ind w:left="0"/>
        <w:rPr>
          <w:sz w:val="22"/>
          <w:szCs w:val="22"/>
        </w:rPr>
      </w:pPr>
      <w:r w:rsidRPr="00CF0820">
        <w:rPr>
          <w:sz w:val="22"/>
          <w:szCs w:val="22"/>
        </w:rPr>
        <w:t xml:space="preserve">which can be solved for </w:t>
      </w:r>
      <w:r w:rsidRPr="00CF0820">
        <w:rPr>
          <w:i/>
          <w:sz w:val="22"/>
          <w:szCs w:val="22"/>
        </w:rPr>
        <w:t>C</w:t>
      </w:r>
      <w:r w:rsidRPr="00CF0820">
        <w:rPr>
          <w:sz w:val="22"/>
          <w:szCs w:val="22"/>
        </w:rPr>
        <w:t xml:space="preserve"> = </w:t>
      </w:r>
      <w:r w:rsidRPr="00CF0820">
        <w:rPr>
          <w:i/>
          <w:sz w:val="22"/>
          <w:szCs w:val="22"/>
        </w:rPr>
        <w:t>v</w:t>
      </w:r>
      <w:r w:rsidRPr="00CF0820">
        <w:rPr>
          <w:sz w:val="22"/>
          <w:szCs w:val="22"/>
          <w:vertAlign w:val="subscript"/>
        </w:rPr>
        <w:t>0</w:t>
      </w:r>
      <w:r w:rsidRPr="00CF0820">
        <w:rPr>
          <w:sz w:val="22"/>
          <w:szCs w:val="22"/>
          <w:vertAlign w:val="superscript"/>
        </w:rPr>
        <w:t>2</w:t>
      </w:r>
      <w:r w:rsidRPr="00CF0820">
        <w:rPr>
          <w:sz w:val="22"/>
          <w:szCs w:val="22"/>
        </w:rPr>
        <w:t xml:space="preserve">/2 – </w:t>
      </w:r>
      <w:r w:rsidRPr="00CF0820">
        <w:rPr>
          <w:i/>
          <w:sz w:val="22"/>
          <w:szCs w:val="22"/>
        </w:rPr>
        <w:t>g</w:t>
      </w:r>
      <w:r w:rsidRPr="00CF0820">
        <w:rPr>
          <w:sz w:val="22"/>
          <w:szCs w:val="22"/>
        </w:rPr>
        <w:t>(0)</w:t>
      </w:r>
      <w:r w:rsidRPr="00CF0820">
        <w:rPr>
          <w:i/>
          <w:sz w:val="22"/>
          <w:szCs w:val="22"/>
        </w:rPr>
        <w:t>R</w:t>
      </w:r>
      <w:r w:rsidRPr="00CF0820">
        <w:rPr>
          <w:sz w:val="22"/>
          <w:szCs w:val="22"/>
        </w:rPr>
        <w:t>, which can be substituted back into the solution to give</w:t>
      </w:r>
    </w:p>
    <w:p w14:paraId="029828F3"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2"/>
        </w:rPr>
        <w:object w:dxaOrig="2500" w:dyaOrig="600" w14:anchorId="5C595A6D">
          <v:shape id="_x0000_i1140" type="#_x0000_t75" style="width:125.25pt;height:30pt" o:ole="">
            <v:imagedata r:id="rId250" o:title=""/>
          </v:shape>
          <o:OLEObject Type="Embed" ProgID="Equation.DSMT4" ShapeID="_x0000_i1140" DrawAspect="Content" ObjectID="_1745775452" r:id="rId251"/>
        </w:object>
      </w:r>
    </w:p>
    <w:p w14:paraId="7CC794DD"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or</w:t>
      </w:r>
    </w:p>
    <w:p w14:paraId="0E34FF37"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2"/>
        </w:rPr>
        <w:object w:dxaOrig="2740" w:dyaOrig="639" w14:anchorId="6AEEE674">
          <v:shape id="_x0000_i1141" type="#_x0000_t75" style="width:136.5pt;height:31.5pt" o:ole="">
            <v:imagedata r:id="rId252" o:title=""/>
          </v:shape>
          <o:OLEObject Type="Embed" ProgID="Equation.DSMT4" ShapeID="_x0000_i1141" DrawAspect="Content" ObjectID="_1745775453" r:id="rId253"/>
        </w:object>
      </w:r>
    </w:p>
    <w:p w14:paraId="173C7438"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Note that the plus sign holds when the object is moving upwards and the minus sign holds when it is falling.</w:t>
      </w:r>
    </w:p>
    <w:p w14:paraId="0379A981"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b/>
        </w:rPr>
        <w:t>(d)</w:t>
      </w:r>
      <w:r w:rsidRPr="00CF0820">
        <w:rPr>
          <w:rFonts w:ascii="Times New Roman" w:hAnsi="Times New Roman" w:cs="Times New Roman"/>
        </w:rPr>
        <w:t xml:space="preserve"> Euler’s method can be developed as</w:t>
      </w:r>
    </w:p>
    <w:p w14:paraId="57B6711E"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30"/>
        </w:rPr>
        <w:object w:dxaOrig="3700" w:dyaOrig="700" w14:anchorId="6A0BEEB1">
          <v:shape id="_x0000_i1142" type="#_x0000_t75" style="width:186pt;height:35.25pt" o:ole="">
            <v:imagedata r:id="rId254" o:title=""/>
          </v:shape>
          <o:OLEObject Type="Embed" ProgID="Equation.DSMT4" ShapeID="_x0000_i1142" DrawAspect="Content" ObjectID="_1745775454" r:id="rId255"/>
        </w:object>
      </w:r>
    </w:p>
    <w:p w14:paraId="61E158F4"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The first step can be computed as</w:t>
      </w:r>
    </w:p>
    <w:p w14:paraId="31AF1A9E"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8"/>
        </w:rPr>
        <w:object w:dxaOrig="7980" w:dyaOrig="660" w14:anchorId="66D0F48F">
          <v:shape id="_x0000_i1143" type="#_x0000_t75" style="width:402pt;height:33.75pt" o:ole="">
            <v:imagedata r:id="rId256" o:title=""/>
          </v:shape>
          <o:OLEObject Type="Embed" ProgID="Equation.DSMT4" ShapeID="_x0000_i1143" DrawAspect="Content" ObjectID="_1745775455" r:id="rId257"/>
        </w:object>
      </w:r>
    </w:p>
    <w:p w14:paraId="0D7D9F9A"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The remainder of the calculations can be implemented in a similar fashion as in the following table</w:t>
      </w:r>
    </w:p>
    <w:tbl>
      <w:tblPr>
        <w:tblW w:w="4018" w:type="dxa"/>
        <w:tblInd w:w="418" w:type="dxa"/>
        <w:tblLayout w:type="fixed"/>
        <w:tblLook w:val="0000" w:firstRow="0" w:lastRow="0" w:firstColumn="0" w:lastColumn="0" w:noHBand="0" w:noVBand="0"/>
      </w:tblPr>
      <w:tblGrid>
        <w:gridCol w:w="770"/>
        <w:gridCol w:w="935"/>
        <w:gridCol w:w="899"/>
        <w:gridCol w:w="1414"/>
      </w:tblGrid>
      <w:tr w:rsidR="007C5EE1" w:rsidRPr="00CA2B7F" w14:paraId="2344999A" w14:textId="77777777" w:rsidTr="00CA2B7F">
        <w:trPr>
          <w:trHeight w:val="144"/>
        </w:trPr>
        <w:tc>
          <w:tcPr>
            <w:tcW w:w="770" w:type="dxa"/>
            <w:tcBorders>
              <w:top w:val="single" w:sz="4" w:space="0" w:color="auto"/>
              <w:bottom w:val="single" w:sz="4" w:space="0" w:color="auto"/>
            </w:tcBorders>
            <w:shd w:val="clear" w:color="auto" w:fill="auto"/>
            <w:noWrap/>
            <w:vAlign w:val="center"/>
          </w:tcPr>
          <w:p w14:paraId="3C9CEF10" w14:textId="77777777" w:rsidR="007C5EE1" w:rsidRPr="00CA2B7F" w:rsidRDefault="007C5EE1" w:rsidP="008F1758">
            <w:pPr>
              <w:spacing w:after="0" w:line="240" w:lineRule="auto"/>
              <w:jc w:val="center"/>
              <w:rPr>
                <w:rFonts w:ascii="Times New Roman" w:hAnsi="Times New Roman" w:cs="Times New Roman"/>
                <w:b/>
                <w:i/>
                <w:sz w:val="20"/>
                <w:szCs w:val="20"/>
              </w:rPr>
            </w:pPr>
            <w:r w:rsidRPr="00CA2B7F">
              <w:rPr>
                <w:rFonts w:ascii="Times New Roman" w:hAnsi="Times New Roman" w:cs="Times New Roman"/>
                <w:b/>
                <w:i/>
                <w:sz w:val="20"/>
                <w:szCs w:val="20"/>
              </w:rPr>
              <w:t>x</w:t>
            </w:r>
          </w:p>
        </w:tc>
        <w:tc>
          <w:tcPr>
            <w:tcW w:w="935" w:type="dxa"/>
            <w:tcBorders>
              <w:top w:val="single" w:sz="4" w:space="0" w:color="auto"/>
              <w:bottom w:val="single" w:sz="4" w:space="0" w:color="auto"/>
            </w:tcBorders>
            <w:shd w:val="clear" w:color="auto" w:fill="auto"/>
            <w:noWrap/>
            <w:vAlign w:val="center"/>
          </w:tcPr>
          <w:p w14:paraId="6B8C15F2" w14:textId="77777777" w:rsidR="007C5EE1" w:rsidRPr="00CA2B7F" w:rsidRDefault="007C5EE1" w:rsidP="008F1758">
            <w:pPr>
              <w:spacing w:after="0" w:line="240" w:lineRule="auto"/>
              <w:jc w:val="center"/>
              <w:rPr>
                <w:rFonts w:ascii="Times New Roman" w:hAnsi="Times New Roman" w:cs="Times New Roman"/>
                <w:b/>
                <w:i/>
                <w:sz w:val="20"/>
                <w:szCs w:val="20"/>
              </w:rPr>
            </w:pPr>
            <w:r w:rsidRPr="00CA2B7F">
              <w:rPr>
                <w:rFonts w:ascii="Times New Roman" w:hAnsi="Times New Roman" w:cs="Times New Roman"/>
                <w:b/>
                <w:i/>
                <w:sz w:val="20"/>
                <w:szCs w:val="20"/>
              </w:rPr>
              <w:t>v</w:t>
            </w:r>
          </w:p>
        </w:tc>
        <w:tc>
          <w:tcPr>
            <w:tcW w:w="899" w:type="dxa"/>
            <w:tcBorders>
              <w:top w:val="single" w:sz="4" w:space="0" w:color="auto"/>
              <w:bottom w:val="single" w:sz="4" w:space="0" w:color="auto"/>
            </w:tcBorders>
            <w:shd w:val="clear" w:color="auto" w:fill="auto"/>
            <w:noWrap/>
            <w:vAlign w:val="center"/>
          </w:tcPr>
          <w:p w14:paraId="7832DCA5" w14:textId="77777777" w:rsidR="007C5EE1" w:rsidRPr="00CA2B7F" w:rsidRDefault="007C5EE1" w:rsidP="008F1758">
            <w:pPr>
              <w:spacing w:after="0" w:line="240" w:lineRule="auto"/>
              <w:jc w:val="center"/>
              <w:rPr>
                <w:rFonts w:ascii="Times New Roman" w:hAnsi="Times New Roman" w:cs="Times New Roman"/>
                <w:b/>
                <w:sz w:val="20"/>
                <w:szCs w:val="20"/>
              </w:rPr>
            </w:pPr>
            <w:r w:rsidRPr="00CA2B7F">
              <w:rPr>
                <w:rFonts w:ascii="Times New Roman" w:hAnsi="Times New Roman" w:cs="Times New Roman"/>
                <w:b/>
                <w:i/>
                <w:sz w:val="20"/>
                <w:szCs w:val="20"/>
              </w:rPr>
              <w:t>dv</w:t>
            </w:r>
            <w:r w:rsidRPr="00CA2B7F">
              <w:rPr>
                <w:rFonts w:ascii="Times New Roman" w:hAnsi="Times New Roman" w:cs="Times New Roman"/>
                <w:b/>
                <w:sz w:val="20"/>
                <w:szCs w:val="20"/>
              </w:rPr>
              <w:t>/</w:t>
            </w:r>
            <w:r w:rsidRPr="00CA2B7F">
              <w:rPr>
                <w:rFonts w:ascii="Times New Roman" w:hAnsi="Times New Roman" w:cs="Times New Roman"/>
                <w:b/>
                <w:i/>
                <w:sz w:val="20"/>
                <w:szCs w:val="20"/>
              </w:rPr>
              <w:t>dx</w:t>
            </w:r>
          </w:p>
        </w:tc>
        <w:tc>
          <w:tcPr>
            <w:tcW w:w="1414" w:type="dxa"/>
            <w:tcBorders>
              <w:top w:val="single" w:sz="4" w:space="0" w:color="auto"/>
              <w:bottom w:val="single" w:sz="4" w:space="0" w:color="auto"/>
            </w:tcBorders>
            <w:shd w:val="clear" w:color="auto" w:fill="auto"/>
            <w:noWrap/>
            <w:vAlign w:val="center"/>
          </w:tcPr>
          <w:p w14:paraId="5247B055" w14:textId="77777777" w:rsidR="007C5EE1" w:rsidRPr="00CA2B7F" w:rsidRDefault="007C5EE1" w:rsidP="008F1758">
            <w:pPr>
              <w:spacing w:after="0" w:line="240" w:lineRule="auto"/>
              <w:jc w:val="center"/>
              <w:rPr>
                <w:rFonts w:ascii="Times New Roman" w:hAnsi="Times New Roman" w:cs="Times New Roman"/>
                <w:b/>
                <w:sz w:val="20"/>
                <w:szCs w:val="20"/>
              </w:rPr>
            </w:pPr>
            <w:r w:rsidRPr="00CA2B7F">
              <w:rPr>
                <w:rFonts w:ascii="Times New Roman" w:hAnsi="Times New Roman" w:cs="Times New Roman"/>
                <w:b/>
                <w:i/>
                <w:sz w:val="20"/>
                <w:szCs w:val="20"/>
              </w:rPr>
              <w:t>v</w:t>
            </w:r>
            <w:r w:rsidRPr="00CA2B7F">
              <w:rPr>
                <w:rFonts w:ascii="Times New Roman" w:hAnsi="Times New Roman" w:cs="Times New Roman"/>
                <w:b/>
                <w:sz w:val="20"/>
                <w:szCs w:val="20"/>
              </w:rPr>
              <w:t>-analytical</w:t>
            </w:r>
          </w:p>
        </w:tc>
      </w:tr>
      <w:tr w:rsidR="007C5EE1" w:rsidRPr="00CA2B7F" w14:paraId="6475A9D8" w14:textId="77777777" w:rsidTr="00CA2B7F">
        <w:tblPrEx>
          <w:tblCellMar>
            <w:left w:w="0" w:type="dxa"/>
            <w:right w:w="0" w:type="dxa"/>
          </w:tblCellMar>
        </w:tblPrEx>
        <w:trPr>
          <w:trHeight w:val="144"/>
        </w:trPr>
        <w:tc>
          <w:tcPr>
            <w:tcW w:w="770" w:type="dxa"/>
            <w:tcBorders>
              <w:top w:val="single" w:sz="4" w:space="0" w:color="auto"/>
            </w:tcBorders>
            <w:shd w:val="clear" w:color="auto" w:fill="auto"/>
            <w:noWrap/>
            <w:vAlign w:val="center"/>
          </w:tcPr>
          <w:p w14:paraId="19C571EE"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0</w:t>
            </w:r>
          </w:p>
        </w:tc>
        <w:tc>
          <w:tcPr>
            <w:tcW w:w="935" w:type="dxa"/>
            <w:tcBorders>
              <w:top w:val="single" w:sz="4" w:space="0" w:color="auto"/>
            </w:tcBorders>
            <w:shd w:val="clear" w:color="auto" w:fill="auto"/>
            <w:noWrap/>
            <w:vAlign w:val="center"/>
          </w:tcPr>
          <w:p w14:paraId="46B067CA"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1500.000</w:t>
            </w:r>
          </w:p>
        </w:tc>
        <w:tc>
          <w:tcPr>
            <w:tcW w:w="899" w:type="dxa"/>
            <w:tcBorders>
              <w:top w:val="single" w:sz="4" w:space="0" w:color="auto"/>
            </w:tcBorders>
            <w:shd w:val="clear" w:color="auto" w:fill="auto"/>
            <w:noWrap/>
            <w:vAlign w:val="center"/>
          </w:tcPr>
          <w:p w14:paraId="788A904A"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-0.00654</w:t>
            </w:r>
          </w:p>
        </w:tc>
        <w:tc>
          <w:tcPr>
            <w:tcW w:w="1414" w:type="dxa"/>
            <w:tcBorders>
              <w:top w:val="single" w:sz="4" w:space="0" w:color="auto"/>
            </w:tcBorders>
            <w:shd w:val="clear" w:color="auto" w:fill="auto"/>
            <w:noWrap/>
            <w:vAlign w:val="center"/>
          </w:tcPr>
          <w:p w14:paraId="76CE53E7"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1500.000</w:t>
            </w:r>
          </w:p>
        </w:tc>
      </w:tr>
      <w:tr w:rsidR="007C5EE1" w:rsidRPr="00CA2B7F" w14:paraId="4A71EC21" w14:textId="77777777" w:rsidTr="00CA2B7F">
        <w:tblPrEx>
          <w:tblCellMar>
            <w:left w:w="0" w:type="dxa"/>
            <w:right w:w="0" w:type="dxa"/>
          </w:tblCellMar>
        </w:tblPrEx>
        <w:trPr>
          <w:trHeight w:val="144"/>
        </w:trPr>
        <w:tc>
          <w:tcPr>
            <w:tcW w:w="770" w:type="dxa"/>
            <w:shd w:val="clear" w:color="auto" w:fill="auto"/>
            <w:noWrap/>
            <w:vAlign w:val="center"/>
          </w:tcPr>
          <w:p w14:paraId="1101B716"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10000</w:t>
            </w:r>
          </w:p>
        </w:tc>
        <w:tc>
          <w:tcPr>
            <w:tcW w:w="935" w:type="dxa"/>
            <w:shd w:val="clear" w:color="auto" w:fill="auto"/>
            <w:noWrap/>
            <w:vAlign w:val="center"/>
          </w:tcPr>
          <w:p w14:paraId="09D984E3"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1434.600</w:t>
            </w:r>
          </w:p>
        </w:tc>
        <w:tc>
          <w:tcPr>
            <w:tcW w:w="899" w:type="dxa"/>
            <w:shd w:val="clear" w:color="auto" w:fill="auto"/>
            <w:noWrap/>
            <w:vAlign w:val="center"/>
          </w:tcPr>
          <w:p w14:paraId="78CBAD49"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-0.00682</w:t>
            </w:r>
          </w:p>
        </w:tc>
        <w:tc>
          <w:tcPr>
            <w:tcW w:w="1414" w:type="dxa"/>
            <w:shd w:val="clear" w:color="auto" w:fill="auto"/>
            <w:noWrap/>
            <w:vAlign w:val="center"/>
          </w:tcPr>
          <w:p w14:paraId="38C3CBE5"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1433.216</w:t>
            </w:r>
          </w:p>
        </w:tc>
      </w:tr>
      <w:tr w:rsidR="007C5EE1" w:rsidRPr="00CA2B7F" w14:paraId="754ECFCA" w14:textId="77777777" w:rsidTr="00CA2B7F">
        <w:tblPrEx>
          <w:tblCellMar>
            <w:left w:w="0" w:type="dxa"/>
            <w:right w:w="0" w:type="dxa"/>
          </w:tblCellMar>
        </w:tblPrEx>
        <w:trPr>
          <w:trHeight w:val="144"/>
        </w:trPr>
        <w:tc>
          <w:tcPr>
            <w:tcW w:w="770" w:type="dxa"/>
            <w:shd w:val="clear" w:color="auto" w:fill="auto"/>
            <w:noWrap/>
            <w:vAlign w:val="center"/>
          </w:tcPr>
          <w:p w14:paraId="0F7C82F6"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20000</w:t>
            </w:r>
          </w:p>
        </w:tc>
        <w:tc>
          <w:tcPr>
            <w:tcW w:w="935" w:type="dxa"/>
            <w:shd w:val="clear" w:color="auto" w:fill="auto"/>
            <w:noWrap/>
            <w:vAlign w:val="center"/>
          </w:tcPr>
          <w:p w14:paraId="36B8CA18"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1366.433</w:t>
            </w:r>
          </w:p>
        </w:tc>
        <w:tc>
          <w:tcPr>
            <w:tcW w:w="899" w:type="dxa"/>
            <w:shd w:val="clear" w:color="auto" w:fill="auto"/>
            <w:noWrap/>
            <w:vAlign w:val="center"/>
          </w:tcPr>
          <w:p w14:paraId="6A2DD36E"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-0.00713</w:t>
            </w:r>
          </w:p>
        </w:tc>
        <w:tc>
          <w:tcPr>
            <w:tcW w:w="1414" w:type="dxa"/>
            <w:shd w:val="clear" w:color="auto" w:fill="auto"/>
            <w:noWrap/>
            <w:vAlign w:val="center"/>
          </w:tcPr>
          <w:p w14:paraId="7B15258F"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1363.388</w:t>
            </w:r>
          </w:p>
        </w:tc>
      </w:tr>
      <w:tr w:rsidR="007C5EE1" w:rsidRPr="00CA2B7F" w14:paraId="7BB4051E" w14:textId="77777777" w:rsidTr="00CA2B7F">
        <w:tblPrEx>
          <w:tblCellMar>
            <w:left w:w="0" w:type="dxa"/>
            <w:right w:w="0" w:type="dxa"/>
          </w:tblCellMar>
        </w:tblPrEx>
        <w:trPr>
          <w:trHeight w:val="144"/>
        </w:trPr>
        <w:tc>
          <w:tcPr>
            <w:tcW w:w="770" w:type="dxa"/>
            <w:shd w:val="clear" w:color="auto" w:fill="auto"/>
            <w:noWrap/>
            <w:vAlign w:val="center"/>
          </w:tcPr>
          <w:p w14:paraId="6B866780"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30000</w:t>
            </w:r>
          </w:p>
        </w:tc>
        <w:tc>
          <w:tcPr>
            <w:tcW w:w="935" w:type="dxa"/>
            <w:shd w:val="clear" w:color="auto" w:fill="auto"/>
            <w:noWrap/>
            <w:vAlign w:val="center"/>
          </w:tcPr>
          <w:p w14:paraId="1E3D81BA"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1295.089</w:t>
            </w:r>
          </w:p>
        </w:tc>
        <w:tc>
          <w:tcPr>
            <w:tcW w:w="899" w:type="dxa"/>
            <w:shd w:val="clear" w:color="auto" w:fill="auto"/>
            <w:noWrap/>
            <w:vAlign w:val="center"/>
          </w:tcPr>
          <w:p w14:paraId="38A68986"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-0.00750</w:t>
            </w:r>
          </w:p>
        </w:tc>
        <w:tc>
          <w:tcPr>
            <w:tcW w:w="1414" w:type="dxa"/>
            <w:shd w:val="clear" w:color="auto" w:fill="auto"/>
            <w:noWrap/>
            <w:vAlign w:val="center"/>
          </w:tcPr>
          <w:p w14:paraId="67F6A20F"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1290.023</w:t>
            </w:r>
          </w:p>
        </w:tc>
      </w:tr>
      <w:tr w:rsidR="007C5EE1" w:rsidRPr="00CA2B7F" w14:paraId="7EFCBC3E" w14:textId="77777777" w:rsidTr="00CA2B7F">
        <w:tblPrEx>
          <w:tblCellMar>
            <w:left w:w="0" w:type="dxa"/>
            <w:right w:w="0" w:type="dxa"/>
          </w:tblCellMar>
        </w:tblPrEx>
        <w:trPr>
          <w:trHeight w:val="144"/>
        </w:trPr>
        <w:tc>
          <w:tcPr>
            <w:tcW w:w="770" w:type="dxa"/>
            <w:shd w:val="clear" w:color="auto" w:fill="auto"/>
            <w:noWrap/>
            <w:vAlign w:val="center"/>
          </w:tcPr>
          <w:p w14:paraId="443550C6"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40000</w:t>
            </w:r>
          </w:p>
        </w:tc>
        <w:tc>
          <w:tcPr>
            <w:tcW w:w="935" w:type="dxa"/>
            <w:shd w:val="clear" w:color="auto" w:fill="auto"/>
            <w:noWrap/>
            <w:vAlign w:val="center"/>
          </w:tcPr>
          <w:p w14:paraId="4C68A5F4"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1220.050</w:t>
            </w:r>
          </w:p>
        </w:tc>
        <w:tc>
          <w:tcPr>
            <w:tcW w:w="899" w:type="dxa"/>
            <w:shd w:val="clear" w:color="auto" w:fill="auto"/>
            <w:noWrap/>
            <w:vAlign w:val="center"/>
          </w:tcPr>
          <w:p w14:paraId="65B35C4D"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-0.00794</w:t>
            </w:r>
          </w:p>
        </w:tc>
        <w:tc>
          <w:tcPr>
            <w:tcW w:w="1414" w:type="dxa"/>
            <w:shd w:val="clear" w:color="auto" w:fill="auto"/>
            <w:noWrap/>
            <w:vAlign w:val="center"/>
          </w:tcPr>
          <w:p w14:paraId="2CE8EDEF"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1212.476</w:t>
            </w:r>
          </w:p>
        </w:tc>
      </w:tr>
      <w:tr w:rsidR="007C5EE1" w:rsidRPr="00CA2B7F" w14:paraId="385A61DA" w14:textId="77777777" w:rsidTr="00CA2B7F">
        <w:tblPrEx>
          <w:tblCellMar>
            <w:left w:w="0" w:type="dxa"/>
            <w:right w:w="0" w:type="dxa"/>
          </w:tblCellMar>
        </w:tblPrEx>
        <w:trPr>
          <w:trHeight w:val="144"/>
        </w:trPr>
        <w:tc>
          <w:tcPr>
            <w:tcW w:w="770" w:type="dxa"/>
            <w:shd w:val="clear" w:color="auto" w:fill="auto"/>
            <w:noWrap/>
            <w:vAlign w:val="center"/>
          </w:tcPr>
          <w:p w14:paraId="40CE8F3C"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50000</w:t>
            </w:r>
          </w:p>
        </w:tc>
        <w:tc>
          <w:tcPr>
            <w:tcW w:w="935" w:type="dxa"/>
            <w:shd w:val="clear" w:color="auto" w:fill="auto"/>
            <w:noWrap/>
            <w:vAlign w:val="center"/>
          </w:tcPr>
          <w:p w14:paraId="4F59BC40"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1140.644</w:t>
            </w:r>
          </w:p>
        </w:tc>
        <w:tc>
          <w:tcPr>
            <w:tcW w:w="899" w:type="dxa"/>
            <w:shd w:val="clear" w:color="auto" w:fill="auto"/>
            <w:noWrap/>
            <w:vAlign w:val="center"/>
          </w:tcPr>
          <w:p w14:paraId="4097B9B8"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-0.00847</w:t>
            </w:r>
          </w:p>
        </w:tc>
        <w:tc>
          <w:tcPr>
            <w:tcW w:w="1414" w:type="dxa"/>
            <w:shd w:val="clear" w:color="auto" w:fill="auto"/>
            <w:noWrap/>
            <w:vAlign w:val="center"/>
          </w:tcPr>
          <w:p w14:paraId="17BC92DA"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1129.885</w:t>
            </w:r>
          </w:p>
        </w:tc>
      </w:tr>
      <w:tr w:rsidR="007C5EE1" w:rsidRPr="00CA2B7F" w14:paraId="5F083788" w14:textId="77777777" w:rsidTr="00CA2B7F">
        <w:tblPrEx>
          <w:tblCellMar>
            <w:left w:w="0" w:type="dxa"/>
            <w:right w:w="0" w:type="dxa"/>
          </w:tblCellMar>
        </w:tblPrEx>
        <w:trPr>
          <w:trHeight w:val="144"/>
        </w:trPr>
        <w:tc>
          <w:tcPr>
            <w:tcW w:w="770" w:type="dxa"/>
            <w:shd w:val="clear" w:color="auto" w:fill="auto"/>
            <w:noWrap/>
            <w:vAlign w:val="center"/>
          </w:tcPr>
          <w:p w14:paraId="7E68CBEC"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60000</w:t>
            </w:r>
          </w:p>
        </w:tc>
        <w:tc>
          <w:tcPr>
            <w:tcW w:w="935" w:type="dxa"/>
            <w:shd w:val="clear" w:color="auto" w:fill="auto"/>
            <w:noWrap/>
            <w:vAlign w:val="center"/>
          </w:tcPr>
          <w:p w14:paraId="156413E0"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1055.974</w:t>
            </w:r>
          </w:p>
        </w:tc>
        <w:tc>
          <w:tcPr>
            <w:tcW w:w="899" w:type="dxa"/>
            <w:shd w:val="clear" w:color="auto" w:fill="auto"/>
            <w:noWrap/>
            <w:vAlign w:val="center"/>
          </w:tcPr>
          <w:p w14:paraId="3B5B24A9"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-0.00912</w:t>
            </w:r>
          </w:p>
        </w:tc>
        <w:tc>
          <w:tcPr>
            <w:tcW w:w="1414" w:type="dxa"/>
            <w:shd w:val="clear" w:color="auto" w:fill="auto"/>
            <w:noWrap/>
            <w:vAlign w:val="center"/>
          </w:tcPr>
          <w:p w14:paraId="329A2849"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1041.050</w:t>
            </w:r>
          </w:p>
        </w:tc>
      </w:tr>
      <w:tr w:rsidR="007C5EE1" w:rsidRPr="00CA2B7F" w14:paraId="0C1233AD" w14:textId="77777777" w:rsidTr="00CA2B7F">
        <w:tblPrEx>
          <w:tblCellMar>
            <w:left w:w="0" w:type="dxa"/>
            <w:right w:w="0" w:type="dxa"/>
          </w:tblCellMar>
        </w:tblPrEx>
        <w:trPr>
          <w:trHeight w:val="144"/>
        </w:trPr>
        <w:tc>
          <w:tcPr>
            <w:tcW w:w="770" w:type="dxa"/>
            <w:shd w:val="clear" w:color="auto" w:fill="auto"/>
            <w:noWrap/>
            <w:vAlign w:val="center"/>
          </w:tcPr>
          <w:p w14:paraId="59475364"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70000</w:t>
            </w:r>
          </w:p>
        </w:tc>
        <w:tc>
          <w:tcPr>
            <w:tcW w:w="935" w:type="dxa"/>
            <w:shd w:val="clear" w:color="auto" w:fill="auto"/>
            <w:noWrap/>
            <w:vAlign w:val="center"/>
          </w:tcPr>
          <w:p w14:paraId="20570E41"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964.800</w:t>
            </w:r>
          </w:p>
        </w:tc>
        <w:tc>
          <w:tcPr>
            <w:tcW w:w="899" w:type="dxa"/>
            <w:shd w:val="clear" w:color="auto" w:fill="auto"/>
            <w:noWrap/>
            <w:vAlign w:val="center"/>
          </w:tcPr>
          <w:p w14:paraId="46CA8ECE"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-0.00995</w:t>
            </w:r>
          </w:p>
        </w:tc>
        <w:tc>
          <w:tcPr>
            <w:tcW w:w="1414" w:type="dxa"/>
            <w:shd w:val="clear" w:color="auto" w:fill="auto"/>
            <w:noWrap/>
            <w:vAlign w:val="center"/>
          </w:tcPr>
          <w:p w14:paraId="63D561B4"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944.208</w:t>
            </w:r>
          </w:p>
        </w:tc>
      </w:tr>
      <w:tr w:rsidR="007C5EE1" w:rsidRPr="00CA2B7F" w14:paraId="160BEE60" w14:textId="77777777" w:rsidTr="00CA2B7F">
        <w:tblPrEx>
          <w:tblCellMar>
            <w:left w:w="0" w:type="dxa"/>
            <w:right w:w="0" w:type="dxa"/>
          </w:tblCellMar>
        </w:tblPrEx>
        <w:trPr>
          <w:trHeight w:val="144"/>
        </w:trPr>
        <w:tc>
          <w:tcPr>
            <w:tcW w:w="770" w:type="dxa"/>
            <w:shd w:val="clear" w:color="auto" w:fill="auto"/>
            <w:noWrap/>
            <w:vAlign w:val="center"/>
          </w:tcPr>
          <w:p w14:paraId="31551BEF"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80000</w:t>
            </w:r>
          </w:p>
        </w:tc>
        <w:tc>
          <w:tcPr>
            <w:tcW w:w="935" w:type="dxa"/>
            <w:shd w:val="clear" w:color="auto" w:fill="auto"/>
            <w:noWrap/>
            <w:vAlign w:val="center"/>
          </w:tcPr>
          <w:p w14:paraId="291D807C"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865.319</w:t>
            </w:r>
          </w:p>
        </w:tc>
        <w:tc>
          <w:tcPr>
            <w:tcW w:w="899" w:type="dxa"/>
            <w:shd w:val="clear" w:color="auto" w:fill="auto"/>
            <w:noWrap/>
            <w:vAlign w:val="center"/>
          </w:tcPr>
          <w:p w14:paraId="6BD6D4A9"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-0.01106</w:t>
            </w:r>
          </w:p>
        </w:tc>
        <w:tc>
          <w:tcPr>
            <w:tcW w:w="1414" w:type="dxa"/>
            <w:shd w:val="clear" w:color="auto" w:fill="auto"/>
            <w:noWrap/>
            <w:vAlign w:val="center"/>
          </w:tcPr>
          <w:p w14:paraId="2BA93967"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836.581</w:t>
            </w:r>
          </w:p>
        </w:tc>
      </w:tr>
      <w:tr w:rsidR="007C5EE1" w:rsidRPr="00CA2B7F" w14:paraId="335B67F1" w14:textId="77777777" w:rsidTr="00CA2B7F">
        <w:tblPrEx>
          <w:tblCellMar>
            <w:left w:w="0" w:type="dxa"/>
            <w:right w:w="0" w:type="dxa"/>
          </w:tblCellMar>
        </w:tblPrEx>
        <w:trPr>
          <w:trHeight w:val="144"/>
        </w:trPr>
        <w:tc>
          <w:tcPr>
            <w:tcW w:w="770" w:type="dxa"/>
            <w:shd w:val="clear" w:color="auto" w:fill="auto"/>
            <w:noWrap/>
            <w:vAlign w:val="center"/>
          </w:tcPr>
          <w:p w14:paraId="62C49710"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90000</w:t>
            </w:r>
          </w:p>
        </w:tc>
        <w:tc>
          <w:tcPr>
            <w:tcW w:w="935" w:type="dxa"/>
            <w:shd w:val="clear" w:color="auto" w:fill="auto"/>
            <w:noWrap/>
            <w:vAlign w:val="center"/>
          </w:tcPr>
          <w:p w14:paraId="2AE437E0"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754.745</w:t>
            </w:r>
          </w:p>
        </w:tc>
        <w:tc>
          <w:tcPr>
            <w:tcW w:w="899" w:type="dxa"/>
            <w:shd w:val="clear" w:color="auto" w:fill="auto"/>
            <w:noWrap/>
            <w:vAlign w:val="center"/>
          </w:tcPr>
          <w:p w14:paraId="104057E8"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-0.01264</w:t>
            </w:r>
          </w:p>
        </w:tc>
        <w:tc>
          <w:tcPr>
            <w:tcW w:w="1414" w:type="dxa"/>
            <w:shd w:val="clear" w:color="auto" w:fill="auto"/>
            <w:noWrap/>
            <w:vAlign w:val="center"/>
          </w:tcPr>
          <w:p w14:paraId="0F79165B"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713.303</w:t>
            </w:r>
          </w:p>
        </w:tc>
      </w:tr>
      <w:tr w:rsidR="007C5EE1" w:rsidRPr="00CA2B7F" w14:paraId="7891849A" w14:textId="77777777" w:rsidTr="00CA2B7F">
        <w:tblPrEx>
          <w:tblCellMar>
            <w:left w:w="0" w:type="dxa"/>
            <w:right w:w="0" w:type="dxa"/>
          </w:tblCellMar>
        </w:tblPrEx>
        <w:trPr>
          <w:trHeight w:val="144"/>
        </w:trPr>
        <w:tc>
          <w:tcPr>
            <w:tcW w:w="770" w:type="dxa"/>
            <w:tcBorders>
              <w:bottom w:val="single" w:sz="4" w:space="0" w:color="auto"/>
            </w:tcBorders>
            <w:shd w:val="clear" w:color="auto" w:fill="auto"/>
            <w:noWrap/>
            <w:vAlign w:val="center"/>
          </w:tcPr>
          <w:p w14:paraId="54AF5BF2"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100000</w:t>
            </w:r>
          </w:p>
        </w:tc>
        <w:tc>
          <w:tcPr>
            <w:tcW w:w="935" w:type="dxa"/>
            <w:tcBorders>
              <w:bottom w:val="single" w:sz="4" w:space="0" w:color="auto"/>
            </w:tcBorders>
            <w:shd w:val="clear" w:color="auto" w:fill="auto"/>
            <w:noWrap/>
            <w:vAlign w:val="center"/>
          </w:tcPr>
          <w:p w14:paraId="6667331F"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628.364</w:t>
            </w:r>
          </w:p>
        </w:tc>
        <w:tc>
          <w:tcPr>
            <w:tcW w:w="899" w:type="dxa"/>
            <w:tcBorders>
              <w:bottom w:val="single" w:sz="4" w:space="0" w:color="auto"/>
            </w:tcBorders>
            <w:shd w:val="clear" w:color="auto" w:fill="auto"/>
            <w:noWrap/>
            <w:vAlign w:val="center"/>
          </w:tcPr>
          <w:p w14:paraId="20210ECB"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-0.01513</w:t>
            </w:r>
          </w:p>
        </w:tc>
        <w:tc>
          <w:tcPr>
            <w:tcW w:w="1414" w:type="dxa"/>
            <w:tcBorders>
              <w:bottom w:val="single" w:sz="4" w:space="0" w:color="auto"/>
            </w:tcBorders>
            <w:shd w:val="clear" w:color="auto" w:fill="auto"/>
            <w:noWrap/>
            <w:vAlign w:val="center"/>
          </w:tcPr>
          <w:p w14:paraId="2F41561E"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564.203</w:t>
            </w:r>
          </w:p>
        </w:tc>
      </w:tr>
    </w:tbl>
    <w:p w14:paraId="65E056BA" w14:textId="77777777" w:rsidR="007C5EE1" w:rsidRPr="00CF0820" w:rsidRDefault="007C5EE1" w:rsidP="008F1758">
      <w:pPr>
        <w:spacing w:before="120" w:after="120" w:line="240" w:lineRule="auto"/>
        <w:rPr>
          <w:rFonts w:ascii="Times New Roman" w:hAnsi="Times New Roman" w:cs="Times New Roman"/>
        </w:rPr>
      </w:pPr>
      <w:r w:rsidRPr="00CF0820">
        <w:rPr>
          <w:rFonts w:ascii="Times New Roman" w:hAnsi="Times New Roman" w:cs="Times New Roman"/>
        </w:rPr>
        <w:t>For the analytical solution, the value at 10,000 m can be computed as</w:t>
      </w:r>
    </w:p>
    <w:p w14:paraId="4CEADE2A"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8"/>
        </w:rPr>
        <w:object w:dxaOrig="6100" w:dyaOrig="700" w14:anchorId="7943003E">
          <v:shape id="_x0000_i1144" type="#_x0000_t75" style="width:303.75pt;height:35.25pt" o:ole="">
            <v:imagedata r:id="rId258" o:title=""/>
          </v:shape>
          <o:OLEObject Type="Embed" ProgID="Equation.DSMT4" ShapeID="_x0000_i1144" DrawAspect="Content" ObjectID="_1745775456" r:id="rId259"/>
        </w:object>
      </w:r>
    </w:p>
    <w:p w14:paraId="372CF499"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The remainder of the analytical values can be implemented in a similar fashion as in the last column of the above table. The numerical and analytical solutions can be displayed graphically.</w:t>
      </w:r>
    </w:p>
    <w:p w14:paraId="52B0558B"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noProof/>
        </w:rPr>
        <w:lastRenderedPageBreak/>
        <w:drawing>
          <wp:inline distT="0" distB="0" distL="0" distR="0" wp14:anchorId="51CE85AB" wp14:editId="7AEAD898">
            <wp:extent cx="3542030" cy="1337310"/>
            <wp:effectExtent l="0" t="0" r="127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0" y="0"/>
                      <a:ext cx="3542030" cy="1337310"/>
                    </a:xfrm>
                    <a:prstGeom prst="rect">
                      <a:avLst/>
                    </a:prstGeom>
                    <a:noFill/>
                    <a:ln>
                      <a:noFill/>
                    </a:ln>
                  </pic:spPr>
                </pic:pic>
              </a:graphicData>
            </a:graphic>
          </wp:inline>
        </w:drawing>
      </w:r>
    </w:p>
    <w:p w14:paraId="2B167D7F" w14:textId="77777777" w:rsidR="00A518A6" w:rsidRPr="00CF0820" w:rsidRDefault="00A518A6" w:rsidP="00CF0820">
      <w:pPr>
        <w:spacing w:after="120" w:line="240" w:lineRule="auto"/>
        <w:rPr>
          <w:rFonts w:ascii="Times New Roman" w:hAnsi="Times New Roman" w:cs="Times New Roman"/>
          <w:b/>
          <w:bCs/>
          <w:color w:val="00AEEF"/>
        </w:rPr>
      </w:pPr>
      <w:r w:rsidRPr="00CF0820">
        <w:rPr>
          <w:rFonts w:ascii="Times New Roman" w:hAnsi="Times New Roman" w:cs="Times New Roman"/>
          <w:b/>
          <w:bCs/>
          <w:color w:val="00AEEF"/>
        </w:rPr>
        <w:br w:type="page"/>
      </w:r>
    </w:p>
    <w:p w14:paraId="336B1ACE" w14:textId="2FFAA910" w:rsidR="00B178A5" w:rsidRDefault="00B178A5"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b/>
          <w:bCs/>
          <w:color w:val="00AEEF"/>
        </w:rPr>
        <w:lastRenderedPageBreak/>
        <w:t xml:space="preserve">1.15 </w:t>
      </w:r>
      <w:r w:rsidRPr="00CF0820">
        <w:rPr>
          <w:rFonts w:ascii="Times New Roman" w:hAnsi="Times New Roman" w:cs="Times New Roman"/>
          <w:color w:val="211D1E"/>
        </w:rPr>
        <w:t xml:space="preserve">Suppose that a spherical droplet of liquid evaporates at a rate that is proportional to its surface area. </w:t>
      </w:r>
    </w:p>
    <w:p w14:paraId="132E1941" w14:textId="499FD5F8" w:rsidR="00CA2B7F" w:rsidRPr="00CF0820" w:rsidRDefault="00CA2B7F" w:rsidP="00CA2B7F">
      <w:pPr>
        <w:spacing w:after="120" w:line="240" w:lineRule="auto"/>
        <w:rPr>
          <w:rFonts w:ascii="Times New Roman" w:hAnsi="Times New Roman" w:cs="Times New Roman"/>
        </w:rPr>
      </w:pPr>
      <w:r w:rsidRPr="00CA2B7F">
        <w:rPr>
          <w:rFonts w:ascii="Times New Roman" w:hAnsi="Times New Roman" w:cs="Times New Roman"/>
          <w:position w:val="-22"/>
        </w:rPr>
        <w:object w:dxaOrig="900" w:dyaOrig="560" w14:anchorId="014D727F">
          <v:shape id="_x0000_i1145" type="#_x0000_t75" style="width:45pt;height:28.5pt" o:ole="">
            <v:imagedata r:id="rId261" o:title=""/>
          </v:shape>
          <o:OLEObject Type="Embed" ProgID="Equation.DSMT4" ShapeID="_x0000_i1145" DrawAspect="Content" ObjectID="_1745775457" r:id="rId262"/>
        </w:object>
      </w:r>
    </w:p>
    <w:p w14:paraId="4CBF163F" w14:textId="2EF2CE96" w:rsidR="00B178A5" w:rsidRPr="00CF0820" w:rsidRDefault="00B178A5"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color w:val="211D1E"/>
        </w:rPr>
        <w:t xml:space="preserve">where </w:t>
      </w:r>
      <w:r w:rsidRPr="00CF0820">
        <w:rPr>
          <w:rFonts w:ascii="Times New Roman" w:hAnsi="Times New Roman" w:cs="Times New Roman"/>
          <w:i/>
          <w:iCs/>
          <w:color w:val="211D1E"/>
        </w:rPr>
        <w:t xml:space="preserve">V </w:t>
      </w:r>
      <w:r w:rsidRPr="00CF0820">
        <w:rPr>
          <w:rFonts w:ascii="Times New Roman" w:hAnsi="Times New Roman" w:cs="Times New Roman"/>
          <w:color w:val="211D1E"/>
        </w:rPr>
        <w:t>= volume (mm</w:t>
      </w:r>
      <w:r w:rsidRPr="00CA2B7F">
        <w:rPr>
          <w:rFonts w:ascii="Times New Roman" w:hAnsi="Times New Roman" w:cs="Times New Roman"/>
          <w:color w:val="211D1E"/>
          <w:vertAlign w:val="superscript"/>
        </w:rPr>
        <w:t>3</w:t>
      </w:r>
      <w:r w:rsidRPr="00CF0820">
        <w:rPr>
          <w:rFonts w:ascii="Times New Roman" w:hAnsi="Times New Roman" w:cs="Times New Roman"/>
          <w:color w:val="211D1E"/>
        </w:rPr>
        <w:t xml:space="preserve">), </w:t>
      </w:r>
      <w:r w:rsidRPr="00CF0820">
        <w:rPr>
          <w:rFonts w:ascii="Times New Roman" w:hAnsi="Times New Roman" w:cs="Times New Roman"/>
          <w:i/>
          <w:iCs/>
          <w:color w:val="211D1E"/>
        </w:rPr>
        <w:t xml:space="preserve">t </w:t>
      </w:r>
      <w:r w:rsidRPr="00CF0820">
        <w:rPr>
          <w:rFonts w:ascii="Times New Roman" w:hAnsi="Times New Roman" w:cs="Times New Roman"/>
          <w:color w:val="211D1E"/>
        </w:rPr>
        <w:t xml:space="preserve">= time (min), </w:t>
      </w:r>
      <w:r w:rsidRPr="00CF0820">
        <w:rPr>
          <w:rFonts w:ascii="Times New Roman" w:hAnsi="Times New Roman" w:cs="Times New Roman"/>
          <w:i/>
          <w:iCs/>
          <w:color w:val="211D1E"/>
        </w:rPr>
        <w:t xml:space="preserve">k </w:t>
      </w:r>
      <w:r w:rsidRPr="00CF0820">
        <w:rPr>
          <w:rFonts w:ascii="Times New Roman" w:hAnsi="Times New Roman" w:cs="Times New Roman"/>
          <w:color w:val="211D1E"/>
        </w:rPr>
        <w:t>= the evapo</w:t>
      </w:r>
      <w:r w:rsidRPr="00CF0820">
        <w:rPr>
          <w:rFonts w:ascii="Times New Roman" w:hAnsi="Times New Roman" w:cs="Times New Roman"/>
          <w:color w:val="211D1E"/>
        </w:rPr>
        <w:softHyphen/>
        <w:t xml:space="preserve">ration rate (mm/min), and </w:t>
      </w:r>
      <w:r w:rsidRPr="00CF0820">
        <w:rPr>
          <w:rFonts w:ascii="Times New Roman" w:hAnsi="Times New Roman" w:cs="Times New Roman"/>
          <w:i/>
          <w:iCs/>
          <w:color w:val="211D1E"/>
        </w:rPr>
        <w:t xml:space="preserve">A </w:t>
      </w:r>
      <w:r w:rsidRPr="00CF0820">
        <w:rPr>
          <w:rFonts w:ascii="Times New Roman" w:hAnsi="Times New Roman" w:cs="Times New Roman"/>
          <w:color w:val="211D1E"/>
        </w:rPr>
        <w:t>= surface area (mm</w:t>
      </w:r>
      <w:r w:rsidRPr="00CA2B7F">
        <w:rPr>
          <w:rFonts w:ascii="Times New Roman" w:hAnsi="Times New Roman" w:cs="Times New Roman"/>
          <w:color w:val="211D1E"/>
          <w:vertAlign w:val="superscript"/>
        </w:rPr>
        <w:t>2</w:t>
      </w:r>
      <w:r w:rsidRPr="00CF0820">
        <w:rPr>
          <w:rFonts w:ascii="Times New Roman" w:hAnsi="Times New Roman" w:cs="Times New Roman"/>
          <w:color w:val="211D1E"/>
        </w:rPr>
        <w:t xml:space="preserve">). Use Euler’s method to compute the volume of the droplet from </w:t>
      </w:r>
      <w:r w:rsidRPr="00CF0820">
        <w:rPr>
          <w:rFonts w:ascii="Times New Roman" w:hAnsi="Times New Roman" w:cs="Times New Roman"/>
          <w:i/>
          <w:iCs/>
          <w:color w:val="211D1E"/>
        </w:rPr>
        <w:t xml:space="preserve">t </w:t>
      </w:r>
      <w:r w:rsidRPr="00CF0820">
        <w:rPr>
          <w:rFonts w:ascii="Times New Roman" w:hAnsi="Times New Roman" w:cs="Times New Roman"/>
          <w:color w:val="211D1E"/>
        </w:rPr>
        <w:t xml:space="preserve">= 0 to 10 min using a step size of 0.25 min. Assume that </w:t>
      </w:r>
      <w:r w:rsidRPr="00CF0820">
        <w:rPr>
          <w:rFonts w:ascii="Times New Roman" w:hAnsi="Times New Roman" w:cs="Times New Roman"/>
          <w:i/>
          <w:iCs/>
          <w:color w:val="211D1E"/>
        </w:rPr>
        <w:t xml:space="preserve">k </w:t>
      </w:r>
      <w:r w:rsidRPr="00CF0820">
        <w:rPr>
          <w:rFonts w:ascii="Times New Roman" w:hAnsi="Times New Roman" w:cs="Times New Roman"/>
          <w:color w:val="211D1E"/>
        </w:rPr>
        <w:t xml:space="preserve">= 0.08 mm/min and that the droplet initially has a radius of 2.5 mm. Assess the validity of your results by determining the radius of your final computed volume and verifying that it is consistent with the evaporation rate. </w:t>
      </w:r>
    </w:p>
    <w:p w14:paraId="26761257" w14:textId="77777777" w:rsidR="00CA2B7F" w:rsidRDefault="002C085F" w:rsidP="00CA2B7F">
      <w:pPr>
        <w:autoSpaceDE w:val="0"/>
        <w:autoSpaceDN w:val="0"/>
        <w:adjustRightInd w:val="0"/>
        <w:spacing w:after="120" w:line="240" w:lineRule="auto"/>
        <w:jc w:val="both"/>
        <w:rPr>
          <w:rFonts w:ascii="Times New Roman" w:hAnsi="Times New Roman" w:cs="Times New Roman"/>
        </w:rPr>
      </w:pPr>
      <w:r w:rsidRPr="00CF0820">
        <w:rPr>
          <w:rFonts w:ascii="Times New Roman" w:hAnsi="Times New Roman" w:cs="Times New Roman"/>
        </w:rPr>
        <w:t>==========================================</w:t>
      </w:r>
    </w:p>
    <w:p w14:paraId="47C49169" w14:textId="7431682A" w:rsidR="008F1758" w:rsidRPr="00CA2B7F" w:rsidRDefault="007C5EE1" w:rsidP="00CA2B7F">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rPr>
        <w:t>The volume of the droplet is related to the radius as</w:t>
      </w:r>
    </w:p>
    <w:p w14:paraId="3EDE86AD" w14:textId="7EBA2FB1" w:rsidR="007C5EE1" w:rsidRPr="00CF0820" w:rsidRDefault="007C5EE1" w:rsidP="00803502">
      <w:pPr>
        <w:pStyle w:val="List2"/>
        <w:spacing w:after="120" w:line="240" w:lineRule="auto"/>
        <w:ind w:left="0" w:firstLine="0"/>
        <w:contextualSpacing w:val="0"/>
        <w:rPr>
          <w:rFonts w:ascii="Times New Roman" w:hAnsi="Times New Roman" w:cs="Times New Roman"/>
        </w:rPr>
      </w:pPr>
      <w:r w:rsidRPr="00CF0820">
        <w:rPr>
          <w:rFonts w:ascii="Times New Roman" w:hAnsi="Times New Roman" w:cs="Times New Roman"/>
          <w:position w:val="-22"/>
        </w:rPr>
        <w:object w:dxaOrig="859" w:dyaOrig="600" w14:anchorId="59B735FF">
          <v:shape id="_x0000_i1146" type="#_x0000_t75" style="width:43.5pt;height:30pt" o:ole="">
            <v:imagedata r:id="rId263" o:title=""/>
          </v:shape>
          <o:OLEObject Type="Embed" ProgID="Equation.DSMT4" ShapeID="_x0000_i1146" DrawAspect="Content" ObjectID="_1745775458" r:id="rId264"/>
        </w:object>
      </w:r>
      <w:r w:rsidR="008F1758">
        <w:rPr>
          <w:rFonts w:ascii="Times New Roman" w:hAnsi="Times New Roman" w:cs="Times New Roman"/>
        </w:rPr>
        <w:tab/>
      </w:r>
      <w:r w:rsidR="008F1758">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t>(1)</w:t>
      </w:r>
    </w:p>
    <w:p w14:paraId="56F63040" w14:textId="77777777" w:rsidR="007C5EE1" w:rsidRPr="00CF0820" w:rsidRDefault="007C5EE1" w:rsidP="00803502">
      <w:pPr>
        <w:pStyle w:val="List2"/>
        <w:spacing w:after="120" w:line="240" w:lineRule="auto"/>
        <w:ind w:left="0" w:firstLine="0"/>
        <w:contextualSpacing w:val="0"/>
        <w:rPr>
          <w:rFonts w:ascii="Times New Roman" w:hAnsi="Times New Roman" w:cs="Times New Roman"/>
        </w:rPr>
      </w:pPr>
      <w:r w:rsidRPr="00CF0820">
        <w:rPr>
          <w:rFonts w:ascii="Times New Roman" w:hAnsi="Times New Roman" w:cs="Times New Roman"/>
        </w:rPr>
        <w:t>This equation can be solved for radius as</w:t>
      </w:r>
    </w:p>
    <w:p w14:paraId="20657945" w14:textId="5B2DD22F" w:rsidR="007C5EE1" w:rsidRPr="00CF0820" w:rsidRDefault="007C5EE1" w:rsidP="00803502">
      <w:pPr>
        <w:pStyle w:val="List2"/>
        <w:spacing w:after="120" w:line="240" w:lineRule="auto"/>
        <w:ind w:left="0" w:firstLine="0"/>
        <w:contextualSpacing w:val="0"/>
        <w:rPr>
          <w:rFonts w:ascii="Times New Roman" w:hAnsi="Times New Roman" w:cs="Times New Roman"/>
        </w:rPr>
      </w:pPr>
      <w:r w:rsidRPr="00CF0820">
        <w:rPr>
          <w:rFonts w:ascii="Times New Roman" w:hAnsi="Times New Roman" w:cs="Times New Roman"/>
          <w:position w:val="-22"/>
        </w:rPr>
        <w:object w:dxaOrig="780" w:dyaOrig="600" w14:anchorId="649F5765">
          <v:shape id="_x0000_i1147" type="#_x0000_t75" style="width:38.25pt;height:30pt" o:ole="">
            <v:imagedata r:id="rId265" o:title=""/>
          </v:shape>
          <o:OLEObject Type="Embed" ProgID="Equation.DSMT4" ShapeID="_x0000_i1147" DrawAspect="Content" ObjectID="_1745775459" r:id="rId266"/>
        </w:object>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t>(2)</w:t>
      </w:r>
      <w:r w:rsidRPr="00CF0820">
        <w:rPr>
          <w:rFonts w:ascii="Times New Roman" w:hAnsi="Times New Roman" w:cs="Times New Roman"/>
        </w:rPr>
        <w:tab/>
      </w:r>
    </w:p>
    <w:p w14:paraId="021C6538" w14:textId="77777777" w:rsidR="007C5EE1" w:rsidRPr="00CF0820" w:rsidRDefault="007C5EE1" w:rsidP="00803502">
      <w:pPr>
        <w:pStyle w:val="List2"/>
        <w:spacing w:after="120" w:line="240" w:lineRule="auto"/>
        <w:ind w:left="0" w:firstLine="0"/>
        <w:contextualSpacing w:val="0"/>
        <w:rPr>
          <w:rFonts w:ascii="Times New Roman" w:hAnsi="Times New Roman" w:cs="Times New Roman"/>
        </w:rPr>
      </w:pPr>
      <w:r w:rsidRPr="00CF0820">
        <w:rPr>
          <w:rFonts w:ascii="Times New Roman" w:hAnsi="Times New Roman" w:cs="Times New Roman"/>
        </w:rPr>
        <w:t>The surface area is</w:t>
      </w:r>
    </w:p>
    <w:p w14:paraId="0DD3E9B1" w14:textId="21A62A87" w:rsidR="007C5EE1" w:rsidRPr="00CF0820" w:rsidRDefault="007C5EE1" w:rsidP="00803502">
      <w:pPr>
        <w:pStyle w:val="List2"/>
        <w:spacing w:after="120" w:line="240" w:lineRule="auto"/>
        <w:ind w:left="0" w:firstLine="0"/>
        <w:contextualSpacing w:val="0"/>
        <w:rPr>
          <w:rFonts w:ascii="Times New Roman" w:hAnsi="Times New Roman" w:cs="Times New Roman"/>
        </w:rPr>
      </w:pPr>
      <w:r w:rsidRPr="00CF0820">
        <w:rPr>
          <w:rFonts w:ascii="Times New Roman" w:hAnsi="Times New Roman" w:cs="Times New Roman"/>
          <w:position w:val="-6"/>
        </w:rPr>
        <w:object w:dxaOrig="820" w:dyaOrig="300" w14:anchorId="4FE89CC6">
          <v:shape id="_x0000_i1148" type="#_x0000_t75" style="width:40.5pt;height:15.75pt" o:ole="">
            <v:imagedata r:id="rId267" o:title=""/>
          </v:shape>
          <o:OLEObject Type="Embed" ProgID="Equation.DSMT4" ShapeID="_x0000_i1148" DrawAspect="Content" ObjectID="_1745775460" r:id="rId268"/>
        </w:object>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t>(3)</w:t>
      </w:r>
    </w:p>
    <w:p w14:paraId="6EA0BCF9" w14:textId="5B0B4993" w:rsidR="007C5EE1" w:rsidRPr="00CF0820" w:rsidRDefault="007C5EE1" w:rsidP="00803502">
      <w:pPr>
        <w:pStyle w:val="List2"/>
        <w:spacing w:after="120" w:line="240" w:lineRule="auto"/>
        <w:ind w:left="0" w:firstLine="0"/>
        <w:contextualSpacing w:val="0"/>
        <w:rPr>
          <w:rFonts w:ascii="Times New Roman" w:hAnsi="Times New Roman" w:cs="Times New Roman"/>
        </w:rPr>
      </w:pPr>
      <w:r w:rsidRPr="00CF0820">
        <w:rPr>
          <w:rFonts w:ascii="Times New Roman" w:hAnsi="Times New Roman" w:cs="Times New Roman"/>
        </w:rPr>
        <w:t>Equation (2) can be substituted into Eq. (3) to express area as a function of volume</w:t>
      </w:r>
    </w:p>
    <w:p w14:paraId="3E07FFD5" w14:textId="77777777" w:rsidR="007C5EE1" w:rsidRPr="00CF0820" w:rsidRDefault="007C5EE1" w:rsidP="00803502">
      <w:pPr>
        <w:pStyle w:val="List2"/>
        <w:spacing w:after="120" w:line="240" w:lineRule="auto"/>
        <w:ind w:left="0" w:firstLine="0"/>
        <w:contextualSpacing w:val="0"/>
        <w:rPr>
          <w:rFonts w:ascii="Times New Roman" w:hAnsi="Times New Roman" w:cs="Times New Roman"/>
        </w:rPr>
      </w:pPr>
      <w:r w:rsidRPr="00CF0820">
        <w:rPr>
          <w:rFonts w:ascii="Times New Roman" w:hAnsi="Times New Roman" w:cs="Times New Roman"/>
          <w:position w:val="-24"/>
        </w:rPr>
        <w:object w:dxaOrig="1340" w:dyaOrig="639" w14:anchorId="29D34507">
          <v:shape id="_x0000_i1149" type="#_x0000_t75" style="width:67.5pt;height:31.5pt" o:ole="">
            <v:imagedata r:id="rId269" o:title=""/>
          </v:shape>
          <o:OLEObject Type="Embed" ProgID="Equation.DSMT4" ShapeID="_x0000_i1149" DrawAspect="Content" ObjectID="_1745775461" r:id="rId270"/>
        </w:object>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p>
    <w:p w14:paraId="7932BFC4" w14:textId="77777777" w:rsidR="007C5EE1" w:rsidRPr="00CF0820" w:rsidRDefault="007C5EE1" w:rsidP="00803502">
      <w:pPr>
        <w:pStyle w:val="List2"/>
        <w:spacing w:after="120" w:line="240" w:lineRule="auto"/>
        <w:ind w:left="0" w:firstLine="0"/>
        <w:contextualSpacing w:val="0"/>
        <w:rPr>
          <w:rFonts w:ascii="Times New Roman" w:hAnsi="Times New Roman" w:cs="Times New Roman"/>
        </w:rPr>
      </w:pPr>
      <w:r w:rsidRPr="00CF0820">
        <w:rPr>
          <w:rFonts w:ascii="Times New Roman" w:hAnsi="Times New Roman" w:cs="Times New Roman"/>
        </w:rPr>
        <w:t>This result can then be substituted into the original differential equation,</w:t>
      </w:r>
    </w:p>
    <w:p w14:paraId="649B3FC5" w14:textId="76AD3012" w:rsidR="007C5EE1" w:rsidRPr="00CF0820" w:rsidRDefault="007C5EE1" w:rsidP="00803502">
      <w:pPr>
        <w:pStyle w:val="List2"/>
        <w:spacing w:after="120" w:line="240" w:lineRule="auto"/>
        <w:ind w:left="0" w:firstLine="0"/>
        <w:contextualSpacing w:val="0"/>
        <w:rPr>
          <w:rFonts w:ascii="Times New Roman" w:hAnsi="Times New Roman" w:cs="Times New Roman"/>
        </w:rPr>
      </w:pPr>
      <w:r w:rsidRPr="00CF0820">
        <w:rPr>
          <w:rFonts w:ascii="Times New Roman" w:hAnsi="Times New Roman" w:cs="Times New Roman"/>
          <w:position w:val="-24"/>
        </w:rPr>
        <w:object w:dxaOrig="1700" w:dyaOrig="639" w14:anchorId="290BE301">
          <v:shape id="_x0000_i1150" type="#_x0000_t75" style="width:84pt;height:31.5pt" o:ole="">
            <v:imagedata r:id="rId271" o:title=""/>
          </v:shape>
          <o:OLEObject Type="Embed" ProgID="Equation.DSMT4" ShapeID="_x0000_i1150" DrawAspect="Content" ObjectID="_1745775462" r:id="rId272"/>
        </w:object>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t>(4)</w:t>
      </w:r>
    </w:p>
    <w:p w14:paraId="63695A44" w14:textId="77777777" w:rsidR="007C5EE1" w:rsidRPr="00CF0820" w:rsidRDefault="007C5EE1" w:rsidP="00803502">
      <w:pPr>
        <w:pStyle w:val="List2"/>
        <w:spacing w:after="120" w:line="240" w:lineRule="auto"/>
        <w:ind w:left="0" w:firstLine="0"/>
        <w:contextualSpacing w:val="0"/>
        <w:rPr>
          <w:rFonts w:ascii="Times New Roman" w:hAnsi="Times New Roman" w:cs="Times New Roman"/>
        </w:rPr>
      </w:pPr>
      <w:r w:rsidRPr="00CF0820">
        <w:rPr>
          <w:rFonts w:ascii="Times New Roman" w:hAnsi="Times New Roman" w:cs="Times New Roman"/>
        </w:rPr>
        <w:t>The initial volume can be computed with Eq. (1),</w:t>
      </w:r>
    </w:p>
    <w:p w14:paraId="5BACB511" w14:textId="77777777" w:rsidR="007C5EE1" w:rsidRPr="00CF0820" w:rsidRDefault="007C5EE1" w:rsidP="00803502">
      <w:pPr>
        <w:pStyle w:val="List2"/>
        <w:spacing w:after="120" w:line="240" w:lineRule="auto"/>
        <w:ind w:left="0" w:firstLine="0"/>
        <w:contextualSpacing w:val="0"/>
        <w:rPr>
          <w:rFonts w:ascii="Times New Roman" w:hAnsi="Times New Roman" w:cs="Times New Roman"/>
        </w:rPr>
      </w:pPr>
      <w:r w:rsidRPr="00CF0820">
        <w:rPr>
          <w:rFonts w:ascii="Times New Roman" w:hAnsi="Times New Roman" w:cs="Times New Roman"/>
          <w:position w:val="-22"/>
        </w:rPr>
        <w:object w:dxaOrig="3180" w:dyaOrig="600" w14:anchorId="48105F73">
          <v:shape id="_x0000_i1151" type="#_x0000_t75" style="width:159.75pt;height:30pt" o:ole="">
            <v:imagedata r:id="rId273" o:title=""/>
          </v:shape>
          <o:OLEObject Type="Embed" ProgID="Equation.DSMT4" ShapeID="_x0000_i1151" DrawAspect="Content" ObjectID="_1745775463" r:id="rId274"/>
        </w:object>
      </w:r>
    </w:p>
    <w:p w14:paraId="44B8FFF0" w14:textId="77777777" w:rsidR="007C5EE1" w:rsidRPr="00CF0820" w:rsidRDefault="007C5EE1" w:rsidP="00803502">
      <w:pPr>
        <w:pStyle w:val="List2"/>
        <w:spacing w:after="120" w:line="240" w:lineRule="auto"/>
        <w:ind w:left="0" w:firstLine="0"/>
        <w:contextualSpacing w:val="0"/>
        <w:rPr>
          <w:rFonts w:ascii="Times New Roman" w:hAnsi="Times New Roman" w:cs="Times New Roman"/>
        </w:rPr>
      </w:pPr>
      <w:r w:rsidRPr="00CF0820">
        <w:rPr>
          <w:rFonts w:ascii="Times New Roman" w:hAnsi="Times New Roman" w:cs="Times New Roman"/>
        </w:rPr>
        <w:t>Euler’s method can be used to integrate Eq. (4). Here are the beginning and last steps</w:t>
      </w:r>
    </w:p>
    <w:tbl>
      <w:tblPr>
        <w:tblW w:w="3698" w:type="dxa"/>
        <w:tblLook w:val="0000" w:firstRow="0" w:lastRow="0" w:firstColumn="0" w:lastColumn="0" w:noHBand="0" w:noVBand="0"/>
      </w:tblPr>
      <w:tblGrid>
        <w:gridCol w:w="1110"/>
        <w:gridCol w:w="1227"/>
        <w:gridCol w:w="1409"/>
      </w:tblGrid>
      <w:tr w:rsidR="007C5EE1" w:rsidRPr="00CA2B7F" w14:paraId="4747985B" w14:textId="77777777" w:rsidTr="00CA2B7F">
        <w:trPr>
          <w:trHeight w:val="144"/>
        </w:trPr>
        <w:tc>
          <w:tcPr>
            <w:tcW w:w="1094" w:type="dxa"/>
            <w:tcBorders>
              <w:top w:val="single" w:sz="12" w:space="0" w:color="auto"/>
              <w:left w:val="nil"/>
              <w:bottom w:val="single" w:sz="6" w:space="0" w:color="auto"/>
              <w:right w:val="nil"/>
            </w:tcBorders>
            <w:shd w:val="clear" w:color="auto" w:fill="auto"/>
            <w:noWrap/>
            <w:vAlign w:val="center"/>
          </w:tcPr>
          <w:p w14:paraId="053363A4" w14:textId="77777777" w:rsidR="007C5EE1" w:rsidRPr="00CA2B7F" w:rsidRDefault="007C5EE1" w:rsidP="00CA2B7F">
            <w:pPr>
              <w:spacing w:after="0" w:line="240" w:lineRule="auto"/>
              <w:ind w:left="-338"/>
              <w:jc w:val="center"/>
              <w:rPr>
                <w:rFonts w:ascii="Times New Roman" w:hAnsi="Times New Roman" w:cs="Times New Roman"/>
                <w:b/>
                <w:i/>
                <w:sz w:val="20"/>
                <w:szCs w:val="20"/>
              </w:rPr>
            </w:pPr>
            <w:r w:rsidRPr="00CA2B7F">
              <w:rPr>
                <w:rFonts w:ascii="Times New Roman" w:hAnsi="Times New Roman" w:cs="Times New Roman"/>
                <w:b/>
                <w:i/>
                <w:sz w:val="20"/>
                <w:szCs w:val="20"/>
              </w:rPr>
              <w:t>t</w:t>
            </w:r>
          </w:p>
        </w:tc>
        <w:tc>
          <w:tcPr>
            <w:tcW w:w="1211" w:type="dxa"/>
            <w:tcBorders>
              <w:top w:val="single" w:sz="12" w:space="0" w:color="auto"/>
              <w:left w:val="nil"/>
              <w:bottom w:val="single" w:sz="6" w:space="0" w:color="auto"/>
              <w:right w:val="nil"/>
            </w:tcBorders>
            <w:shd w:val="clear" w:color="auto" w:fill="auto"/>
            <w:noWrap/>
            <w:vAlign w:val="center"/>
          </w:tcPr>
          <w:p w14:paraId="1F824493" w14:textId="77777777" w:rsidR="007C5EE1" w:rsidRPr="00CA2B7F" w:rsidRDefault="007C5EE1" w:rsidP="00CA2B7F">
            <w:pPr>
              <w:spacing w:after="0" w:line="240" w:lineRule="auto"/>
              <w:ind w:left="-338"/>
              <w:jc w:val="center"/>
              <w:rPr>
                <w:rFonts w:ascii="Times New Roman" w:hAnsi="Times New Roman" w:cs="Times New Roman"/>
                <w:b/>
                <w:i/>
                <w:sz w:val="20"/>
                <w:szCs w:val="20"/>
              </w:rPr>
            </w:pPr>
            <w:r w:rsidRPr="00CA2B7F">
              <w:rPr>
                <w:rFonts w:ascii="Times New Roman" w:hAnsi="Times New Roman" w:cs="Times New Roman"/>
                <w:b/>
                <w:i/>
                <w:sz w:val="20"/>
                <w:szCs w:val="20"/>
              </w:rPr>
              <w:t>V</w:t>
            </w:r>
          </w:p>
        </w:tc>
        <w:tc>
          <w:tcPr>
            <w:tcW w:w="1393" w:type="dxa"/>
            <w:tcBorders>
              <w:top w:val="single" w:sz="12" w:space="0" w:color="auto"/>
              <w:left w:val="nil"/>
              <w:bottom w:val="single" w:sz="6" w:space="0" w:color="auto"/>
              <w:right w:val="nil"/>
            </w:tcBorders>
            <w:shd w:val="clear" w:color="auto" w:fill="auto"/>
            <w:noWrap/>
            <w:vAlign w:val="center"/>
          </w:tcPr>
          <w:p w14:paraId="638D8581" w14:textId="77777777" w:rsidR="007C5EE1" w:rsidRPr="00CA2B7F" w:rsidRDefault="007C5EE1" w:rsidP="00CA2B7F">
            <w:pPr>
              <w:spacing w:after="0" w:line="240" w:lineRule="auto"/>
              <w:ind w:left="-338"/>
              <w:jc w:val="center"/>
              <w:rPr>
                <w:rFonts w:ascii="Times New Roman" w:hAnsi="Times New Roman" w:cs="Times New Roman"/>
                <w:b/>
                <w:sz w:val="20"/>
                <w:szCs w:val="20"/>
              </w:rPr>
            </w:pPr>
            <w:r w:rsidRPr="00CA2B7F">
              <w:rPr>
                <w:rFonts w:ascii="Times New Roman" w:hAnsi="Times New Roman" w:cs="Times New Roman"/>
                <w:b/>
                <w:i/>
                <w:sz w:val="20"/>
                <w:szCs w:val="20"/>
              </w:rPr>
              <w:t>dV</w:t>
            </w:r>
            <w:r w:rsidRPr="00CA2B7F">
              <w:rPr>
                <w:rFonts w:ascii="Times New Roman" w:hAnsi="Times New Roman" w:cs="Times New Roman"/>
                <w:b/>
                <w:sz w:val="20"/>
                <w:szCs w:val="20"/>
              </w:rPr>
              <w:t>/</w:t>
            </w:r>
            <w:r w:rsidRPr="00CA2B7F">
              <w:rPr>
                <w:rFonts w:ascii="Times New Roman" w:hAnsi="Times New Roman" w:cs="Times New Roman"/>
                <w:b/>
                <w:i/>
                <w:sz w:val="20"/>
                <w:szCs w:val="20"/>
              </w:rPr>
              <w:t>dt</w:t>
            </w:r>
          </w:p>
        </w:tc>
      </w:tr>
      <w:tr w:rsidR="007C5EE1" w:rsidRPr="00CA2B7F" w14:paraId="4B49C50D" w14:textId="77777777" w:rsidTr="00CA2B7F">
        <w:tblPrEx>
          <w:tblCellMar>
            <w:left w:w="0" w:type="dxa"/>
            <w:right w:w="0" w:type="dxa"/>
          </w:tblCellMar>
        </w:tblPrEx>
        <w:trPr>
          <w:trHeight w:val="144"/>
        </w:trPr>
        <w:tc>
          <w:tcPr>
            <w:tcW w:w="1094" w:type="dxa"/>
            <w:tcBorders>
              <w:top w:val="nil"/>
              <w:left w:val="nil"/>
              <w:bottom w:val="nil"/>
              <w:right w:val="nil"/>
            </w:tcBorders>
            <w:shd w:val="clear" w:color="auto" w:fill="auto"/>
            <w:noWrap/>
            <w:vAlign w:val="center"/>
          </w:tcPr>
          <w:p w14:paraId="20ACA384" w14:textId="77777777" w:rsidR="007C5EE1" w:rsidRPr="00CA2B7F" w:rsidRDefault="007C5EE1" w:rsidP="00CA2B7F">
            <w:pPr>
              <w:spacing w:after="0" w:line="240" w:lineRule="auto"/>
              <w:ind w:left="-338"/>
              <w:jc w:val="center"/>
              <w:rPr>
                <w:rFonts w:ascii="Times New Roman" w:hAnsi="Times New Roman" w:cs="Times New Roman"/>
                <w:sz w:val="20"/>
                <w:szCs w:val="20"/>
              </w:rPr>
            </w:pPr>
            <w:r w:rsidRPr="00CA2B7F">
              <w:rPr>
                <w:rFonts w:ascii="Times New Roman" w:hAnsi="Times New Roman" w:cs="Times New Roman"/>
                <w:sz w:val="20"/>
                <w:szCs w:val="20"/>
              </w:rPr>
              <w:t>0</w:t>
            </w:r>
          </w:p>
        </w:tc>
        <w:tc>
          <w:tcPr>
            <w:tcW w:w="1211" w:type="dxa"/>
            <w:tcBorders>
              <w:top w:val="nil"/>
              <w:left w:val="nil"/>
              <w:bottom w:val="nil"/>
              <w:right w:val="nil"/>
            </w:tcBorders>
            <w:shd w:val="clear" w:color="auto" w:fill="auto"/>
            <w:noWrap/>
            <w:vAlign w:val="center"/>
          </w:tcPr>
          <w:p w14:paraId="1A09CB3C" w14:textId="77777777" w:rsidR="007C5EE1" w:rsidRPr="00CA2B7F" w:rsidRDefault="007C5EE1" w:rsidP="00CA2B7F">
            <w:pPr>
              <w:spacing w:after="0" w:line="240" w:lineRule="auto"/>
              <w:ind w:left="-338"/>
              <w:jc w:val="center"/>
              <w:rPr>
                <w:rFonts w:ascii="Times New Roman" w:hAnsi="Times New Roman" w:cs="Times New Roman"/>
                <w:sz w:val="20"/>
                <w:szCs w:val="20"/>
              </w:rPr>
            </w:pPr>
            <w:r w:rsidRPr="00CA2B7F">
              <w:rPr>
                <w:rFonts w:ascii="Times New Roman" w:hAnsi="Times New Roman" w:cs="Times New Roman"/>
                <w:sz w:val="20"/>
                <w:szCs w:val="20"/>
              </w:rPr>
              <w:t>65.44985</w:t>
            </w:r>
          </w:p>
        </w:tc>
        <w:tc>
          <w:tcPr>
            <w:tcW w:w="1393" w:type="dxa"/>
            <w:tcBorders>
              <w:top w:val="nil"/>
              <w:left w:val="nil"/>
              <w:bottom w:val="nil"/>
              <w:right w:val="nil"/>
            </w:tcBorders>
            <w:shd w:val="clear" w:color="auto" w:fill="auto"/>
            <w:noWrap/>
            <w:vAlign w:val="center"/>
          </w:tcPr>
          <w:p w14:paraId="04C66CD4" w14:textId="77777777" w:rsidR="007C5EE1" w:rsidRPr="00CA2B7F" w:rsidRDefault="007C5EE1" w:rsidP="00CA2B7F">
            <w:pPr>
              <w:spacing w:after="0" w:line="240" w:lineRule="auto"/>
              <w:ind w:left="-338"/>
              <w:jc w:val="center"/>
              <w:rPr>
                <w:rFonts w:ascii="Times New Roman" w:hAnsi="Times New Roman" w:cs="Times New Roman"/>
                <w:sz w:val="20"/>
                <w:szCs w:val="20"/>
              </w:rPr>
            </w:pPr>
            <w:r w:rsidRPr="00CA2B7F">
              <w:rPr>
                <w:rFonts w:ascii="Times New Roman" w:hAnsi="Times New Roman" w:cs="Times New Roman"/>
                <w:sz w:val="20"/>
                <w:szCs w:val="20"/>
              </w:rPr>
              <w:t>-6.28319</w:t>
            </w:r>
          </w:p>
        </w:tc>
      </w:tr>
      <w:tr w:rsidR="007C5EE1" w:rsidRPr="00CA2B7F" w14:paraId="16B9481E" w14:textId="77777777" w:rsidTr="00CA2B7F">
        <w:tblPrEx>
          <w:tblCellMar>
            <w:left w:w="0" w:type="dxa"/>
            <w:right w:w="0" w:type="dxa"/>
          </w:tblCellMar>
        </w:tblPrEx>
        <w:trPr>
          <w:trHeight w:val="144"/>
        </w:trPr>
        <w:tc>
          <w:tcPr>
            <w:tcW w:w="1094" w:type="dxa"/>
            <w:tcBorders>
              <w:top w:val="nil"/>
              <w:left w:val="nil"/>
              <w:bottom w:val="nil"/>
              <w:right w:val="nil"/>
            </w:tcBorders>
            <w:shd w:val="clear" w:color="auto" w:fill="auto"/>
            <w:noWrap/>
            <w:vAlign w:val="center"/>
          </w:tcPr>
          <w:p w14:paraId="68195ADD" w14:textId="77777777" w:rsidR="007C5EE1" w:rsidRPr="00CA2B7F" w:rsidRDefault="007C5EE1" w:rsidP="00CA2B7F">
            <w:pPr>
              <w:spacing w:after="0" w:line="240" w:lineRule="auto"/>
              <w:ind w:left="-338"/>
              <w:jc w:val="center"/>
              <w:rPr>
                <w:rFonts w:ascii="Times New Roman" w:hAnsi="Times New Roman" w:cs="Times New Roman"/>
                <w:sz w:val="20"/>
                <w:szCs w:val="20"/>
              </w:rPr>
            </w:pPr>
            <w:r w:rsidRPr="00CA2B7F">
              <w:rPr>
                <w:rFonts w:ascii="Times New Roman" w:hAnsi="Times New Roman" w:cs="Times New Roman"/>
                <w:sz w:val="20"/>
                <w:szCs w:val="20"/>
              </w:rPr>
              <w:t>0.25</w:t>
            </w:r>
          </w:p>
        </w:tc>
        <w:tc>
          <w:tcPr>
            <w:tcW w:w="1211" w:type="dxa"/>
            <w:tcBorders>
              <w:top w:val="nil"/>
              <w:left w:val="nil"/>
              <w:bottom w:val="nil"/>
              <w:right w:val="nil"/>
            </w:tcBorders>
            <w:shd w:val="clear" w:color="auto" w:fill="auto"/>
            <w:noWrap/>
            <w:vAlign w:val="center"/>
          </w:tcPr>
          <w:p w14:paraId="2FBFB3A4" w14:textId="77777777" w:rsidR="007C5EE1" w:rsidRPr="00CA2B7F" w:rsidRDefault="007C5EE1" w:rsidP="00CA2B7F">
            <w:pPr>
              <w:spacing w:after="0" w:line="240" w:lineRule="auto"/>
              <w:ind w:left="-338"/>
              <w:jc w:val="center"/>
              <w:rPr>
                <w:rFonts w:ascii="Times New Roman" w:hAnsi="Times New Roman" w:cs="Times New Roman"/>
                <w:sz w:val="20"/>
                <w:szCs w:val="20"/>
              </w:rPr>
            </w:pPr>
            <w:r w:rsidRPr="00CA2B7F">
              <w:rPr>
                <w:rFonts w:ascii="Times New Roman" w:hAnsi="Times New Roman" w:cs="Times New Roman"/>
                <w:sz w:val="20"/>
                <w:szCs w:val="20"/>
              </w:rPr>
              <w:t>63.87905</w:t>
            </w:r>
          </w:p>
        </w:tc>
        <w:tc>
          <w:tcPr>
            <w:tcW w:w="1393" w:type="dxa"/>
            <w:tcBorders>
              <w:top w:val="nil"/>
              <w:left w:val="nil"/>
              <w:bottom w:val="nil"/>
              <w:right w:val="nil"/>
            </w:tcBorders>
            <w:shd w:val="clear" w:color="auto" w:fill="auto"/>
            <w:noWrap/>
            <w:vAlign w:val="center"/>
          </w:tcPr>
          <w:p w14:paraId="685B6EDF" w14:textId="77777777" w:rsidR="007C5EE1" w:rsidRPr="00CA2B7F" w:rsidRDefault="007C5EE1" w:rsidP="00CA2B7F">
            <w:pPr>
              <w:spacing w:after="0" w:line="240" w:lineRule="auto"/>
              <w:ind w:left="-338"/>
              <w:jc w:val="center"/>
              <w:rPr>
                <w:rFonts w:ascii="Times New Roman" w:hAnsi="Times New Roman" w:cs="Times New Roman"/>
                <w:sz w:val="20"/>
                <w:szCs w:val="20"/>
              </w:rPr>
            </w:pPr>
            <w:r w:rsidRPr="00CA2B7F">
              <w:rPr>
                <w:rFonts w:ascii="Times New Roman" w:hAnsi="Times New Roman" w:cs="Times New Roman"/>
                <w:sz w:val="20"/>
                <w:szCs w:val="20"/>
              </w:rPr>
              <w:t>-6.18225</w:t>
            </w:r>
          </w:p>
        </w:tc>
      </w:tr>
      <w:tr w:rsidR="007C5EE1" w:rsidRPr="00CA2B7F" w14:paraId="01AFF8FE" w14:textId="77777777" w:rsidTr="00CA2B7F">
        <w:tblPrEx>
          <w:tblCellMar>
            <w:left w:w="0" w:type="dxa"/>
            <w:right w:w="0" w:type="dxa"/>
          </w:tblCellMar>
        </w:tblPrEx>
        <w:trPr>
          <w:trHeight w:val="144"/>
        </w:trPr>
        <w:tc>
          <w:tcPr>
            <w:tcW w:w="1094" w:type="dxa"/>
            <w:tcBorders>
              <w:top w:val="nil"/>
              <w:left w:val="nil"/>
              <w:bottom w:val="nil"/>
              <w:right w:val="nil"/>
            </w:tcBorders>
            <w:shd w:val="clear" w:color="auto" w:fill="auto"/>
            <w:noWrap/>
            <w:vAlign w:val="center"/>
          </w:tcPr>
          <w:p w14:paraId="5D1057FA" w14:textId="77777777" w:rsidR="007C5EE1" w:rsidRPr="00CA2B7F" w:rsidRDefault="007C5EE1" w:rsidP="00CA2B7F">
            <w:pPr>
              <w:spacing w:after="0" w:line="240" w:lineRule="auto"/>
              <w:ind w:left="-338"/>
              <w:jc w:val="center"/>
              <w:rPr>
                <w:rFonts w:ascii="Times New Roman" w:hAnsi="Times New Roman" w:cs="Times New Roman"/>
                <w:sz w:val="20"/>
                <w:szCs w:val="20"/>
              </w:rPr>
            </w:pPr>
            <w:r w:rsidRPr="00CA2B7F">
              <w:rPr>
                <w:rFonts w:ascii="Times New Roman" w:hAnsi="Times New Roman" w:cs="Times New Roman"/>
                <w:sz w:val="20"/>
                <w:szCs w:val="20"/>
              </w:rPr>
              <w:t>0.5</w:t>
            </w:r>
          </w:p>
        </w:tc>
        <w:tc>
          <w:tcPr>
            <w:tcW w:w="1211" w:type="dxa"/>
            <w:tcBorders>
              <w:top w:val="nil"/>
              <w:left w:val="nil"/>
              <w:bottom w:val="nil"/>
              <w:right w:val="nil"/>
            </w:tcBorders>
            <w:shd w:val="clear" w:color="auto" w:fill="auto"/>
            <w:noWrap/>
            <w:vAlign w:val="center"/>
          </w:tcPr>
          <w:p w14:paraId="570BEAAF" w14:textId="77777777" w:rsidR="007C5EE1" w:rsidRPr="00CA2B7F" w:rsidRDefault="007C5EE1" w:rsidP="00CA2B7F">
            <w:pPr>
              <w:spacing w:after="0" w:line="240" w:lineRule="auto"/>
              <w:ind w:left="-338"/>
              <w:jc w:val="center"/>
              <w:rPr>
                <w:rFonts w:ascii="Times New Roman" w:hAnsi="Times New Roman" w:cs="Times New Roman"/>
                <w:sz w:val="20"/>
                <w:szCs w:val="20"/>
              </w:rPr>
            </w:pPr>
            <w:r w:rsidRPr="00CA2B7F">
              <w:rPr>
                <w:rFonts w:ascii="Times New Roman" w:hAnsi="Times New Roman" w:cs="Times New Roman"/>
                <w:sz w:val="20"/>
                <w:szCs w:val="20"/>
              </w:rPr>
              <w:t>62.33349</w:t>
            </w:r>
          </w:p>
        </w:tc>
        <w:tc>
          <w:tcPr>
            <w:tcW w:w="1393" w:type="dxa"/>
            <w:tcBorders>
              <w:top w:val="nil"/>
              <w:left w:val="nil"/>
              <w:bottom w:val="nil"/>
              <w:right w:val="nil"/>
            </w:tcBorders>
            <w:shd w:val="clear" w:color="auto" w:fill="auto"/>
            <w:noWrap/>
            <w:vAlign w:val="center"/>
          </w:tcPr>
          <w:p w14:paraId="7F3725BE" w14:textId="77777777" w:rsidR="007C5EE1" w:rsidRPr="00CA2B7F" w:rsidRDefault="007C5EE1" w:rsidP="00CA2B7F">
            <w:pPr>
              <w:spacing w:after="0" w:line="240" w:lineRule="auto"/>
              <w:ind w:left="-338"/>
              <w:jc w:val="center"/>
              <w:rPr>
                <w:rFonts w:ascii="Times New Roman" w:hAnsi="Times New Roman" w:cs="Times New Roman"/>
                <w:sz w:val="20"/>
                <w:szCs w:val="20"/>
              </w:rPr>
            </w:pPr>
            <w:r w:rsidRPr="00CA2B7F">
              <w:rPr>
                <w:rFonts w:ascii="Times New Roman" w:hAnsi="Times New Roman" w:cs="Times New Roman"/>
                <w:sz w:val="20"/>
                <w:szCs w:val="20"/>
              </w:rPr>
              <w:t>-6.08212</w:t>
            </w:r>
          </w:p>
        </w:tc>
      </w:tr>
      <w:tr w:rsidR="007C5EE1" w:rsidRPr="00CA2B7F" w14:paraId="39A8120A" w14:textId="77777777" w:rsidTr="00CA2B7F">
        <w:tblPrEx>
          <w:tblCellMar>
            <w:left w:w="0" w:type="dxa"/>
            <w:right w:w="0" w:type="dxa"/>
          </w:tblCellMar>
        </w:tblPrEx>
        <w:trPr>
          <w:trHeight w:val="144"/>
        </w:trPr>
        <w:tc>
          <w:tcPr>
            <w:tcW w:w="1094" w:type="dxa"/>
            <w:tcBorders>
              <w:top w:val="nil"/>
              <w:left w:val="nil"/>
              <w:bottom w:val="nil"/>
              <w:right w:val="nil"/>
            </w:tcBorders>
            <w:shd w:val="clear" w:color="auto" w:fill="auto"/>
            <w:noWrap/>
            <w:vAlign w:val="center"/>
          </w:tcPr>
          <w:p w14:paraId="56EFCB44" w14:textId="77777777" w:rsidR="007C5EE1" w:rsidRPr="00CA2B7F" w:rsidRDefault="007C5EE1" w:rsidP="00CA2B7F">
            <w:pPr>
              <w:spacing w:after="0" w:line="240" w:lineRule="auto"/>
              <w:ind w:left="-338"/>
              <w:jc w:val="center"/>
              <w:rPr>
                <w:rFonts w:ascii="Times New Roman" w:hAnsi="Times New Roman" w:cs="Times New Roman"/>
                <w:sz w:val="20"/>
                <w:szCs w:val="20"/>
              </w:rPr>
            </w:pPr>
            <w:r w:rsidRPr="00CA2B7F">
              <w:rPr>
                <w:rFonts w:ascii="Times New Roman" w:hAnsi="Times New Roman" w:cs="Times New Roman"/>
                <w:sz w:val="20"/>
                <w:szCs w:val="20"/>
              </w:rPr>
              <w:t>0.75</w:t>
            </w:r>
          </w:p>
        </w:tc>
        <w:tc>
          <w:tcPr>
            <w:tcW w:w="1211" w:type="dxa"/>
            <w:tcBorders>
              <w:top w:val="nil"/>
              <w:left w:val="nil"/>
              <w:bottom w:val="nil"/>
              <w:right w:val="nil"/>
            </w:tcBorders>
            <w:shd w:val="clear" w:color="auto" w:fill="auto"/>
            <w:noWrap/>
            <w:vAlign w:val="center"/>
          </w:tcPr>
          <w:p w14:paraId="4855C2E0" w14:textId="77777777" w:rsidR="007C5EE1" w:rsidRPr="00CA2B7F" w:rsidRDefault="007C5EE1" w:rsidP="00CA2B7F">
            <w:pPr>
              <w:spacing w:after="0" w:line="240" w:lineRule="auto"/>
              <w:ind w:left="-338"/>
              <w:jc w:val="center"/>
              <w:rPr>
                <w:rFonts w:ascii="Times New Roman" w:hAnsi="Times New Roman" w:cs="Times New Roman"/>
                <w:sz w:val="20"/>
                <w:szCs w:val="20"/>
              </w:rPr>
            </w:pPr>
            <w:r w:rsidRPr="00CA2B7F">
              <w:rPr>
                <w:rFonts w:ascii="Times New Roman" w:hAnsi="Times New Roman" w:cs="Times New Roman"/>
                <w:sz w:val="20"/>
                <w:szCs w:val="20"/>
              </w:rPr>
              <w:t>60.81296</w:t>
            </w:r>
          </w:p>
        </w:tc>
        <w:tc>
          <w:tcPr>
            <w:tcW w:w="1393" w:type="dxa"/>
            <w:tcBorders>
              <w:top w:val="nil"/>
              <w:left w:val="nil"/>
              <w:bottom w:val="nil"/>
              <w:right w:val="nil"/>
            </w:tcBorders>
            <w:shd w:val="clear" w:color="auto" w:fill="auto"/>
            <w:noWrap/>
            <w:vAlign w:val="center"/>
          </w:tcPr>
          <w:p w14:paraId="1D21EDAF" w14:textId="77777777" w:rsidR="007C5EE1" w:rsidRPr="00CA2B7F" w:rsidRDefault="007C5EE1" w:rsidP="00CA2B7F">
            <w:pPr>
              <w:spacing w:after="0" w:line="240" w:lineRule="auto"/>
              <w:ind w:left="-338"/>
              <w:jc w:val="center"/>
              <w:rPr>
                <w:rFonts w:ascii="Times New Roman" w:hAnsi="Times New Roman" w:cs="Times New Roman"/>
                <w:sz w:val="20"/>
                <w:szCs w:val="20"/>
              </w:rPr>
            </w:pPr>
            <w:r w:rsidRPr="00CA2B7F">
              <w:rPr>
                <w:rFonts w:ascii="Times New Roman" w:hAnsi="Times New Roman" w:cs="Times New Roman"/>
                <w:sz w:val="20"/>
                <w:szCs w:val="20"/>
              </w:rPr>
              <w:t>-5.98281</w:t>
            </w:r>
          </w:p>
        </w:tc>
      </w:tr>
      <w:tr w:rsidR="007C5EE1" w:rsidRPr="00CA2B7F" w14:paraId="7199F538" w14:textId="77777777" w:rsidTr="00CA2B7F">
        <w:tblPrEx>
          <w:tblCellMar>
            <w:left w:w="0" w:type="dxa"/>
            <w:right w:w="0" w:type="dxa"/>
          </w:tblCellMar>
        </w:tblPrEx>
        <w:trPr>
          <w:trHeight w:val="144"/>
        </w:trPr>
        <w:tc>
          <w:tcPr>
            <w:tcW w:w="1094" w:type="dxa"/>
            <w:tcBorders>
              <w:top w:val="nil"/>
              <w:left w:val="nil"/>
              <w:bottom w:val="nil"/>
              <w:right w:val="nil"/>
            </w:tcBorders>
            <w:shd w:val="clear" w:color="auto" w:fill="auto"/>
            <w:noWrap/>
            <w:vAlign w:val="center"/>
          </w:tcPr>
          <w:p w14:paraId="7FC8DDB3" w14:textId="77777777" w:rsidR="007C5EE1" w:rsidRPr="00CA2B7F" w:rsidRDefault="007C5EE1" w:rsidP="00CA2B7F">
            <w:pPr>
              <w:spacing w:after="0" w:line="240" w:lineRule="auto"/>
              <w:ind w:left="-338"/>
              <w:jc w:val="center"/>
              <w:rPr>
                <w:rFonts w:ascii="Times New Roman" w:hAnsi="Times New Roman" w:cs="Times New Roman"/>
                <w:sz w:val="20"/>
                <w:szCs w:val="20"/>
              </w:rPr>
            </w:pPr>
            <w:r w:rsidRPr="00CA2B7F">
              <w:rPr>
                <w:rFonts w:ascii="Times New Roman" w:hAnsi="Times New Roman" w:cs="Times New Roman"/>
                <w:sz w:val="20"/>
                <w:szCs w:val="20"/>
              </w:rPr>
              <w:t>1</w:t>
            </w:r>
          </w:p>
        </w:tc>
        <w:tc>
          <w:tcPr>
            <w:tcW w:w="1211" w:type="dxa"/>
            <w:tcBorders>
              <w:top w:val="nil"/>
              <w:left w:val="nil"/>
              <w:bottom w:val="nil"/>
              <w:right w:val="nil"/>
            </w:tcBorders>
            <w:shd w:val="clear" w:color="auto" w:fill="auto"/>
            <w:noWrap/>
            <w:vAlign w:val="center"/>
          </w:tcPr>
          <w:p w14:paraId="57EE1496" w14:textId="77777777" w:rsidR="007C5EE1" w:rsidRPr="00CA2B7F" w:rsidRDefault="007C5EE1" w:rsidP="00CA2B7F">
            <w:pPr>
              <w:spacing w:after="0" w:line="240" w:lineRule="auto"/>
              <w:ind w:left="-338"/>
              <w:jc w:val="center"/>
              <w:rPr>
                <w:rFonts w:ascii="Times New Roman" w:hAnsi="Times New Roman" w:cs="Times New Roman"/>
                <w:sz w:val="20"/>
                <w:szCs w:val="20"/>
              </w:rPr>
            </w:pPr>
            <w:r w:rsidRPr="00CA2B7F">
              <w:rPr>
                <w:rFonts w:ascii="Times New Roman" w:hAnsi="Times New Roman" w:cs="Times New Roman"/>
                <w:sz w:val="20"/>
                <w:szCs w:val="20"/>
              </w:rPr>
              <w:t>59.31726</w:t>
            </w:r>
          </w:p>
        </w:tc>
        <w:tc>
          <w:tcPr>
            <w:tcW w:w="1393" w:type="dxa"/>
            <w:tcBorders>
              <w:top w:val="nil"/>
              <w:left w:val="nil"/>
              <w:bottom w:val="nil"/>
              <w:right w:val="nil"/>
            </w:tcBorders>
            <w:shd w:val="clear" w:color="auto" w:fill="auto"/>
            <w:noWrap/>
            <w:vAlign w:val="center"/>
          </w:tcPr>
          <w:p w14:paraId="6398A25F" w14:textId="77777777" w:rsidR="007C5EE1" w:rsidRPr="00CA2B7F" w:rsidRDefault="007C5EE1" w:rsidP="00CA2B7F">
            <w:pPr>
              <w:spacing w:after="0" w:line="240" w:lineRule="auto"/>
              <w:ind w:left="-338"/>
              <w:jc w:val="center"/>
              <w:rPr>
                <w:rFonts w:ascii="Times New Roman" w:hAnsi="Times New Roman" w:cs="Times New Roman"/>
                <w:sz w:val="20"/>
                <w:szCs w:val="20"/>
              </w:rPr>
            </w:pPr>
            <w:r w:rsidRPr="00CA2B7F">
              <w:rPr>
                <w:rFonts w:ascii="Times New Roman" w:hAnsi="Times New Roman" w:cs="Times New Roman"/>
                <w:sz w:val="20"/>
                <w:szCs w:val="20"/>
              </w:rPr>
              <w:t>-5.8843</w:t>
            </w:r>
          </w:p>
        </w:tc>
      </w:tr>
      <w:tr w:rsidR="007C5EE1" w:rsidRPr="00CA2B7F" w14:paraId="34CF2251" w14:textId="77777777" w:rsidTr="00CA2B7F">
        <w:trPr>
          <w:trHeight w:val="144"/>
        </w:trPr>
        <w:tc>
          <w:tcPr>
            <w:tcW w:w="1094" w:type="dxa"/>
            <w:tcBorders>
              <w:top w:val="nil"/>
              <w:left w:val="nil"/>
              <w:bottom w:val="nil"/>
              <w:right w:val="nil"/>
            </w:tcBorders>
            <w:shd w:val="clear" w:color="auto" w:fill="auto"/>
            <w:noWrap/>
            <w:vAlign w:val="center"/>
          </w:tcPr>
          <w:p w14:paraId="3A6155F6" w14:textId="77777777" w:rsidR="007C5EE1" w:rsidRPr="00CA2B7F" w:rsidRDefault="007C5EE1" w:rsidP="00CA2B7F">
            <w:pPr>
              <w:spacing w:after="0" w:line="240" w:lineRule="auto"/>
              <w:ind w:left="-338"/>
              <w:jc w:val="right"/>
              <w:rPr>
                <w:rFonts w:ascii="Times New Roman" w:hAnsi="Times New Roman" w:cs="Times New Roman"/>
                <w:sz w:val="20"/>
                <w:szCs w:val="20"/>
              </w:rPr>
            </w:pPr>
            <w:r w:rsidRPr="00CA2B7F">
              <w:rPr>
                <w:rFonts w:ascii="Times New Roman" w:hAnsi="Times New Roman" w:cs="Times New Roman"/>
                <w:sz w:val="20"/>
                <w:szCs w:val="20"/>
              </w:rPr>
              <w:t>•</w:t>
            </w:r>
          </w:p>
          <w:p w14:paraId="432B9882" w14:textId="77777777" w:rsidR="007C5EE1" w:rsidRPr="00CA2B7F" w:rsidRDefault="007C5EE1" w:rsidP="00CA2B7F">
            <w:pPr>
              <w:spacing w:after="0" w:line="240" w:lineRule="auto"/>
              <w:ind w:left="-338"/>
              <w:jc w:val="right"/>
              <w:rPr>
                <w:rFonts w:ascii="Times New Roman" w:hAnsi="Times New Roman" w:cs="Times New Roman"/>
                <w:sz w:val="20"/>
                <w:szCs w:val="20"/>
              </w:rPr>
            </w:pPr>
            <w:r w:rsidRPr="00CA2B7F">
              <w:rPr>
                <w:rFonts w:ascii="Times New Roman" w:hAnsi="Times New Roman" w:cs="Times New Roman"/>
                <w:sz w:val="20"/>
                <w:szCs w:val="20"/>
              </w:rPr>
              <w:t>•</w:t>
            </w:r>
          </w:p>
          <w:p w14:paraId="7A867A68" w14:textId="77777777" w:rsidR="007C5EE1" w:rsidRPr="00CA2B7F" w:rsidRDefault="007C5EE1" w:rsidP="00CA2B7F">
            <w:pPr>
              <w:spacing w:after="0" w:line="240" w:lineRule="auto"/>
              <w:ind w:left="-338"/>
              <w:jc w:val="right"/>
              <w:rPr>
                <w:rFonts w:ascii="Times New Roman" w:hAnsi="Times New Roman" w:cs="Times New Roman"/>
                <w:sz w:val="20"/>
                <w:szCs w:val="20"/>
              </w:rPr>
            </w:pPr>
            <w:r w:rsidRPr="00CA2B7F">
              <w:rPr>
                <w:rFonts w:ascii="Times New Roman" w:hAnsi="Times New Roman" w:cs="Times New Roman"/>
                <w:sz w:val="20"/>
                <w:szCs w:val="20"/>
              </w:rPr>
              <w:t>•</w:t>
            </w:r>
          </w:p>
        </w:tc>
        <w:tc>
          <w:tcPr>
            <w:tcW w:w="1211" w:type="dxa"/>
            <w:tcBorders>
              <w:top w:val="nil"/>
              <w:left w:val="nil"/>
              <w:bottom w:val="nil"/>
              <w:right w:val="nil"/>
            </w:tcBorders>
            <w:shd w:val="clear" w:color="auto" w:fill="auto"/>
            <w:noWrap/>
            <w:vAlign w:val="center"/>
          </w:tcPr>
          <w:p w14:paraId="1412D70E" w14:textId="77777777" w:rsidR="007C5EE1" w:rsidRPr="00CA2B7F" w:rsidRDefault="007C5EE1" w:rsidP="00CA2B7F">
            <w:pPr>
              <w:spacing w:after="0" w:line="240" w:lineRule="auto"/>
              <w:ind w:left="-338"/>
              <w:jc w:val="right"/>
              <w:rPr>
                <w:rFonts w:ascii="Times New Roman" w:hAnsi="Times New Roman" w:cs="Times New Roman"/>
                <w:sz w:val="20"/>
                <w:szCs w:val="20"/>
              </w:rPr>
            </w:pPr>
          </w:p>
        </w:tc>
        <w:tc>
          <w:tcPr>
            <w:tcW w:w="1393" w:type="dxa"/>
            <w:tcBorders>
              <w:top w:val="nil"/>
              <w:left w:val="nil"/>
              <w:bottom w:val="nil"/>
              <w:right w:val="nil"/>
            </w:tcBorders>
            <w:shd w:val="clear" w:color="auto" w:fill="auto"/>
            <w:noWrap/>
            <w:vAlign w:val="center"/>
          </w:tcPr>
          <w:p w14:paraId="31D0DD86" w14:textId="77777777" w:rsidR="007C5EE1" w:rsidRPr="00CA2B7F" w:rsidRDefault="007C5EE1" w:rsidP="00CA2B7F">
            <w:pPr>
              <w:spacing w:after="0" w:line="240" w:lineRule="auto"/>
              <w:ind w:left="-338"/>
              <w:jc w:val="right"/>
              <w:rPr>
                <w:rFonts w:ascii="Times New Roman" w:hAnsi="Times New Roman" w:cs="Times New Roman"/>
                <w:sz w:val="20"/>
                <w:szCs w:val="20"/>
              </w:rPr>
            </w:pPr>
          </w:p>
        </w:tc>
      </w:tr>
      <w:tr w:rsidR="007C5EE1" w:rsidRPr="00CA2B7F" w14:paraId="74290FDA" w14:textId="77777777" w:rsidTr="00CA2B7F">
        <w:tblPrEx>
          <w:tblCellMar>
            <w:left w:w="0" w:type="dxa"/>
            <w:right w:w="0" w:type="dxa"/>
          </w:tblCellMar>
        </w:tblPrEx>
        <w:trPr>
          <w:trHeight w:val="144"/>
        </w:trPr>
        <w:tc>
          <w:tcPr>
            <w:tcW w:w="1094" w:type="dxa"/>
            <w:tcBorders>
              <w:top w:val="nil"/>
              <w:left w:val="nil"/>
              <w:bottom w:val="nil"/>
              <w:right w:val="nil"/>
            </w:tcBorders>
            <w:shd w:val="clear" w:color="auto" w:fill="auto"/>
            <w:noWrap/>
            <w:vAlign w:val="center"/>
          </w:tcPr>
          <w:p w14:paraId="09643F97" w14:textId="77777777" w:rsidR="007C5EE1" w:rsidRPr="00CA2B7F" w:rsidRDefault="007C5EE1" w:rsidP="00CA2B7F">
            <w:pPr>
              <w:spacing w:after="0" w:line="240" w:lineRule="auto"/>
              <w:ind w:left="-338"/>
              <w:jc w:val="center"/>
              <w:rPr>
                <w:rFonts w:ascii="Times New Roman" w:hAnsi="Times New Roman" w:cs="Times New Roman"/>
                <w:sz w:val="20"/>
                <w:szCs w:val="20"/>
              </w:rPr>
            </w:pPr>
            <w:r w:rsidRPr="00CA2B7F">
              <w:rPr>
                <w:rFonts w:ascii="Times New Roman" w:hAnsi="Times New Roman" w:cs="Times New Roman"/>
                <w:sz w:val="20"/>
                <w:szCs w:val="20"/>
              </w:rPr>
              <w:t>9</w:t>
            </w:r>
          </w:p>
        </w:tc>
        <w:tc>
          <w:tcPr>
            <w:tcW w:w="1211" w:type="dxa"/>
            <w:tcBorders>
              <w:top w:val="nil"/>
              <w:left w:val="nil"/>
              <w:bottom w:val="nil"/>
              <w:right w:val="nil"/>
            </w:tcBorders>
            <w:shd w:val="clear" w:color="auto" w:fill="auto"/>
            <w:noWrap/>
            <w:vAlign w:val="center"/>
          </w:tcPr>
          <w:p w14:paraId="65E8463D" w14:textId="77777777" w:rsidR="007C5EE1" w:rsidRPr="00CA2B7F" w:rsidRDefault="007C5EE1" w:rsidP="00CA2B7F">
            <w:pPr>
              <w:spacing w:after="0" w:line="240" w:lineRule="auto"/>
              <w:ind w:left="-338"/>
              <w:jc w:val="center"/>
              <w:rPr>
                <w:rFonts w:ascii="Times New Roman" w:hAnsi="Times New Roman" w:cs="Times New Roman"/>
                <w:sz w:val="20"/>
                <w:szCs w:val="20"/>
              </w:rPr>
            </w:pPr>
            <w:r w:rsidRPr="00CA2B7F">
              <w:rPr>
                <w:rFonts w:ascii="Times New Roman" w:hAnsi="Times New Roman" w:cs="Times New Roman"/>
                <w:sz w:val="20"/>
                <w:szCs w:val="20"/>
              </w:rPr>
              <w:t>23.35079</w:t>
            </w:r>
          </w:p>
        </w:tc>
        <w:tc>
          <w:tcPr>
            <w:tcW w:w="1393" w:type="dxa"/>
            <w:tcBorders>
              <w:top w:val="nil"/>
              <w:left w:val="nil"/>
              <w:bottom w:val="nil"/>
              <w:right w:val="nil"/>
            </w:tcBorders>
            <w:shd w:val="clear" w:color="auto" w:fill="auto"/>
            <w:noWrap/>
            <w:vAlign w:val="center"/>
          </w:tcPr>
          <w:p w14:paraId="1ADB8FD1" w14:textId="77777777" w:rsidR="007C5EE1" w:rsidRPr="00CA2B7F" w:rsidRDefault="007C5EE1" w:rsidP="00CA2B7F">
            <w:pPr>
              <w:spacing w:after="0" w:line="240" w:lineRule="auto"/>
              <w:ind w:left="-338"/>
              <w:jc w:val="center"/>
              <w:rPr>
                <w:rFonts w:ascii="Times New Roman" w:hAnsi="Times New Roman" w:cs="Times New Roman"/>
                <w:sz w:val="20"/>
                <w:szCs w:val="20"/>
              </w:rPr>
            </w:pPr>
            <w:r w:rsidRPr="00CA2B7F">
              <w:rPr>
                <w:rFonts w:ascii="Times New Roman" w:hAnsi="Times New Roman" w:cs="Times New Roman"/>
                <w:sz w:val="20"/>
                <w:szCs w:val="20"/>
              </w:rPr>
              <w:t>-3.16064</w:t>
            </w:r>
          </w:p>
        </w:tc>
      </w:tr>
      <w:tr w:rsidR="007C5EE1" w:rsidRPr="00CA2B7F" w14:paraId="63064852" w14:textId="77777777" w:rsidTr="00CA2B7F">
        <w:tblPrEx>
          <w:tblCellMar>
            <w:left w:w="0" w:type="dxa"/>
            <w:right w:w="0" w:type="dxa"/>
          </w:tblCellMar>
        </w:tblPrEx>
        <w:trPr>
          <w:trHeight w:val="144"/>
        </w:trPr>
        <w:tc>
          <w:tcPr>
            <w:tcW w:w="1094" w:type="dxa"/>
            <w:tcBorders>
              <w:top w:val="nil"/>
              <w:left w:val="nil"/>
              <w:bottom w:val="nil"/>
              <w:right w:val="nil"/>
            </w:tcBorders>
            <w:shd w:val="clear" w:color="auto" w:fill="auto"/>
            <w:noWrap/>
            <w:vAlign w:val="center"/>
          </w:tcPr>
          <w:p w14:paraId="6652109C" w14:textId="77777777" w:rsidR="007C5EE1" w:rsidRPr="00CA2B7F" w:rsidRDefault="007C5EE1" w:rsidP="00CA2B7F">
            <w:pPr>
              <w:spacing w:after="0" w:line="240" w:lineRule="auto"/>
              <w:ind w:left="-338"/>
              <w:jc w:val="center"/>
              <w:rPr>
                <w:rFonts w:ascii="Times New Roman" w:hAnsi="Times New Roman" w:cs="Times New Roman"/>
                <w:sz w:val="20"/>
                <w:szCs w:val="20"/>
              </w:rPr>
            </w:pPr>
            <w:r w:rsidRPr="00CA2B7F">
              <w:rPr>
                <w:rFonts w:ascii="Times New Roman" w:hAnsi="Times New Roman" w:cs="Times New Roman"/>
                <w:sz w:val="20"/>
                <w:szCs w:val="20"/>
              </w:rPr>
              <w:t>9.25</w:t>
            </w:r>
          </w:p>
        </w:tc>
        <w:tc>
          <w:tcPr>
            <w:tcW w:w="1211" w:type="dxa"/>
            <w:tcBorders>
              <w:top w:val="nil"/>
              <w:left w:val="nil"/>
              <w:bottom w:val="nil"/>
              <w:right w:val="nil"/>
            </w:tcBorders>
            <w:shd w:val="clear" w:color="auto" w:fill="auto"/>
            <w:noWrap/>
            <w:vAlign w:val="center"/>
          </w:tcPr>
          <w:p w14:paraId="75541898" w14:textId="77777777" w:rsidR="007C5EE1" w:rsidRPr="00CA2B7F" w:rsidRDefault="007C5EE1" w:rsidP="00CA2B7F">
            <w:pPr>
              <w:spacing w:after="0" w:line="240" w:lineRule="auto"/>
              <w:ind w:left="-338"/>
              <w:jc w:val="center"/>
              <w:rPr>
                <w:rFonts w:ascii="Times New Roman" w:hAnsi="Times New Roman" w:cs="Times New Roman"/>
                <w:sz w:val="20"/>
                <w:szCs w:val="20"/>
              </w:rPr>
            </w:pPr>
            <w:r w:rsidRPr="00CA2B7F">
              <w:rPr>
                <w:rFonts w:ascii="Times New Roman" w:hAnsi="Times New Roman" w:cs="Times New Roman"/>
                <w:sz w:val="20"/>
                <w:szCs w:val="20"/>
              </w:rPr>
              <w:t>22.56063</w:t>
            </w:r>
          </w:p>
        </w:tc>
        <w:tc>
          <w:tcPr>
            <w:tcW w:w="1393" w:type="dxa"/>
            <w:tcBorders>
              <w:top w:val="nil"/>
              <w:left w:val="nil"/>
              <w:bottom w:val="nil"/>
              <w:right w:val="nil"/>
            </w:tcBorders>
            <w:shd w:val="clear" w:color="auto" w:fill="auto"/>
            <w:noWrap/>
            <w:vAlign w:val="center"/>
          </w:tcPr>
          <w:p w14:paraId="36407CF3" w14:textId="77777777" w:rsidR="007C5EE1" w:rsidRPr="00CA2B7F" w:rsidRDefault="007C5EE1" w:rsidP="00CA2B7F">
            <w:pPr>
              <w:spacing w:after="0" w:line="240" w:lineRule="auto"/>
              <w:ind w:left="-338"/>
              <w:jc w:val="center"/>
              <w:rPr>
                <w:rFonts w:ascii="Times New Roman" w:hAnsi="Times New Roman" w:cs="Times New Roman"/>
                <w:sz w:val="20"/>
                <w:szCs w:val="20"/>
              </w:rPr>
            </w:pPr>
            <w:r w:rsidRPr="00CA2B7F">
              <w:rPr>
                <w:rFonts w:ascii="Times New Roman" w:hAnsi="Times New Roman" w:cs="Times New Roman"/>
                <w:sz w:val="20"/>
                <w:szCs w:val="20"/>
              </w:rPr>
              <w:t>-3.08893</w:t>
            </w:r>
          </w:p>
        </w:tc>
      </w:tr>
      <w:tr w:rsidR="007C5EE1" w:rsidRPr="00CA2B7F" w14:paraId="342061D2" w14:textId="77777777" w:rsidTr="00CA2B7F">
        <w:tblPrEx>
          <w:tblCellMar>
            <w:left w:w="0" w:type="dxa"/>
            <w:right w:w="0" w:type="dxa"/>
          </w:tblCellMar>
        </w:tblPrEx>
        <w:trPr>
          <w:trHeight w:val="144"/>
        </w:trPr>
        <w:tc>
          <w:tcPr>
            <w:tcW w:w="1094" w:type="dxa"/>
            <w:tcBorders>
              <w:top w:val="nil"/>
              <w:left w:val="nil"/>
              <w:bottom w:val="nil"/>
              <w:right w:val="nil"/>
            </w:tcBorders>
            <w:shd w:val="clear" w:color="auto" w:fill="auto"/>
            <w:noWrap/>
            <w:vAlign w:val="center"/>
          </w:tcPr>
          <w:p w14:paraId="03116E06" w14:textId="77777777" w:rsidR="007C5EE1" w:rsidRPr="00CA2B7F" w:rsidRDefault="007C5EE1" w:rsidP="00CA2B7F">
            <w:pPr>
              <w:spacing w:after="0" w:line="240" w:lineRule="auto"/>
              <w:ind w:left="-338"/>
              <w:jc w:val="center"/>
              <w:rPr>
                <w:rFonts w:ascii="Times New Roman" w:hAnsi="Times New Roman" w:cs="Times New Roman"/>
                <w:sz w:val="20"/>
                <w:szCs w:val="20"/>
              </w:rPr>
            </w:pPr>
            <w:r w:rsidRPr="00CA2B7F">
              <w:rPr>
                <w:rFonts w:ascii="Times New Roman" w:hAnsi="Times New Roman" w:cs="Times New Roman"/>
                <w:sz w:val="20"/>
                <w:szCs w:val="20"/>
              </w:rPr>
              <w:t>9.5</w:t>
            </w:r>
          </w:p>
        </w:tc>
        <w:tc>
          <w:tcPr>
            <w:tcW w:w="1211" w:type="dxa"/>
            <w:tcBorders>
              <w:top w:val="nil"/>
              <w:left w:val="nil"/>
              <w:bottom w:val="nil"/>
              <w:right w:val="nil"/>
            </w:tcBorders>
            <w:shd w:val="clear" w:color="auto" w:fill="auto"/>
            <w:noWrap/>
            <w:vAlign w:val="center"/>
          </w:tcPr>
          <w:p w14:paraId="4EB695CD" w14:textId="77777777" w:rsidR="007C5EE1" w:rsidRPr="00CA2B7F" w:rsidRDefault="007C5EE1" w:rsidP="00CA2B7F">
            <w:pPr>
              <w:spacing w:after="0" w:line="240" w:lineRule="auto"/>
              <w:ind w:left="-338"/>
              <w:jc w:val="center"/>
              <w:rPr>
                <w:rFonts w:ascii="Times New Roman" w:hAnsi="Times New Roman" w:cs="Times New Roman"/>
                <w:sz w:val="20"/>
                <w:szCs w:val="20"/>
              </w:rPr>
            </w:pPr>
            <w:r w:rsidRPr="00CA2B7F">
              <w:rPr>
                <w:rFonts w:ascii="Times New Roman" w:hAnsi="Times New Roman" w:cs="Times New Roman"/>
                <w:sz w:val="20"/>
                <w:szCs w:val="20"/>
              </w:rPr>
              <w:t>21.7884</w:t>
            </w:r>
          </w:p>
        </w:tc>
        <w:tc>
          <w:tcPr>
            <w:tcW w:w="1393" w:type="dxa"/>
            <w:tcBorders>
              <w:top w:val="nil"/>
              <w:left w:val="nil"/>
              <w:bottom w:val="nil"/>
              <w:right w:val="nil"/>
            </w:tcBorders>
            <w:shd w:val="clear" w:color="auto" w:fill="auto"/>
            <w:noWrap/>
            <w:vAlign w:val="center"/>
          </w:tcPr>
          <w:p w14:paraId="4D9DA71A" w14:textId="77777777" w:rsidR="007C5EE1" w:rsidRPr="00CA2B7F" w:rsidRDefault="007C5EE1" w:rsidP="00CA2B7F">
            <w:pPr>
              <w:spacing w:after="0" w:line="240" w:lineRule="auto"/>
              <w:ind w:left="-338"/>
              <w:jc w:val="center"/>
              <w:rPr>
                <w:rFonts w:ascii="Times New Roman" w:hAnsi="Times New Roman" w:cs="Times New Roman"/>
                <w:sz w:val="20"/>
                <w:szCs w:val="20"/>
              </w:rPr>
            </w:pPr>
            <w:r w:rsidRPr="00CA2B7F">
              <w:rPr>
                <w:rFonts w:ascii="Times New Roman" w:hAnsi="Times New Roman" w:cs="Times New Roman"/>
                <w:sz w:val="20"/>
                <w:szCs w:val="20"/>
              </w:rPr>
              <w:t>-3.01804</w:t>
            </w:r>
          </w:p>
        </w:tc>
      </w:tr>
      <w:tr w:rsidR="007C5EE1" w:rsidRPr="00CA2B7F" w14:paraId="122F629A" w14:textId="77777777" w:rsidTr="00CA2B7F">
        <w:tblPrEx>
          <w:tblCellMar>
            <w:left w:w="0" w:type="dxa"/>
            <w:right w:w="0" w:type="dxa"/>
          </w:tblCellMar>
        </w:tblPrEx>
        <w:trPr>
          <w:trHeight w:val="144"/>
        </w:trPr>
        <w:tc>
          <w:tcPr>
            <w:tcW w:w="1094" w:type="dxa"/>
            <w:tcBorders>
              <w:top w:val="nil"/>
              <w:left w:val="nil"/>
              <w:right w:val="nil"/>
            </w:tcBorders>
            <w:shd w:val="clear" w:color="auto" w:fill="auto"/>
            <w:noWrap/>
            <w:vAlign w:val="center"/>
          </w:tcPr>
          <w:p w14:paraId="595572CE" w14:textId="77777777" w:rsidR="007C5EE1" w:rsidRPr="00CA2B7F" w:rsidRDefault="007C5EE1" w:rsidP="00CA2B7F">
            <w:pPr>
              <w:spacing w:after="0" w:line="240" w:lineRule="auto"/>
              <w:ind w:left="-338"/>
              <w:jc w:val="center"/>
              <w:rPr>
                <w:rFonts w:ascii="Times New Roman" w:hAnsi="Times New Roman" w:cs="Times New Roman"/>
                <w:sz w:val="20"/>
                <w:szCs w:val="20"/>
              </w:rPr>
            </w:pPr>
            <w:r w:rsidRPr="00CA2B7F">
              <w:rPr>
                <w:rFonts w:ascii="Times New Roman" w:hAnsi="Times New Roman" w:cs="Times New Roman"/>
                <w:sz w:val="20"/>
                <w:szCs w:val="20"/>
              </w:rPr>
              <w:t>9.75</w:t>
            </w:r>
          </w:p>
        </w:tc>
        <w:tc>
          <w:tcPr>
            <w:tcW w:w="1211" w:type="dxa"/>
            <w:tcBorders>
              <w:top w:val="nil"/>
              <w:left w:val="nil"/>
              <w:right w:val="nil"/>
            </w:tcBorders>
            <w:shd w:val="clear" w:color="auto" w:fill="auto"/>
            <w:noWrap/>
            <w:vAlign w:val="center"/>
          </w:tcPr>
          <w:p w14:paraId="3E22278C" w14:textId="77777777" w:rsidR="007C5EE1" w:rsidRPr="00CA2B7F" w:rsidRDefault="007C5EE1" w:rsidP="00CA2B7F">
            <w:pPr>
              <w:spacing w:after="0" w:line="240" w:lineRule="auto"/>
              <w:ind w:left="-338"/>
              <w:jc w:val="center"/>
              <w:rPr>
                <w:rFonts w:ascii="Times New Roman" w:hAnsi="Times New Roman" w:cs="Times New Roman"/>
                <w:sz w:val="20"/>
                <w:szCs w:val="20"/>
              </w:rPr>
            </w:pPr>
            <w:r w:rsidRPr="00CA2B7F">
              <w:rPr>
                <w:rFonts w:ascii="Times New Roman" w:hAnsi="Times New Roman" w:cs="Times New Roman"/>
                <w:sz w:val="20"/>
                <w:szCs w:val="20"/>
              </w:rPr>
              <w:t>21.03389</w:t>
            </w:r>
          </w:p>
        </w:tc>
        <w:tc>
          <w:tcPr>
            <w:tcW w:w="1393" w:type="dxa"/>
            <w:tcBorders>
              <w:top w:val="nil"/>
              <w:left w:val="nil"/>
              <w:right w:val="nil"/>
            </w:tcBorders>
            <w:shd w:val="clear" w:color="auto" w:fill="auto"/>
            <w:noWrap/>
            <w:vAlign w:val="center"/>
          </w:tcPr>
          <w:p w14:paraId="3F53F01D" w14:textId="77777777" w:rsidR="007C5EE1" w:rsidRPr="00CA2B7F" w:rsidRDefault="007C5EE1" w:rsidP="00CA2B7F">
            <w:pPr>
              <w:spacing w:after="0" w:line="240" w:lineRule="auto"/>
              <w:ind w:left="-338"/>
              <w:jc w:val="center"/>
              <w:rPr>
                <w:rFonts w:ascii="Times New Roman" w:hAnsi="Times New Roman" w:cs="Times New Roman"/>
                <w:sz w:val="20"/>
                <w:szCs w:val="20"/>
              </w:rPr>
            </w:pPr>
            <w:r w:rsidRPr="00CA2B7F">
              <w:rPr>
                <w:rFonts w:ascii="Times New Roman" w:hAnsi="Times New Roman" w:cs="Times New Roman"/>
                <w:sz w:val="20"/>
                <w:szCs w:val="20"/>
              </w:rPr>
              <w:t>-2.94795</w:t>
            </w:r>
          </w:p>
        </w:tc>
      </w:tr>
      <w:tr w:rsidR="007C5EE1" w:rsidRPr="00CA2B7F" w14:paraId="197AC52F" w14:textId="77777777" w:rsidTr="00CA2B7F">
        <w:tblPrEx>
          <w:tblCellMar>
            <w:left w:w="0" w:type="dxa"/>
            <w:right w:w="0" w:type="dxa"/>
          </w:tblCellMar>
        </w:tblPrEx>
        <w:trPr>
          <w:trHeight w:val="144"/>
        </w:trPr>
        <w:tc>
          <w:tcPr>
            <w:tcW w:w="1094" w:type="dxa"/>
            <w:tcBorders>
              <w:top w:val="nil"/>
              <w:left w:val="nil"/>
              <w:bottom w:val="single" w:sz="12" w:space="0" w:color="auto"/>
              <w:right w:val="nil"/>
            </w:tcBorders>
            <w:shd w:val="clear" w:color="auto" w:fill="auto"/>
            <w:noWrap/>
            <w:vAlign w:val="center"/>
          </w:tcPr>
          <w:p w14:paraId="3EE66E29" w14:textId="77777777" w:rsidR="007C5EE1" w:rsidRPr="00CA2B7F" w:rsidRDefault="007C5EE1" w:rsidP="00CA2B7F">
            <w:pPr>
              <w:spacing w:after="0" w:line="240" w:lineRule="auto"/>
              <w:ind w:left="-338"/>
              <w:jc w:val="center"/>
              <w:rPr>
                <w:rFonts w:ascii="Times New Roman" w:hAnsi="Times New Roman" w:cs="Times New Roman"/>
                <w:sz w:val="20"/>
                <w:szCs w:val="20"/>
              </w:rPr>
            </w:pPr>
            <w:r w:rsidRPr="00CA2B7F">
              <w:rPr>
                <w:rFonts w:ascii="Times New Roman" w:hAnsi="Times New Roman" w:cs="Times New Roman"/>
                <w:sz w:val="20"/>
                <w:szCs w:val="20"/>
              </w:rPr>
              <w:t>10</w:t>
            </w:r>
          </w:p>
        </w:tc>
        <w:tc>
          <w:tcPr>
            <w:tcW w:w="1211" w:type="dxa"/>
            <w:tcBorders>
              <w:top w:val="nil"/>
              <w:left w:val="nil"/>
              <w:bottom w:val="single" w:sz="12" w:space="0" w:color="auto"/>
              <w:right w:val="nil"/>
            </w:tcBorders>
            <w:shd w:val="clear" w:color="auto" w:fill="auto"/>
            <w:noWrap/>
            <w:vAlign w:val="center"/>
          </w:tcPr>
          <w:p w14:paraId="291CE7EC" w14:textId="77777777" w:rsidR="007C5EE1" w:rsidRPr="00CA2B7F" w:rsidRDefault="007C5EE1" w:rsidP="00CA2B7F">
            <w:pPr>
              <w:spacing w:after="0" w:line="240" w:lineRule="auto"/>
              <w:ind w:left="-338"/>
              <w:jc w:val="center"/>
              <w:rPr>
                <w:rFonts w:ascii="Times New Roman" w:hAnsi="Times New Roman" w:cs="Times New Roman"/>
                <w:sz w:val="20"/>
                <w:szCs w:val="20"/>
              </w:rPr>
            </w:pPr>
            <w:r w:rsidRPr="00CA2B7F">
              <w:rPr>
                <w:rFonts w:ascii="Times New Roman" w:hAnsi="Times New Roman" w:cs="Times New Roman"/>
                <w:sz w:val="20"/>
                <w:szCs w:val="20"/>
              </w:rPr>
              <w:t>20.2969</w:t>
            </w:r>
          </w:p>
        </w:tc>
        <w:tc>
          <w:tcPr>
            <w:tcW w:w="1393" w:type="dxa"/>
            <w:tcBorders>
              <w:top w:val="nil"/>
              <w:left w:val="nil"/>
              <w:bottom w:val="single" w:sz="12" w:space="0" w:color="auto"/>
              <w:right w:val="nil"/>
            </w:tcBorders>
            <w:shd w:val="clear" w:color="auto" w:fill="auto"/>
            <w:noWrap/>
            <w:vAlign w:val="center"/>
          </w:tcPr>
          <w:p w14:paraId="54FA1815" w14:textId="77777777" w:rsidR="007C5EE1" w:rsidRPr="00CA2B7F" w:rsidRDefault="007C5EE1" w:rsidP="00CA2B7F">
            <w:pPr>
              <w:spacing w:after="0" w:line="240" w:lineRule="auto"/>
              <w:ind w:left="-338"/>
              <w:jc w:val="center"/>
              <w:rPr>
                <w:rFonts w:ascii="Times New Roman" w:hAnsi="Times New Roman" w:cs="Times New Roman"/>
                <w:sz w:val="20"/>
                <w:szCs w:val="20"/>
              </w:rPr>
            </w:pPr>
            <w:r w:rsidRPr="00CA2B7F">
              <w:rPr>
                <w:rFonts w:ascii="Times New Roman" w:hAnsi="Times New Roman" w:cs="Times New Roman"/>
                <w:sz w:val="20"/>
                <w:szCs w:val="20"/>
              </w:rPr>
              <w:t>-2.87868</w:t>
            </w:r>
          </w:p>
        </w:tc>
      </w:tr>
    </w:tbl>
    <w:p w14:paraId="58533ABF" w14:textId="77777777" w:rsidR="00CA2B7F" w:rsidRDefault="00CA2B7F" w:rsidP="00CF0820">
      <w:pPr>
        <w:pStyle w:val="StyleList2Left0Firstline0"/>
        <w:spacing w:after="120"/>
        <w:rPr>
          <w:sz w:val="22"/>
          <w:szCs w:val="22"/>
        </w:rPr>
      </w:pPr>
    </w:p>
    <w:p w14:paraId="7F7FE415" w14:textId="5C2D7E4D" w:rsidR="007C5EE1" w:rsidRPr="00CF0820" w:rsidRDefault="007C5EE1" w:rsidP="00CF0820">
      <w:pPr>
        <w:pStyle w:val="StyleList2Left0Firstline0"/>
        <w:spacing w:after="120"/>
        <w:rPr>
          <w:sz w:val="22"/>
          <w:szCs w:val="22"/>
        </w:rPr>
      </w:pPr>
      <w:r w:rsidRPr="00CF0820">
        <w:rPr>
          <w:sz w:val="22"/>
          <w:szCs w:val="22"/>
        </w:rPr>
        <w:t>A plot of the results is shown below. We have included the radius on this plot (dashed line and right scale):</w:t>
      </w:r>
    </w:p>
    <w:p w14:paraId="754F5444" w14:textId="77777777" w:rsidR="007C5EE1" w:rsidRPr="00CF0820" w:rsidRDefault="007C5EE1" w:rsidP="00CF0820">
      <w:pPr>
        <w:pStyle w:val="StyleList2Left0Firstline0"/>
        <w:spacing w:after="120"/>
        <w:rPr>
          <w:sz w:val="22"/>
          <w:szCs w:val="22"/>
        </w:rPr>
      </w:pPr>
      <w:r w:rsidRPr="00CF0820">
        <w:rPr>
          <w:noProof/>
          <w:sz w:val="22"/>
          <w:szCs w:val="22"/>
        </w:rPr>
        <w:drawing>
          <wp:inline distT="0" distB="0" distL="0" distR="0" wp14:anchorId="17ACEA93" wp14:editId="5FAFBBC1">
            <wp:extent cx="3311525" cy="1252220"/>
            <wp:effectExtent l="0" t="0" r="3175" b="508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75">
                      <a:extLst>
                        <a:ext uri="{28A0092B-C50C-407E-A947-70E740481C1C}">
                          <a14:useLocalDpi xmlns:a14="http://schemas.microsoft.com/office/drawing/2010/main" val="0"/>
                        </a:ext>
                      </a:extLst>
                    </a:blip>
                    <a:srcRect/>
                    <a:stretch>
                      <a:fillRect/>
                    </a:stretch>
                  </pic:blipFill>
                  <pic:spPr bwMode="auto">
                    <a:xfrm>
                      <a:off x="0" y="0"/>
                      <a:ext cx="3311525" cy="1252220"/>
                    </a:xfrm>
                    <a:prstGeom prst="rect">
                      <a:avLst/>
                    </a:prstGeom>
                    <a:noFill/>
                    <a:ln>
                      <a:noFill/>
                    </a:ln>
                  </pic:spPr>
                </pic:pic>
              </a:graphicData>
            </a:graphic>
          </wp:inline>
        </w:drawing>
      </w:r>
    </w:p>
    <w:p w14:paraId="39543945" w14:textId="77777777" w:rsidR="007C5EE1" w:rsidRPr="00CF0820" w:rsidRDefault="007C5EE1" w:rsidP="00CF0820">
      <w:pPr>
        <w:pStyle w:val="List2"/>
        <w:spacing w:after="120" w:line="240" w:lineRule="auto"/>
        <w:ind w:left="0" w:firstLine="0"/>
        <w:rPr>
          <w:rFonts w:ascii="Times New Roman" w:hAnsi="Times New Roman" w:cs="Times New Roman"/>
        </w:rPr>
      </w:pPr>
      <w:r w:rsidRPr="00CF0820">
        <w:rPr>
          <w:rFonts w:ascii="Times New Roman" w:hAnsi="Times New Roman" w:cs="Times New Roman"/>
        </w:rPr>
        <w:t>Eq. (2) can be used to compute the final radius as</w:t>
      </w:r>
    </w:p>
    <w:p w14:paraId="6F25EF32" w14:textId="77777777" w:rsidR="007C5EE1" w:rsidRPr="00CF0820" w:rsidRDefault="007C5EE1" w:rsidP="00CF0820">
      <w:pPr>
        <w:pStyle w:val="List2"/>
        <w:spacing w:after="120" w:line="240" w:lineRule="auto"/>
        <w:ind w:left="0" w:firstLine="0"/>
        <w:rPr>
          <w:rFonts w:ascii="Times New Roman" w:hAnsi="Times New Roman" w:cs="Times New Roman"/>
        </w:rPr>
      </w:pPr>
    </w:p>
    <w:p w14:paraId="1D5636EB" w14:textId="77777777" w:rsidR="007C5EE1" w:rsidRPr="00CF0820" w:rsidRDefault="007C5EE1" w:rsidP="00CF0820">
      <w:pPr>
        <w:pStyle w:val="List2"/>
        <w:spacing w:after="120" w:line="240" w:lineRule="auto"/>
        <w:ind w:left="0" w:firstLine="0"/>
        <w:rPr>
          <w:rFonts w:ascii="Times New Roman" w:hAnsi="Times New Roman" w:cs="Times New Roman"/>
        </w:rPr>
      </w:pPr>
      <w:r w:rsidRPr="00CF0820">
        <w:rPr>
          <w:rFonts w:ascii="Times New Roman" w:hAnsi="Times New Roman" w:cs="Times New Roman"/>
          <w:position w:val="-22"/>
        </w:rPr>
        <w:object w:dxaOrig="2340" w:dyaOrig="600" w14:anchorId="372AA08F">
          <v:shape id="_x0000_i1152" type="#_x0000_t75" style="width:117.75pt;height:30pt" o:ole="">
            <v:imagedata r:id="rId276" o:title=""/>
          </v:shape>
          <o:OLEObject Type="Embed" ProgID="Equation.DSMT4" ShapeID="_x0000_i1152" DrawAspect="Content" ObjectID="_1745775464" r:id="rId277"/>
        </w:object>
      </w:r>
    </w:p>
    <w:p w14:paraId="0F85A2A0" w14:textId="77777777" w:rsidR="007C5EE1" w:rsidRPr="00CF0820" w:rsidRDefault="007C5EE1" w:rsidP="00CF0820">
      <w:pPr>
        <w:pStyle w:val="List2"/>
        <w:spacing w:after="120" w:line="240" w:lineRule="auto"/>
        <w:ind w:left="0" w:firstLine="0"/>
        <w:rPr>
          <w:rFonts w:ascii="Times New Roman" w:hAnsi="Times New Roman" w:cs="Times New Roman"/>
        </w:rPr>
      </w:pPr>
    </w:p>
    <w:p w14:paraId="14BC9205" w14:textId="77777777" w:rsidR="007C5EE1" w:rsidRPr="00CF0820" w:rsidRDefault="007C5EE1" w:rsidP="00CF0820">
      <w:pPr>
        <w:pStyle w:val="List2"/>
        <w:spacing w:after="120" w:line="240" w:lineRule="auto"/>
        <w:ind w:left="0" w:firstLine="0"/>
        <w:rPr>
          <w:rFonts w:ascii="Times New Roman" w:hAnsi="Times New Roman" w:cs="Times New Roman"/>
        </w:rPr>
      </w:pPr>
      <w:r w:rsidRPr="00CF0820">
        <w:rPr>
          <w:rFonts w:ascii="Times New Roman" w:hAnsi="Times New Roman" w:cs="Times New Roman"/>
        </w:rPr>
        <w:t>Therefore, the average evaporation rate can be computed as</w:t>
      </w:r>
    </w:p>
    <w:p w14:paraId="213A7EA5" w14:textId="77777777" w:rsidR="007C5EE1" w:rsidRPr="00CF0820" w:rsidRDefault="007C5EE1" w:rsidP="00CF0820">
      <w:pPr>
        <w:pStyle w:val="List2"/>
        <w:spacing w:after="120" w:line="240" w:lineRule="auto"/>
        <w:ind w:left="0" w:firstLine="0"/>
        <w:rPr>
          <w:rFonts w:ascii="Times New Roman" w:hAnsi="Times New Roman" w:cs="Times New Roman"/>
        </w:rPr>
      </w:pPr>
    </w:p>
    <w:p w14:paraId="5C193597" w14:textId="77777777" w:rsidR="007C5EE1" w:rsidRPr="00CF0820" w:rsidRDefault="007C5EE1" w:rsidP="00CF0820">
      <w:pPr>
        <w:pStyle w:val="List2"/>
        <w:spacing w:after="120" w:line="240" w:lineRule="auto"/>
        <w:ind w:left="0" w:firstLine="0"/>
        <w:rPr>
          <w:rFonts w:ascii="Times New Roman" w:hAnsi="Times New Roman" w:cs="Times New Roman"/>
        </w:rPr>
      </w:pPr>
      <w:r w:rsidRPr="00CF0820">
        <w:rPr>
          <w:rFonts w:ascii="Times New Roman" w:hAnsi="Times New Roman" w:cs="Times New Roman"/>
          <w:position w:val="-22"/>
        </w:rPr>
        <w:object w:dxaOrig="3379" w:dyaOrig="560" w14:anchorId="795E695C">
          <v:shape id="_x0000_i1153" type="#_x0000_t75" style="width:168pt;height:28.5pt" o:ole="">
            <v:imagedata r:id="rId278" o:title=""/>
          </v:shape>
          <o:OLEObject Type="Embed" ProgID="Equation.DSMT4" ShapeID="_x0000_i1153" DrawAspect="Content" ObjectID="_1745775465" r:id="rId279"/>
        </w:object>
      </w:r>
    </w:p>
    <w:p w14:paraId="4E29BDCB" w14:textId="77777777" w:rsidR="007C5EE1" w:rsidRPr="00CF0820" w:rsidRDefault="007C5EE1" w:rsidP="00CF0820">
      <w:pPr>
        <w:pStyle w:val="List2"/>
        <w:spacing w:after="120" w:line="240" w:lineRule="auto"/>
        <w:ind w:left="0" w:firstLine="0"/>
        <w:rPr>
          <w:rFonts w:ascii="Times New Roman" w:hAnsi="Times New Roman" w:cs="Times New Roman"/>
        </w:rPr>
      </w:pPr>
    </w:p>
    <w:p w14:paraId="3262E9B7" w14:textId="77777777" w:rsidR="007C5EE1" w:rsidRPr="00CF0820" w:rsidRDefault="007C5EE1" w:rsidP="00CF0820">
      <w:pPr>
        <w:pStyle w:val="List2"/>
        <w:spacing w:after="120" w:line="240" w:lineRule="auto"/>
        <w:ind w:left="0" w:firstLine="0"/>
        <w:rPr>
          <w:rFonts w:ascii="Times New Roman" w:hAnsi="Times New Roman" w:cs="Times New Roman"/>
        </w:rPr>
      </w:pPr>
      <w:r w:rsidRPr="00CF0820">
        <w:rPr>
          <w:rFonts w:ascii="Times New Roman" w:hAnsi="Times New Roman" w:cs="Times New Roman"/>
        </w:rPr>
        <w:t>which is approximately equal to the given evaporation rate of 0.08 mm/min.</w:t>
      </w:r>
    </w:p>
    <w:p w14:paraId="5FE52F9B" w14:textId="77777777" w:rsidR="00A518A6" w:rsidRPr="00CF0820" w:rsidRDefault="00A518A6" w:rsidP="00CF0820">
      <w:pPr>
        <w:spacing w:after="120" w:line="240" w:lineRule="auto"/>
        <w:rPr>
          <w:rFonts w:ascii="Times New Roman" w:hAnsi="Times New Roman" w:cs="Times New Roman"/>
          <w:b/>
          <w:bCs/>
          <w:color w:val="00AEEF"/>
        </w:rPr>
      </w:pPr>
      <w:r w:rsidRPr="00CF0820">
        <w:rPr>
          <w:rFonts w:ascii="Times New Roman" w:hAnsi="Times New Roman" w:cs="Times New Roman"/>
          <w:b/>
          <w:bCs/>
          <w:color w:val="00AEEF"/>
        </w:rPr>
        <w:br w:type="page"/>
      </w:r>
    </w:p>
    <w:p w14:paraId="52565819" w14:textId="77777777" w:rsidR="00A76917" w:rsidRDefault="00B178A5"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b/>
          <w:bCs/>
          <w:color w:val="00AEEF"/>
        </w:rPr>
        <w:lastRenderedPageBreak/>
        <w:t xml:space="preserve">1.16 </w:t>
      </w:r>
      <w:r w:rsidRPr="00CF0820">
        <w:rPr>
          <w:rFonts w:ascii="Times New Roman" w:hAnsi="Times New Roman" w:cs="Times New Roman"/>
          <w:color w:val="211D1E"/>
        </w:rPr>
        <w:t xml:space="preserve">A fluid is pumped into the network shown in Fig. P1.16. If </w:t>
      </w:r>
      <w:r w:rsidRPr="00CF0820">
        <w:rPr>
          <w:rFonts w:ascii="Times New Roman" w:hAnsi="Times New Roman" w:cs="Times New Roman"/>
          <w:i/>
          <w:iCs/>
          <w:color w:val="211D1E"/>
        </w:rPr>
        <w:t>Q</w:t>
      </w:r>
      <w:r w:rsidRPr="00A76917">
        <w:rPr>
          <w:rFonts w:ascii="Times New Roman" w:hAnsi="Times New Roman" w:cs="Times New Roman"/>
          <w:color w:val="211D1E"/>
          <w:vertAlign w:val="subscript"/>
        </w:rPr>
        <w:t>2</w:t>
      </w:r>
      <w:r w:rsidRPr="00CF0820">
        <w:rPr>
          <w:rFonts w:ascii="Times New Roman" w:hAnsi="Times New Roman" w:cs="Times New Roman"/>
          <w:color w:val="211D1E"/>
        </w:rPr>
        <w:t xml:space="preserve"> = 0.7, </w:t>
      </w:r>
      <w:r w:rsidRPr="00CF0820">
        <w:rPr>
          <w:rFonts w:ascii="Times New Roman" w:hAnsi="Times New Roman" w:cs="Times New Roman"/>
          <w:i/>
          <w:iCs/>
          <w:color w:val="211D1E"/>
        </w:rPr>
        <w:t>Q</w:t>
      </w:r>
      <w:r w:rsidRPr="00A76917">
        <w:rPr>
          <w:rFonts w:ascii="Times New Roman" w:hAnsi="Times New Roman" w:cs="Times New Roman"/>
          <w:color w:val="211D1E"/>
          <w:vertAlign w:val="subscript"/>
        </w:rPr>
        <w:t>3</w:t>
      </w:r>
      <w:r w:rsidRPr="00CF0820">
        <w:rPr>
          <w:rFonts w:ascii="Times New Roman" w:hAnsi="Times New Roman" w:cs="Times New Roman"/>
          <w:color w:val="211D1E"/>
        </w:rPr>
        <w:t xml:space="preserve"> = 0.5, </w:t>
      </w:r>
      <w:r w:rsidRPr="00CF0820">
        <w:rPr>
          <w:rFonts w:ascii="Times New Roman" w:hAnsi="Times New Roman" w:cs="Times New Roman"/>
          <w:i/>
          <w:iCs/>
          <w:color w:val="211D1E"/>
        </w:rPr>
        <w:t>Q</w:t>
      </w:r>
      <w:r w:rsidRPr="00A76917">
        <w:rPr>
          <w:rFonts w:ascii="Times New Roman" w:hAnsi="Times New Roman" w:cs="Times New Roman"/>
          <w:color w:val="211D1E"/>
          <w:vertAlign w:val="subscript"/>
        </w:rPr>
        <w:t>7</w:t>
      </w:r>
      <w:r w:rsidRPr="00CF0820">
        <w:rPr>
          <w:rFonts w:ascii="Times New Roman" w:hAnsi="Times New Roman" w:cs="Times New Roman"/>
          <w:color w:val="211D1E"/>
        </w:rPr>
        <w:t xml:space="preserve"> = 0.1, and </w:t>
      </w:r>
      <w:r w:rsidRPr="00CF0820">
        <w:rPr>
          <w:rFonts w:ascii="Times New Roman" w:hAnsi="Times New Roman" w:cs="Times New Roman"/>
          <w:i/>
          <w:iCs/>
          <w:color w:val="211D1E"/>
        </w:rPr>
        <w:t>Q</w:t>
      </w:r>
      <w:r w:rsidRPr="00A76917">
        <w:rPr>
          <w:rFonts w:ascii="Times New Roman" w:hAnsi="Times New Roman" w:cs="Times New Roman"/>
          <w:color w:val="211D1E"/>
          <w:vertAlign w:val="subscript"/>
        </w:rPr>
        <w:t>8</w:t>
      </w:r>
      <w:r w:rsidRPr="00CF0820">
        <w:rPr>
          <w:rFonts w:ascii="Times New Roman" w:hAnsi="Times New Roman" w:cs="Times New Roman"/>
          <w:color w:val="211D1E"/>
        </w:rPr>
        <w:t xml:space="preserve"> = 0.3 m</w:t>
      </w:r>
      <w:r w:rsidRPr="00A76917">
        <w:rPr>
          <w:rFonts w:ascii="Times New Roman" w:hAnsi="Times New Roman" w:cs="Times New Roman"/>
          <w:color w:val="211D1E"/>
          <w:vertAlign w:val="superscript"/>
        </w:rPr>
        <w:t>3</w:t>
      </w:r>
      <w:r w:rsidRPr="00CF0820">
        <w:rPr>
          <w:rFonts w:ascii="Times New Roman" w:hAnsi="Times New Roman" w:cs="Times New Roman"/>
          <w:color w:val="211D1E"/>
        </w:rPr>
        <w:t>/s, determine the other flows.</w:t>
      </w:r>
    </w:p>
    <w:p w14:paraId="428836BF" w14:textId="5B77D71F" w:rsidR="004C72E2" w:rsidRDefault="004C72E2" w:rsidP="00CF0820">
      <w:pPr>
        <w:autoSpaceDE w:val="0"/>
        <w:autoSpaceDN w:val="0"/>
        <w:adjustRightInd w:val="0"/>
        <w:spacing w:after="120" w:line="240" w:lineRule="auto"/>
        <w:jc w:val="both"/>
        <w:rPr>
          <w:rFonts w:ascii="Times New Roman" w:hAnsi="Times New Roman" w:cs="Times New Roman"/>
        </w:rPr>
      </w:pPr>
      <w:r>
        <w:rPr>
          <w:noProof/>
        </w:rPr>
        <w:drawing>
          <wp:inline distT="0" distB="0" distL="0" distR="0" wp14:anchorId="1F849C6D" wp14:editId="3D71C51C">
            <wp:extent cx="3292125" cy="2080440"/>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0"/>
                    <a:stretch>
                      <a:fillRect/>
                    </a:stretch>
                  </pic:blipFill>
                  <pic:spPr>
                    <a:xfrm>
                      <a:off x="0" y="0"/>
                      <a:ext cx="3292125" cy="2080440"/>
                    </a:xfrm>
                    <a:prstGeom prst="rect">
                      <a:avLst/>
                    </a:prstGeom>
                  </pic:spPr>
                </pic:pic>
              </a:graphicData>
            </a:graphic>
          </wp:inline>
        </w:drawing>
      </w:r>
    </w:p>
    <w:p w14:paraId="2B9EA26E" w14:textId="7EA914C0" w:rsidR="002C085F" w:rsidRPr="00CF0820" w:rsidRDefault="002C085F"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rPr>
        <w:t>==========================================</w:t>
      </w:r>
    </w:p>
    <w:p w14:paraId="2D374F44" w14:textId="7F4CC076" w:rsidR="007C5EE1" w:rsidRPr="00CF0820" w:rsidRDefault="007C5EE1" w:rsidP="00CF0820">
      <w:pPr>
        <w:pStyle w:val="StyleList2Left0Firstline0"/>
        <w:spacing w:after="120"/>
        <w:rPr>
          <w:sz w:val="22"/>
          <w:szCs w:val="22"/>
        </w:rPr>
      </w:pPr>
      <w:r w:rsidRPr="00CF0820">
        <w:rPr>
          <w:sz w:val="22"/>
          <w:szCs w:val="22"/>
        </w:rPr>
        <w:t>Continuity at the nodes can be used to determine the flows as follows:</w:t>
      </w:r>
    </w:p>
    <w:p w14:paraId="250CCB8C" w14:textId="77777777" w:rsidR="007C5EE1" w:rsidRPr="00CF0820" w:rsidRDefault="007C5EE1" w:rsidP="00803502">
      <w:pPr>
        <w:spacing w:after="0" w:line="240" w:lineRule="auto"/>
        <w:ind w:left="360"/>
        <w:rPr>
          <w:rFonts w:ascii="Times New Roman" w:hAnsi="Times New Roman" w:cs="Times New Roman"/>
        </w:rPr>
      </w:pPr>
      <w:r w:rsidRPr="00CF0820">
        <w:rPr>
          <w:rFonts w:ascii="Times New Roman" w:hAnsi="Times New Roman" w:cs="Times New Roman"/>
          <w:position w:val="-10"/>
        </w:rPr>
        <w:object w:dxaOrig="2920" w:dyaOrig="340" w14:anchorId="161942DD">
          <v:shape id="_x0000_i1154" type="#_x0000_t75" style="width:144.75pt;height:18.75pt" o:ole="">
            <v:imagedata r:id="rId281" o:title=""/>
          </v:shape>
          <o:OLEObject Type="Embed" ProgID="Equation.DSMT4" ShapeID="_x0000_i1154" DrawAspect="Content" ObjectID="_1745775466" r:id="rId282"/>
        </w:object>
      </w:r>
    </w:p>
    <w:p w14:paraId="76E992F2" w14:textId="77777777" w:rsidR="007C5EE1" w:rsidRPr="00CF0820" w:rsidRDefault="007C5EE1" w:rsidP="00803502">
      <w:pPr>
        <w:spacing w:after="0" w:line="240" w:lineRule="auto"/>
        <w:ind w:left="360"/>
        <w:rPr>
          <w:rFonts w:ascii="Times New Roman" w:hAnsi="Times New Roman" w:cs="Times New Roman"/>
        </w:rPr>
      </w:pPr>
      <w:r w:rsidRPr="00CF0820">
        <w:rPr>
          <w:rFonts w:ascii="Times New Roman" w:hAnsi="Times New Roman" w:cs="Times New Roman"/>
          <w:position w:val="-10"/>
        </w:rPr>
        <w:object w:dxaOrig="1700" w:dyaOrig="340" w14:anchorId="6226D0C8">
          <v:shape id="_x0000_i1155" type="#_x0000_t75" style="width:84pt;height:18.75pt" o:ole="">
            <v:imagedata r:id="rId283" o:title=""/>
          </v:shape>
          <o:OLEObject Type="Embed" ProgID="Equation.DSMT4" ShapeID="_x0000_i1155" DrawAspect="Content" ObjectID="_1745775467" r:id="rId284"/>
        </w:object>
      </w:r>
    </w:p>
    <w:p w14:paraId="79B74CFD" w14:textId="77777777" w:rsidR="007C5EE1" w:rsidRPr="00CF0820" w:rsidRDefault="007C5EE1" w:rsidP="00803502">
      <w:pPr>
        <w:spacing w:after="0" w:line="240" w:lineRule="auto"/>
        <w:ind w:left="360"/>
        <w:rPr>
          <w:rFonts w:ascii="Times New Roman" w:hAnsi="Times New Roman" w:cs="Times New Roman"/>
        </w:rPr>
      </w:pPr>
      <w:r w:rsidRPr="00CF0820">
        <w:rPr>
          <w:rFonts w:ascii="Times New Roman" w:hAnsi="Times New Roman" w:cs="Times New Roman"/>
          <w:position w:val="-10"/>
        </w:rPr>
        <w:object w:dxaOrig="3000" w:dyaOrig="340" w14:anchorId="062460DA">
          <v:shape id="_x0000_i1156" type="#_x0000_t75" style="width:150.75pt;height:18.75pt" o:ole="">
            <v:imagedata r:id="rId285" o:title=""/>
          </v:shape>
          <o:OLEObject Type="Embed" ProgID="Equation.DSMT4" ShapeID="_x0000_i1156" DrawAspect="Content" ObjectID="_1745775468" r:id="rId286"/>
        </w:object>
      </w:r>
    </w:p>
    <w:p w14:paraId="08118884" w14:textId="77777777" w:rsidR="007C5EE1" w:rsidRPr="00CF0820" w:rsidRDefault="007C5EE1" w:rsidP="00803502">
      <w:pPr>
        <w:spacing w:after="0" w:line="240" w:lineRule="auto"/>
        <w:ind w:left="360"/>
        <w:rPr>
          <w:rFonts w:ascii="Times New Roman" w:hAnsi="Times New Roman" w:cs="Times New Roman"/>
        </w:rPr>
      </w:pPr>
      <w:r w:rsidRPr="00CF0820">
        <w:rPr>
          <w:rFonts w:ascii="Times New Roman" w:hAnsi="Times New Roman" w:cs="Times New Roman"/>
          <w:position w:val="-10"/>
        </w:rPr>
        <w:object w:dxaOrig="2940" w:dyaOrig="340" w14:anchorId="3CA436A7">
          <v:shape id="_x0000_i1157" type="#_x0000_t75" style="width:147.75pt;height:18.75pt" o:ole="">
            <v:imagedata r:id="rId287" o:title=""/>
          </v:shape>
          <o:OLEObject Type="Embed" ProgID="Equation.DSMT4" ShapeID="_x0000_i1157" DrawAspect="Content" ObjectID="_1745775469" r:id="rId288"/>
        </w:object>
      </w:r>
    </w:p>
    <w:p w14:paraId="23AED425" w14:textId="77777777" w:rsidR="007C5EE1" w:rsidRPr="00CF0820" w:rsidRDefault="007C5EE1" w:rsidP="00803502">
      <w:pPr>
        <w:spacing w:after="0" w:line="240" w:lineRule="auto"/>
        <w:ind w:left="360"/>
        <w:rPr>
          <w:rFonts w:ascii="Times New Roman" w:hAnsi="Times New Roman" w:cs="Times New Roman"/>
        </w:rPr>
      </w:pPr>
      <w:r w:rsidRPr="00CF0820">
        <w:rPr>
          <w:rFonts w:ascii="Times New Roman" w:hAnsi="Times New Roman" w:cs="Times New Roman"/>
          <w:position w:val="-10"/>
        </w:rPr>
        <w:object w:dxaOrig="2940" w:dyaOrig="340" w14:anchorId="02D18C00">
          <v:shape id="_x0000_i1158" type="#_x0000_t75" style="width:147.75pt;height:18.75pt" o:ole="">
            <v:imagedata r:id="rId289" o:title=""/>
          </v:shape>
          <o:OLEObject Type="Embed" ProgID="Equation.DSMT4" ShapeID="_x0000_i1158" DrawAspect="Content" ObjectID="_1745775470" r:id="rId290"/>
        </w:object>
      </w:r>
    </w:p>
    <w:p w14:paraId="050D5F05" w14:textId="77777777" w:rsidR="007C5EE1" w:rsidRPr="00CF0820" w:rsidRDefault="007C5EE1" w:rsidP="00CF0820">
      <w:pPr>
        <w:spacing w:after="120" w:line="240" w:lineRule="auto"/>
        <w:ind w:left="360"/>
        <w:rPr>
          <w:rFonts w:ascii="Times New Roman" w:hAnsi="Times New Roman" w:cs="Times New Roman"/>
        </w:rPr>
      </w:pPr>
      <w:r w:rsidRPr="00CF0820">
        <w:rPr>
          <w:rFonts w:ascii="Times New Roman" w:hAnsi="Times New Roman" w:cs="Times New Roman"/>
          <w:position w:val="-10"/>
        </w:rPr>
        <w:object w:dxaOrig="2940" w:dyaOrig="340" w14:anchorId="3BF47B9F">
          <v:shape id="_x0000_i1159" type="#_x0000_t75" style="width:147.75pt;height:18.75pt" o:ole="">
            <v:imagedata r:id="rId291" o:title=""/>
          </v:shape>
          <o:OLEObject Type="Embed" ProgID="Equation.DSMT4" ShapeID="_x0000_i1159" DrawAspect="Content" ObjectID="_1745775471" r:id="rId292"/>
        </w:object>
      </w:r>
    </w:p>
    <w:p w14:paraId="251FB363"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Therefore, the final results are</w:t>
      </w:r>
    </w:p>
    <w:p w14:paraId="268FF8EE" w14:textId="77777777" w:rsidR="007C5EE1" w:rsidRPr="00CF0820" w:rsidRDefault="007C5EE1" w:rsidP="00CF0820">
      <w:pPr>
        <w:spacing w:after="120" w:line="240" w:lineRule="auto"/>
        <w:ind w:left="540"/>
        <w:rPr>
          <w:rFonts w:ascii="Times New Roman" w:hAnsi="Times New Roman" w:cs="Times New Roman"/>
        </w:rPr>
      </w:pPr>
      <w:r w:rsidRPr="00CF0820">
        <w:rPr>
          <w:rFonts w:ascii="Times New Roman" w:hAnsi="Times New Roman" w:cs="Times New Roman"/>
          <w:noProof/>
        </w:rPr>
        <w:drawing>
          <wp:inline distT="0" distB="0" distL="0" distR="0" wp14:anchorId="7C4D7E7A" wp14:editId="43F9FB1E">
            <wp:extent cx="2512695" cy="1290955"/>
            <wp:effectExtent l="0" t="0" r="1905" b="4445"/>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2512695" cy="1290955"/>
                    </a:xfrm>
                    <a:prstGeom prst="rect">
                      <a:avLst/>
                    </a:prstGeom>
                    <a:noFill/>
                    <a:ln>
                      <a:noFill/>
                    </a:ln>
                  </pic:spPr>
                </pic:pic>
              </a:graphicData>
            </a:graphic>
          </wp:inline>
        </w:drawing>
      </w:r>
    </w:p>
    <w:p w14:paraId="667F1849" w14:textId="77777777" w:rsidR="00A518A6" w:rsidRPr="00CF0820" w:rsidRDefault="00A518A6" w:rsidP="00CF0820">
      <w:pPr>
        <w:spacing w:after="120" w:line="240" w:lineRule="auto"/>
        <w:rPr>
          <w:rFonts w:ascii="Times New Roman" w:hAnsi="Times New Roman" w:cs="Times New Roman"/>
          <w:b/>
          <w:bCs/>
          <w:color w:val="00AEEF"/>
        </w:rPr>
      </w:pPr>
      <w:r w:rsidRPr="00CF0820">
        <w:rPr>
          <w:rFonts w:ascii="Times New Roman" w:hAnsi="Times New Roman" w:cs="Times New Roman"/>
          <w:b/>
          <w:bCs/>
          <w:color w:val="00AEEF"/>
        </w:rPr>
        <w:br w:type="page"/>
      </w:r>
    </w:p>
    <w:p w14:paraId="00B796EB" w14:textId="7660468A" w:rsidR="00B178A5" w:rsidRPr="00CF0820" w:rsidRDefault="00B178A5"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b/>
          <w:bCs/>
          <w:color w:val="00AEEF"/>
        </w:rPr>
        <w:lastRenderedPageBreak/>
        <w:t xml:space="preserve">1.17 </w:t>
      </w:r>
      <w:r w:rsidRPr="00CF0820">
        <w:rPr>
          <w:rFonts w:ascii="Times New Roman" w:hAnsi="Times New Roman" w:cs="Times New Roman"/>
          <w:i/>
          <w:iCs/>
          <w:color w:val="211D1E"/>
        </w:rPr>
        <w:t xml:space="preserve">Newton’s law of cooling </w:t>
      </w:r>
      <w:r w:rsidRPr="00CF0820">
        <w:rPr>
          <w:rFonts w:ascii="Times New Roman" w:hAnsi="Times New Roman" w:cs="Times New Roman"/>
          <w:color w:val="211D1E"/>
        </w:rPr>
        <w:t>says that the temperature of a body changes at a rate proportional to the difference be</w:t>
      </w:r>
      <w:r w:rsidRPr="00CF0820">
        <w:rPr>
          <w:rFonts w:ascii="Times New Roman" w:hAnsi="Times New Roman" w:cs="Times New Roman"/>
          <w:color w:val="211D1E"/>
        </w:rPr>
        <w:softHyphen/>
        <w:t xml:space="preserve">tween its temperature and that of the surrounding medium (the ambient temperature), </w:t>
      </w:r>
    </w:p>
    <w:p w14:paraId="0560CCA3" w14:textId="098B2067" w:rsidR="00E12D45" w:rsidRDefault="00E12D45" w:rsidP="00E12D45">
      <w:pPr>
        <w:autoSpaceDE w:val="0"/>
        <w:autoSpaceDN w:val="0"/>
        <w:adjustRightInd w:val="0"/>
        <w:spacing w:after="120" w:line="240" w:lineRule="auto"/>
        <w:rPr>
          <w:rFonts w:ascii="Times New Roman" w:hAnsi="Times New Roman" w:cs="Times New Roman"/>
          <w:i/>
          <w:iCs/>
          <w:color w:val="211D1E"/>
        </w:rPr>
      </w:pPr>
      <w:r w:rsidRPr="00E12D45">
        <w:rPr>
          <w:position w:val="-22"/>
        </w:rPr>
        <w:object w:dxaOrig="1520" w:dyaOrig="580" w14:anchorId="6D973B7D">
          <v:shape id="_x0000_i1160" type="#_x0000_t75" style="width:76.5pt;height:29.25pt" o:ole="">
            <v:imagedata r:id="rId294" o:title=""/>
          </v:shape>
          <o:OLEObject Type="Embed" ProgID="Equation.DSMT4" ShapeID="_x0000_i1160" DrawAspect="Content" ObjectID="_1745775472" r:id="rId295"/>
        </w:object>
      </w:r>
    </w:p>
    <w:p w14:paraId="42A0DA33" w14:textId="04FEBD38" w:rsidR="00B178A5" w:rsidRPr="00CF0820" w:rsidRDefault="00B178A5" w:rsidP="00CF0820">
      <w:pPr>
        <w:spacing w:after="120" w:line="240" w:lineRule="auto"/>
        <w:rPr>
          <w:rFonts w:ascii="Times New Roman" w:hAnsi="Times New Roman" w:cs="Times New Roman"/>
          <w:color w:val="211D1E"/>
        </w:rPr>
      </w:pPr>
      <w:r w:rsidRPr="00CF0820">
        <w:rPr>
          <w:rFonts w:ascii="Times New Roman" w:hAnsi="Times New Roman" w:cs="Times New Roman"/>
          <w:color w:val="211D1E"/>
        </w:rPr>
        <w:t xml:space="preserve">where </w:t>
      </w:r>
      <w:r w:rsidRPr="00CF0820">
        <w:rPr>
          <w:rFonts w:ascii="Times New Roman" w:hAnsi="Times New Roman" w:cs="Times New Roman"/>
          <w:i/>
          <w:iCs/>
          <w:color w:val="211D1E"/>
        </w:rPr>
        <w:t xml:space="preserve">T </w:t>
      </w:r>
      <w:r w:rsidRPr="00CF0820">
        <w:rPr>
          <w:rFonts w:ascii="Times New Roman" w:hAnsi="Times New Roman" w:cs="Times New Roman"/>
          <w:color w:val="211D1E"/>
        </w:rPr>
        <w:t xml:space="preserve">= the temperature of the body (°C), </w:t>
      </w:r>
      <w:r w:rsidRPr="00CF0820">
        <w:rPr>
          <w:rFonts w:ascii="Times New Roman" w:hAnsi="Times New Roman" w:cs="Times New Roman"/>
          <w:i/>
          <w:iCs/>
          <w:color w:val="211D1E"/>
        </w:rPr>
        <w:t xml:space="preserve">t </w:t>
      </w:r>
      <w:r w:rsidRPr="00CF0820">
        <w:rPr>
          <w:rFonts w:ascii="Times New Roman" w:hAnsi="Times New Roman" w:cs="Times New Roman"/>
          <w:color w:val="211D1E"/>
        </w:rPr>
        <w:t xml:space="preserve">= time (min), </w:t>
      </w:r>
      <w:r w:rsidRPr="00CF0820">
        <w:rPr>
          <w:rFonts w:ascii="Times New Roman" w:hAnsi="Times New Roman" w:cs="Times New Roman"/>
          <w:i/>
          <w:iCs/>
          <w:color w:val="211D1E"/>
        </w:rPr>
        <w:t xml:space="preserve">k </w:t>
      </w:r>
      <w:r w:rsidRPr="00CF0820">
        <w:rPr>
          <w:rFonts w:ascii="Times New Roman" w:hAnsi="Times New Roman" w:cs="Times New Roman"/>
          <w:color w:val="211D1E"/>
        </w:rPr>
        <w:t xml:space="preserve">= the proportionality constant (per minute), and </w:t>
      </w:r>
      <w:r w:rsidRPr="00CF0820">
        <w:rPr>
          <w:rFonts w:ascii="Times New Roman" w:hAnsi="Times New Roman" w:cs="Times New Roman"/>
          <w:i/>
          <w:iCs/>
          <w:color w:val="211D1E"/>
        </w:rPr>
        <w:t>T</w:t>
      </w:r>
      <w:r w:rsidRPr="00E12D45">
        <w:rPr>
          <w:rFonts w:ascii="Times New Roman" w:hAnsi="Times New Roman" w:cs="Times New Roman"/>
          <w:i/>
          <w:iCs/>
          <w:color w:val="211D1E"/>
          <w:vertAlign w:val="subscript"/>
        </w:rPr>
        <w:t>a</w:t>
      </w:r>
      <w:r w:rsidRPr="00CF0820">
        <w:rPr>
          <w:rFonts w:ascii="Times New Roman" w:hAnsi="Times New Roman" w:cs="Times New Roman"/>
          <w:i/>
          <w:iCs/>
          <w:color w:val="211D1E"/>
        </w:rPr>
        <w:t xml:space="preserve"> </w:t>
      </w:r>
      <w:r w:rsidRPr="00CF0820">
        <w:rPr>
          <w:rFonts w:ascii="Times New Roman" w:hAnsi="Times New Roman" w:cs="Times New Roman"/>
          <w:color w:val="211D1E"/>
        </w:rPr>
        <w:t xml:space="preserve">= the ambient temperature (°C). Suppose that a cup of coffee originally has a temperature of 70 °C. Use Euler’s method to compute the temperature from </w:t>
      </w:r>
      <w:r w:rsidRPr="00CF0820">
        <w:rPr>
          <w:rFonts w:ascii="Times New Roman" w:hAnsi="Times New Roman" w:cs="Times New Roman"/>
          <w:i/>
          <w:iCs/>
          <w:color w:val="211D1E"/>
        </w:rPr>
        <w:t xml:space="preserve">t </w:t>
      </w:r>
      <w:r w:rsidRPr="00CF0820">
        <w:rPr>
          <w:rFonts w:ascii="Times New Roman" w:hAnsi="Times New Roman" w:cs="Times New Roman"/>
          <w:color w:val="211D1E"/>
        </w:rPr>
        <w:t xml:space="preserve">= 0 to 20 min using a step size of 2 min if </w:t>
      </w:r>
      <w:r w:rsidRPr="00CF0820">
        <w:rPr>
          <w:rFonts w:ascii="Times New Roman" w:hAnsi="Times New Roman" w:cs="Times New Roman"/>
          <w:i/>
          <w:iCs/>
          <w:color w:val="211D1E"/>
        </w:rPr>
        <w:t>T</w:t>
      </w:r>
      <w:r w:rsidRPr="00E12D45">
        <w:rPr>
          <w:rFonts w:ascii="Times New Roman" w:hAnsi="Times New Roman" w:cs="Times New Roman"/>
          <w:i/>
          <w:iCs/>
          <w:color w:val="211D1E"/>
          <w:vertAlign w:val="subscript"/>
        </w:rPr>
        <w:t>a</w:t>
      </w:r>
      <w:r w:rsidRPr="00CF0820">
        <w:rPr>
          <w:rFonts w:ascii="Times New Roman" w:hAnsi="Times New Roman" w:cs="Times New Roman"/>
          <w:i/>
          <w:iCs/>
          <w:color w:val="211D1E"/>
        </w:rPr>
        <w:t xml:space="preserve"> </w:t>
      </w:r>
      <w:r w:rsidRPr="00CF0820">
        <w:rPr>
          <w:rFonts w:ascii="Times New Roman" w:hAnsi="Times New Roman" w:cs="Times New Roman"/>
          <w:color w:val="211D1E"/>
        </w:rPr>
        <w:t xml:space="preserve">= 20 °C and </w:t>
      </w:r>
      <w:r w:rsidRPr="00CF0820">
        <w:rPr>
          <w:rFonts w:ascii="Times New Roman" w:hAnsi="Times New Roman" w:cs="Times New Roman"/>
          <w:i/>
          <w:iCs/>
          <w:color w:val="211D1E"/>
        </w:rPr>
        <w:t xml:space="preserve">k </w:t>
      </w:r>
      <w:r w:rsidRPr="00CF0820">
        <w:rPr>
          <w:rFonts w:ascii="Times New Roman" w:hAnsi="Times New Roman" w:cs="Times New Roman"/>
          <w:color w:val="211D1E"/>
        </w:rPr>
        <w:t>= 0.019/min.</w:t>
      </w:r>
    </w:p>
    <w:p w14:paraId="3BADBAC0" w14:textId="0B027A9E" w:rsidR="002C085F" w:rsidRPr="00CF0820" w:rsidRDefault="002C085F" w:rsidP="00CF0820">
      <w:pPr>
        <w:spacing w:after="120" w:line="240" w:lineRule="auto"/>
        <w:rPr>
          <w:rFonts w:ascii="Times New Roman" w:hAnsi="Times New Roman" w:cs="Times New Roman"/>
          <w:color w:val="211D1E"/>
        </w:rPr>
      </w:pPr>
      <w:r w:rsidRPr="00CF0820">
        <w:rPr>
          <w:rFonts w:ascii="Times New Roman" w:hAnsi="Times New Roman" w:cs="Times New Roman"/>
        </w:rPr>
        <w:t>==========================================</w:t>
      </w:r>
    </w:p>
    <w:p w14:paraId="7AB5C8B6" w14:textId="2CB60E3E" w:rsidR="007C5EE1" w:rsidRPr="00CF0820" w:rsidRDefault="007C5EE1" w:rsidP="00CF0820">
      <w:pPr>
        <w:pStyle w:val="StyleList2Left0Firstline0"/>
        <w:spacing w:after="120"/>
        <w:rPr>
          <w:sz w:val="22"/>
          <w:szCs w:val="22"/>
        </w:rPr>
      </w:pPr>
      <w:r w:rsidRPr="00CF0820">
        <w:rPr>
          <w:sz w:val="22"/>
          <w:szCs w:val="22"/>
        </w:rPr>
        <w:t>The first two steps can be computed as</w:t>
      </w:r>
    </w:p>
    <w:p w14:paraId="387AD1CC" w14:textId="77777777" w:rsidR="007C5EE1" w:rsidRPr="00CF0820" w:rsidRDefault="007C5EE1" w:rsidP="00CF0820">
      <w:pPr>
        <w:pStyle w:val="StyleList2Left0Firstline0"/>
        <w:spacing w:after="120"/>
        <w:rPr>
          <w:sz w:val="22"/>
          <w:szCs w:val="22"/>
        </w:rPr>
      </w:pPr>
      <w:r w:rsidRPr="00CF0820">
        <w:rPr>
          <w:position w:val="-28"/>
          <w:sz w:val="22"/>
          <w:szCs w:val="22"/>
        </w:rPr>
        <w:object w:dxaOrig="5340" w:dyaOrig="660" w14:anchorId="284BB043">
          <v:shape id="_x0000_i1161" type="#_x0000_t75" style="width:267pt;height:33.75pt" o:ole="">
            <v:imagedata r:id="rId296" o:title=""/>
          </v:shape>
          <o:OLEObject Type="Embed" ProgID="Equation.DSMT4" ShapeID="_x0000_i1161" DrawAspect="Content" ObjectID="_1745775473" r:id="rId297"/>
        </w:object>
      </w:r>
    </w:p>
    <w:p w14:paraId="5C0ABCAF" w14:textId="77777777" w:rsidR="007C5EE1" w:rsidRPr="00CF0820" w:rsidRDefault="007C5EE1" w:rsidP="00CF0820">
      <w:pPr>
        <w:pStyle w:val="StyleList2Left0Firstline0"/>
        <w:spacing w:after="120"/>
        <w:rPr>
          <w:sz w:val="22"/>
          <w:szCs w:val="22"/>
        </w:rPr>
      </w:pPr>
      <w:r w:rsidRPr="00CF0820">
        <w:rPr>
          <w:sz w:val="22"/>
          <w:szCs w:val="22"/>
        </w:rPr>
        <w:t>The remaining results are displayed below along with a plot of the results.</w:t>
      </w:r>
    </w:p>
    <w:tbl>
      <w:tblPr>
        <w:tblW w:w="5952" w:type="dxa"/>
        <w:tblCellMar>
          <w:left w:w="0" w:type="dxa"/>
          <w:right w:w="0" w:type="dxa"/>
        </w:tblCellMar>
        <w:tblLook w:val="0000" w:firstRow="0" w:lastRow="0" w:firstColumn="0" w:lastColumn="0" w:noHBand="0" w:noVBand="0"/>
      </w:tblPr>
      <w:tblGrid>
        <w:gridCol w:w="1008"/>
        <w:gridCol w:w="1008"/>
        <w:gridCol w:w="1008"/>
        <w:gridCol w:w="1008"/>
        <w:gridCol w:w="1008"/>
        <w:gridCol w:w="1008"/>
      </w:tblGrid>
      <w:tr w:rsidR="007C5EE1" w:rsidRPr="00CF0820" w14:paraId="26697193" w14:textId="77777777" w:rsidTr="00803502">
        <w:trPr>
          <w:trHeight w:val="144"/>
        </w:trPr>
        <w:tc>
          <w:tcPr>
            <w:tcW w:w="992" w:type="dxa"/>
            <w:tcBorders>
              <w:top w:val="single" w:sz="12" w:space="0" w:color="auto"/>
              <w:left w:val="nil"/>
              <w:bottom w:val="single" w:sz="6" w:space="0" w:color="auto"/>
              <w:right w:val="nil"/>
            </w:tcBorders>
            <w:shd w:val="clear" w:color="auto" w:fill="auto"/>
            <w:noWrap/>
            <w:vAlign w:val="center"/>
          </w:tcPr>
          <w:p w14:paraId="3F1A207A" w14:textId="77777777" w:rsidR="007C5EE1" w:rsidRPr="00CF0820" w:rsidRDefault="007C5EE1" w:rsidP="00E12D45">
            <w:pPr>
              <w:spacing w:after="0" w:line="240" w:lineRule="auto"/>
              <w:jc w:val="center"/>
              <w:rPr>
                <w:rFonts w:ascii="Times New Roman" w:hAnsi="Times New Roman" w:cs="Times New Roman"/>
                <w:b/>
                <w:i/>
              </w:rPr>
            </w:pPr>
            <w:r w:rsidRPr="00CF0820">
              <w:rPr>
                <w:rFonts w:ascii="Times New Roman" w:hAnsi="Times New Roman" w:cs="Times New Roman"/>
                <w:b/>
                <w:i/>
              </w:rPr>
              <w:t>t</w:t>
            </w:r>
          </w:p>
        </w:tc>
        <w:tc>
          <w:tcPr>
            <w:tcW w:w="992" w:type="dxa"/>
            <w:tcBorders>
              <w:top w:val="single" w:sz="12" w:space="0" w:color="auto"/>
              <w:left w:val="nil"/>
              <w:bottom w:val="single" w:sz="6" w:space="0" w:color="auto"/>
              <w:right w:val="nil"/>
            </w:tcBorders>
            <w:shd w:val="clear" w:color="auto" w:fill="auto"/>
            <w:noWrap/>
            <w:vAlign w:val="center"/>
          </w:tcPr>
          <w:p w14:paraId="685CB0D9" w14:textId="77777777" w:rsidR="007C5EE1" w:rsidRPr="00CF0820" w:rsidRDefault="007C5EE1" w:rsidP="00E12D45">
            <w:pPr>
              <w:spacing w:after="0" w:line="240" w:lineRule="auto"/>
              <w:jc w:val="center"/>
              <w:rPr>
                <w:rFonts w:ascii="Times New Roman" w:hAnsi="Times New Roman" w:cs="Times New Roman"/>
                <w:b/>
                <w:i/>
              </w:rPr>
            </w:pPr>
            <w:r w:rsidRPr="00CF0820">
              <w:rPr>
                <w:rFonts w:ascii="Times New Roman" w:hAnsi="Times New Roman" w:cs="Times New Roman"/>
                <w:b/>
                <w:i/>
              </w:rPr>
              <w:t>T</w:t>
            </w:r>
          </w:p>
        </w:tc>
        <w:tc>
          <w:tcPr>
            <w:tcW w:w="992" w:type="dxa"/>
            <w:tcBorders>
              <w:top w:val="single" w:sz="12" w:space="0" w:color="auto"/>
              <w:left w:val="nil"/>
              <w:bottom w:val="single" w:sz="6" w:space="0" w:color="auto"/>
              <w:right w:val="nil"/>
            </w:tcBorders>
            <w:shd w:val="clear" w:color="auto" w:fill="auto"/>
            <w:noWrap/>
            <w:vAlign w:val="center"/>
          </w:tcPr>
          <w:p w14:paraId="46F96E71" w14:textId="77777777" w:rsidR="007C5EE1" w:rsidRPr="00CF0820" w:rsidRDefault="007C5EE1" w:rsidP="00E12D45">
            <w:pPr>
              <w:spacing w:after="0" w:line="240" w:lineRule="auto"/>
              <w:jc w:val="center"/>
              <w:rPr>
                <w:rFonts w:ascii="Times New Roman" w:hAnsi="Times New Roman" w:cs="Times New Roman"/>
                <w:b/>
              </w:rPr>
            </w:pPr>
            <w:r w:rsidRPr="00CF0820">
              <w:rPr>
                <w:rFonts w:ascii="Times New Roman" w:hAnsi="Times New Roman" w:cs="Times New Roman"/>
                <w:b/>
                <w:i/>
              </w:rPr>
              <w:t>dT</w:t>
            </w:r>
            <w:r w:rsidRPr="00CF0820">
              <w:rPr>
                <w:rFonts w:ascii="Times New Roman" w:hAnsi="Times New Roman" w:cs="Times New Roman"/>
                <w:b/>
              </w:rPr>
              <w:t>/</w:t>
            </w:r>
            <w:r w:rsidRPr="00CF0820">
              <w:rPr>
                <w:rFonts w:ascii="Times New Roman" w:hAnsi="Times New Roman" w:cs="Times New Roman"/>
                <w:b/>
                <w:i/>
              </w:rPr>
              <w:t>dt</w:t>
            </w:r>
          </w:p>
        </w:tc>
        <w:tc>
          <w:tcPr>
            <w:tcW w:w="992" w:type="dxa"/>
            <w:tcBorders>
              <w:top w:val="single" w:sz="12" w:space="0" w:color="auto"/>
              <w:left w:val="nil"/>
              <w:bottom w:val="single" w:sz="6" w:space="0" w:color="auto"/>
              <w:right w:val="nil"/>
            </w:tcBorders>
            <w:shd w:val="clear" w:color="auto" w:fill="auto"/>
            <w:noWrap/>
            <w:vAlign w:val="center"/>
          </w:tcPr>
          <w:p w14:paraId="6A0EB752" w14:textId="77777777" w:rsidR="007C5EE1" w:rsidRPr="00CF0820" w:rsidRDefault="007C5EE1" w:rsidP="00E12D45">
            <w:pPr>
              <w:spacing w:after="0" w:line="240" w:lineRule="auto"/>
              <w:jc w:val="center"/>
              <w:rPr>
                <w:rFonts w:ascii="Times New Roman" w:hAnsi="Times New Roman" w:cs="Times New Roman"/>
                <w:b/>
                <w:i/>
              </w:rPr>
            </w:pPr>
            <w:r w:rsidRPr="00CF0820">
              <w:rPr>
                <w:rFonts w:ascii="Times New Roman" w:hAnsi="Times New Roman" w:cs="Times New Roman"/>
                <w:b/>
                <w:i/>
              </w:rPr>
              <w:t>t</w:t>
            </w:r>
          </w:p>
        </w:tc>
        <w:tc>
          <w:tcPr>
            <w:tcW w:w="992" w:type="dxa"/>
            <w:tcBorders>
              <w:top w:val="single" w:sz="12" w:space="0" w:color="auto"/>
              <w:left w:val="nil"/>
              <w:bottom w:val="single" w:sz="6" w:space="0" w:color="auto"/>
              <w:right w:val="nil"/>
            </w:tcBorders>
            <w:shd w:val="clear" w:color="auto" w:fill="auto"/>
            <w:noWrap/>
            <w:vAlign w:val="center"/>
          </w:tcPr>
          <w:p w14:paraId="519BAF90" w14:textId="77777777" w:rsidR="007C5EE1" w:rsidRPr="00CF0820" w:rsidRDefault="007C5EE1" w:rsidP="00E12D45">
            <w:pPr>
              <w:spacing w:after="0" w:line="240" w:lineRule="auto"/>
              <w:jc w:val="center"/>
              <w:rPr>
                <w:rFonts w:ascii="Times New Roman" w:hAnsi="Times New Roman" w:cs="Times New Roman"/>
                <w:b/>
                <w:i/>
              </w:rPr>
            </w:pPr>
            <w:r w:rsidRPr="00CF0820">
              <w:rPr>
                <w:rFonts w:ascii="Times New Roman" w:hAnsi="Times New Roman" w:cs="Times New Roman"/>
                <w:b/>
                <w:i/>
              </w:rPr>
              <w:t>T</w:t>
            </w:r>
          </w:p>
        </w:tc>
        <w:tc>
          <w:tcPr>
            <w:tcW w:w="992" w:type="dxa"/>
            <w:tcBorders>
              <w:top w:val="single" w:sz="12" w:space="0" w:color="auto"/>
              <w:left w:val="nil"/>
              <w:bottom w:val="single" w:sz="6" w:space="0" w:color="auto"/>
              <w:right w:val="nil"/>
            </w:tcBorders>
            <w:shd w:val="clear" w:color="auto" w:fill="auto"/>
            <w:noWrap/>
            <w:vAlign w:val="center"/>
          </w:tcPr>
          <w:p w14:paraId="5CAAFAEE" w14:textId="77777777" w:rsidR="007C5EE1" w:rsidRPr="00CF0820" w:rsidRDefault="007C5EE1" w:rsidP="00E12D45">
            <w:pPr>
              <w:spacing w:after="0" w:line="240" w:lineRule="auto"/>
              <w:jc w:val="center"/>
              <w:rPr>
                <w:rFonts w:ascii="Times New Roman" w:hAnsi="Times New Roman" w:cs="Times New Roman"/>
                <w:b/>
              </w:rPr>
            </w:pPr>
            <w:r w:rsidRPr="00CF0820">
              <w:rPr>
                <w:rFonts w:ascii="Times New Roman" w:hAnsi="Times New Roman" w:cs="Times New Roman"/>
                <w:b/>
                <w:i/>
              </w:rPr>
              <w:t>dT</w:t>
            </w:r>
            <w:r w:rsidRPr="00CF0820">
              <w:rPr>
                <w:rFonts w:ascii="Times New Roman" w:hAnsi="Times New Roman" w:cs="Times New Roman"/>
                <w:b/>
              </w:rPr>
              <w:t>/</w:t>
            </w:r>
            <w:r w:rsidRPr="00CF0820">
              <w:rPr>
                <w:rFonts w:ascii="Times New Roman" w:hAnsi="Times New Roman" w:cs="Times New Roman"/>
                <w:b/>
                <w:i/>
              </w:rPr>
              <w:t>dt</w:t>
            </w:r>
          </w:p>
        </w:tc>
      </w:tr>
      <w:tr w:rsidR="007C5EE1" w:rsidRPr="00CF0820" w14:paraId="3805A48D" w14:textId="77777777" w:rsidTr="00803502">
        <w:trPr>
          <w:trHeight w:val="144"/>
        </w:trPr>
        <w:tc>
          <w:tcPr>
            <w:tcW w:w="0" w:type="auto"/>
            <w:tcBorders>
              <w:top w:val="single" w:sz="6" w:space="0" w:color="auto"/>
              <w:left w:val="nil"/>
              <w:bottom w:val="nil"/>
              <w:right w:val="nil"/>
            </w:tcBorders>
            <w:shd w:val="clear" w:color="auto" w:fill="auto"/>
            <w:noWrap/>
            <w:vAlign w:val="center"/>
          </w:tcPr>
          <w:p w14:paraId="3636EA92"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0</w:t>
            </w:r>
          </w:p>
        </w:tc>
        <w:tc>
          <w:tcPr>
            <w:tcW w:w="0" w:type="auto"/>
            <w:tcBorders>
              <w:top w:val="single" w:sz="6" w:space="0" w:color="auto"/>
              <w:left w:val="nil"/>
              <w:bottom w:val="nil"/>
              <w:right w:val="nil"/>
            </w:tcBorders>
            <w:shd w:val="clear" w:color="auto" w:fill="auto"/>
            <w:noWrap/>
            <w:vAlign w:val="center"/>
          </w:tcPr>
          <w:p w14:paraId="73D1B888"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70.00000</w:t>
            </w:r>
          </w:p>
        </w:tc>
        <w:tc>
          <w:tcPr>
            <w:tcW w:w="0" w:type="auto"/>
            <w:tcBorders>
              <w:top w:val="single" w:sz="6" w:space="0" w:color="auto"/>
              <w:left w:val="nil"/>
              <w:bottom w:val="nil"/>
              <w:right w:val="nil"/>
            </w:tcBorders>
            <w:shd w:val="clear" w:color="auto" w:fill="auto"/>
            <w:noWrap/>
            <w:vAlign w:val="center"/>
          </w:tcPr>
          <w:p w14:paraId="4FA11CE9"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-0.95000</w:t>
            </w:r>
          </w:p>
        </w:tc>
        <w:tc>
          <w:tcPr>
            <w:tcW w:w="0" w:type="auto"/>
            <w:tcBorders>
              <w:top w:val="single" w:sz="6" w:space="0" w:color="auto"/>
              <w:left w:val="nil"/>
              <w:bottom w:val="nil"/>
              <w:right w:val="nil"/>
            </w:tcBorders>
            <w:shd w:val="clear" w:color="auto" w:fill="auto"/>
            <w:noWrap/>
            <w:vAlign w:val="center"/>
          </w:tcPr>
          <w:p w14:paraId="72DEF8DF"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12.00000</w:t>
            </w:r>
          </w:p>
        </w:tc>
        <w:tc>
          <w:tcPr>
            <w:tcW w:w="0" w:type="auto"/>
            <w:tcBorders>
              <w:top w:val="single" w:sz="6" w:space="0" w:color="auto"/>
              <w:left w:val="nil"/>
              <w:bottom w:val="nil"/>
              <w:right w:val="nil"/>
            </w:tcBorders>
            <w:shd w:val="clear" w:color="auto" w:fill="auto"/>
            <w:noWrap/>
            <w:vAlign w:val="center"/>
          </w:tcPr>
          <w:p w14:paraId="6EFE883B"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59.62967</w:t>
            </w:r>
          </w:p>
        </w:tc>
        <w:tc>
          <w:tcPr>
            <w:tcW w:w="0" w:type="auto"/>
            <w:tcBorders>
              <w:top w:val="single" w:sz="6" w:space="0" w:color="auto"/>
              <w:left w:val="nil"/>
              <w:bottom w:val="nil"/>
              <w:right w:val="nil"/>
            </w:tcBorders>
            <w:shd w:val="clear" w:color="auto" w:fill="auto"/>
            <w:noWrap/>
            <w:vAlign w:val="center"/>
          </w:tcPr>
          <w:p w14:paraId="35BD3E23"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-0.75296</w:t>
            </w:r>
          </w:p>
        </w:tc>
      </w:tr>
      <w:tr w:rsidR="007C5EE1" w:rsidRPr="00CF0820" w14:paraId="5D0975E9" w14:textId="77777777" w:rsidTr="00803502">
        <w:trPr>
          <w:trHeight w:val="144"/>
        </w:trPr>
        <w:tc>
          <w:tcPr>
            <w:tcW w:w="0" w:type="auto"/>
            <w:tcBorders>
              <w:top w:val="nil"/>
              <w:left w:val="nil"/>
              <w:bottom w:val="nil"/>
              <w:right w:val="nil"/>
            </w:tcBorders>
            <w:shd w:val="clear" w:color="auto" w:fill="auto"/>
            <w:noWrap/>
            <w:vAlign w:val="center"/>
          </w:tcPr>
          <w:p w14:paraId="4B8674E9"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2</w:t>
            </w:r>
          </w:p>
        </w:tc>
        <w:tc>
          <w:tcPr>
            <w:tcW w:w="0" w:type="auto"/>
            <w:tcBorders>
              <w:top w:val="nil"/>
              <w:left w:val="nil"/>
              <w:bottom w:val="nil"/>
              <w:right w:val="nil"/>
            </w:tcBorders>
            <w:shd w:val="clear" w:color="auto" w:fill="auto"/>
            <w:noWrap/>
            <w:vAlign w:val="center"/>
          </w:tcPr>
          <w:p w14:paraId="003FF7A0"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68.10000</w:t>
            </w:r>
          </w:p>
        </w:tc>
        <w:tc>
          <w:tcPr>
            <w:tcW w:w="0" w:type="auto"/>
            <w:tcBorders>
              <w:top w:val="nil"/>
              <w:left w:val="nil"/>
              <w:bottom w:val="nil"/>
              <w:right w:val="nil"/>
            </w:tcBorders>
            <w:shd w:val="clear" w:color="auto" w:fill="auto"/>
            <w:noWrap/>
            <w:vAlign w:val="center"/>
          </w:tcPr>
          <w:p w14:paraId="310B5499"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-0.91390</w:t>
            </w:r>
          </w:p>
        </w:tc>
        <w:tc>
          <w:tcPr>
            <w:tcW w:w="0" w:type="auto"/>
            <w:tcBorders>
              <w:top w:val="nil"/>
              <w:left w:val="nil"/>
              <w:bottom w:val="nil"/>
              <w:right w:val="nil"/>
            </w:tcBorders>
            <w:shd w:val="clear" w:color="auto" w:fill="auto"/>
            <w:noWrap/>
            <w:vAlign w:val="center"/>
          </w:tcPr>
          <w:p w14:paraId="1AB93027"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14.00000</w:t>
            </w:r>
          </w:p>
        </w:tc>
        <w:tc>
          <w:tcPr>
            <w:tcW w:w="0" w:type="auto"/>
            <w:tcBorders>
              <w:top w:val="nil"/>
              <w:left w:val="nil"/>
              <w:bottom w:val="nil"/>
              <w:right w:val="nil"/>
            </w:tcBorders>
            <w:shd w:val="clear" w:color="auto" w:fill="auto"/>
            <w:noWrap/>
            <w:vAlign w:val="center"/>
          </w:tcPr>
          <w:p w14:paraId="4D78FD5E"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58.12374</w:t>
            </w:r>
          </w:p>
        </w:tc>
        <w:tc>
          <w:tcPr>
            <w:tcW w:w="0" w:type="auto"/>
            <w:tcBorders>
              <w:top w:val="nil"/>
              <w:left w:val="nil"/>
              <w:bottom w:val="nil"/>
              <w:right w:val="nil"/>
            </w:tcBorders>
            <w:shd w:val="clear" w:color="auto" w:fill="auto"/>
            <w:noWrap/>
            <w:vAlign w:val="center"/>
          </w:tcPr>
          <w:p w14:paraId="359CD7A4"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-0.72435</w:t>
            </w:r>
          </w:p>
        </w:tc>
      </w:tr>
      <w:tr w:rsidR="007C5EE1" w:rsidRPr="00CF0820" w14:paraId="59318B2D" w14:textId="77777777" w:rsidTr="00803502">
        <w:trPr>
          <w:trHeight w:val="144"/>
        </w:trPr>
        <w:tc>
          <w:tcPr>
            <w:tcW w:w="0" w:type="auto"/>
            <w:tcBorders>
              <w:top w:val="nil"/>
              <w:left w:val="nil"/>
              <w:bottom w:val="nil"/>
              <w:right w:val="nil"/>
            </w:tcBorders>
            <w:shd w:val="clear" w:color="auto" w:fill="auto"/>
            <w:noWrap/>
            <w:vAlign w:val="center"/>
          </w:tcPr>
          <w:p w14:paraId="4EFD427C"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4</w:t>
            </w:r>
          </w:p>
        </w:tc>
        <w:tc>
          <w:tcPr>
            <w:tcW w:w="0" w:type="auto"/>
            <w:tcBorders>
              <w:top w:val="nil"/>
              <w:left w:val="nil"/>
              <w:bottom w:val="nil"/>
              <w:right w:val="nil"/>
            </w:tcBorders>
            <w:shd w:val="clear" w:color="auto" w:fill="auto"/>
            <w:noWrap/>
            <w:vAlign w:val="center"/>
          </w:tcPr>
          <w:p w14:paraId="64EC7CE4"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66.27220</w:t>
            </w:r>
          </w:p>
        </w:tc>
        <w:tc>
          <w:tcPr>
            <w:tcW w:w="0" w:type="auto"/>
            <w:tcBorders>
              <w:top w:val="nil"/>
              <w:left w:val="nil"/>
              <w:bottom w:val="nil"/>
              <w:right w:val="nil"/>
            </w:tcBorders>
            <w:shd w:val="clear" w:color="auto" w:fill="auto"/>
            <w:noWrap/>
            <w:vAlign w:val="center"/>
          </w:tcPr>
          <w:p w14:paraId="5F801B9B"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-0.87917</w:t>
            </w:r>
          </w:p>
        </w:tc>
        <w:tc>
          <w:tcPr>
            <w:tcW w:w="0" w:type="auto"/>
            <w:tcBorders>
              <w:top w:val="nil"/>
              <w:left w:val="nil"/>
              <w:bottom w:val="nil"/>
              <w:right w:val="nil"/>
            </w:tcBorders>
            <w:shd w:val="clear" w:color="auto" w:fill="auto"/>
            <w:noWrap/>
            <w:vAlign w:val="center"/>
          </w:tcPr>
          <w:p w14:paraId="50AFEEE9"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16.00000</w:t>
            </w:r>
          </w:p>
        </w:tc>
        <w:tc>
          <w:tcPr>
            <w:tcW w:w="0" w:type="auto"/>
            <w:tcBorders>
              <w:top w:val="nil"/>
              <w:left w:val="nil"/>
              <w:bottom w:val="nil"/>
              <w:right w:val="nil"/>
            </w:tcBorders>
            <w:shd w:val="clear" w:color="auto" w:fill="auto"/>
            <w:noWrap/>
            <w:vAlign w:val="center"/>
          </w:tcPr>
          <w:p w14:paraId="086D462D"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56.67504</w:t>
            </w:r>
          </w:p>
        </w:tc>
        <w:tc>
          <w:tcPr>
            <w:tcW w:w="0" w:type="auto"/>
            <w:tcBorders>
              <w:top w:val="nil"/>
              <w:left w:val="nil"/>
              <w:bottom w:val="nil"/>
              <w:right w:val="nil"/>
            </w:tcBorders>
            <w:shd w:val="clear" w:color="auto" w:fill="auto"/>
            <w:noWrap/>
            <w:vAlign w:val="center"/>
          </w:tcPr>
          <w:p w14:paraId="6329E48B"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-0.69683</w:t>
            </w:r>
          </w:p>
        </w:tc>
      </w:tr>
      <w:tr w:rsidR="007C5EE1" w:rsidRPr="00CF0820" w14:paraId="7C721D62" w14:textId="77777777" w:rsidTr="00803502">
        <w:trPr>
          <w:trHeight w:val="144"/>
        </w:trPr>
        <w:tc>
          <w:tcPr>
            <w:tcW w:w="0" w:type="auto"/>
            <w:tcBorders>
              <w:top w:val="nil"/>
              <w:left w:val="nil"/>
              <w:bottom w:val="nil"/>
              <w:right w:val="nil"/>
            </w:tcBorders>
            <w:shd w:val="clear" w:color="auto" w:fill="auto"/>
            <w:noWrap/>
            <w:vAlign w:val="center"/>
          </w:tcPr>
          <w:p w14:paraId="5CB51FA7"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6</w:t>
            </w:r>
          </w:p>
        </w:tc>
        <w:tc>
          <w:tcPr>
            <w:tcW w:w="0" w:type="auto"/>
            <w:tcBorders>
              <w:top w:val="nil"/>
              <w:left w:val="nil"/>
              <w:bottom w:val="nil"/>
              <w:right w:val="nil"/>
            </w:tcBorders>
            <w:shd w:val="clear" w:color="auto" w:fill="auto"/>
            <w:noWrap/>
            <w:vAlign w:val="center"/>
          </w:tcPr>
          <w:p w14:paraId="2B8C2F7F"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64.51386</w:t>
            </w:r>
          </w:p>
        </w:tc>
        <w:tc>
          <w:tcPr>
            <w:tcW w:w="0" w:type="auto"/>
            <w:tcBorders>
              <w:top w:val="nil"/>
              <w:left w:val="nil"/>
              <w:bottom w:val="nil"/>
              <w:right w:val="nil"/>
            </w:tcBorders>
            <w:shd w:val="clear" w:color="auto" w:fill="auto"/>
            <w:noWrap/>
            <w:vAlign w:val="center"/>
          </w:tcPr>
          <w:p w14:paraId="3C06EF35"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-0.84576</w:t>
            </w:r>
          </w:p>
        </w:tc>
        <w:tc>
          <w:tcPr>
            <w:tcW w:w="0" w:type="auto"/>
            <w:tcBorders>
              <w:top w:val="nil"/>
              <w:left w:val="nil"/>
              <w:bottom w:val="nil"/>
              <w:right w:val="nil"/>
            </w:tcBorders>
            <w:shd w:val="clear" w:color="auto" w:fill="auto"/>
            <w:noWrap/>
            <w:vAlign w:val="center"/>
          </w:tcPr>
          <w:p w14:paraId="71139673"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18.00000</w:t>
            </w:r>
          </w:p>
        </w:tc>
        <w:tc>
          <w:tcPr>
            <w:tcW w:w="0" w:type="auto"/>
            <w:tcBorders>
              <w:top w:val="nil"/>
              <w:left w:val="nil"/>
              <w:bottom w:val="nil"/>
              <w:right w:val="nil"/>
            </w:tcBorders>
            <w:shd w:val="clear" w:color="auto" w:fill="auto"/>
            <w:noWrap/>
            <w:vAlign w:val="center"/>
          </w:tcPr>
          <w:p w14:paraId="177F9D96"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55.28139</w:t>
            </w:r>
          </w:p>
        </w:tc>
        <w:tc>
          <w:tcPr>
            <w:tcW w:w="0" w:type="auto"/>
            <w:tcBorders>
              <w:top w:val="nil"/>
              <w:left w:val="nil"/>
              <w:bottom w:val="nil"/>
              <w:right w:val="nil"/>
            </w:tcBorders>
            <w:shd w:val="clear" w:color="auto" w:fill="auto"/>
            <w:noWrap/>
            <w:vAlign w:val="center"/>
          </w:tcPr>
          <w:p w14:paraId="15CD34DF"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-0.67035</w:t>
            </w:r>
          </w:p>
        </w:tc>
      </w:tr>
      <w:tr w:rsidR="007C5EE1" w:rsidRPr="00CF0820" w14:paraId="0CF0B6F7" w14:textId="77777777" w:rsidTr="00803502">
        <w:trPr>
          <w:trHeight w:val="144"/>
        </w:trPr>
        <w:tc>
          <w:tcPr>
            <w:tcW w:w="0" w:type="auto"/>
            <w:tcBorders>
              <w:top w:val="nil"/>
              <w:left w:val="nil"/>
              <w:right w:val="nil"/>
            </w:tcBorders>
            <w:shd w:val="clear" w:color="auto" w:fill="auto"/>
            <w:noWrap/>
            <w:vAlign w:val="center"/>
          </w:tcPr>
          <w:p w14:paraId="40DE38A7"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8</w:t>
            </w:r>
          </w:p>
        </w:tc>
        <w:tc>
          <w:tcPr>
            <w:tcW w:w="0" w:type="auto"/>
            <w:tcBorders>
              <w:top w:val="nil"/>
              <w:left w:val="nil"/>
              <w:right w:val="nil"/>
            </w:tcBorders>
            <w:shd w:val="clear" w:color="auto" w:fill="auto"/>
            <w:noWrap/>
            <w:vAlign w:val="center"/>
          </w:tcPr>
          <w:p w14:paraId="283048D8"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62.82233</w:t>
            </w:r>
          </w:p>
        </w:tc>
        <w:tc>
          <w:tcPr>
            <w:tcW w:w="0" w:type="auto"/>
            <w:tcBorders>
              <w:top w:val="nil"/>
              <w:left w:val="nil"/>
              <w:right w:val="nil"/>
            </w:tcBorders>
            <w:shd w:val="clear" w:color="auto" w:fill="auto"/>
            <w:noWrap/>
            <w:vAlign w:val="center"/>
          </w:tcPr>
          <w:p w14:paraId="5F6748B4"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-0.81362</w:t>
            </w:r>
          </w:p>
        </w:tc>
        <w:tc>
          <w:tcPr>
            <w:tcW w:w="0" w:type="auto"/>
            <w:tcBorders>
              <w:top w:val="nil"/>
              <w:left w:val="nil"/>
              <w:right w:val="nil"/>
            </w:tcBorders>
            <w:shd w:val="clear" w:color="auto" w:fill="auto"/>
            <w:noWrap/>
            <w:vAlign w:val="center"/>
          </w:tcPr>
          <w:p w14:paraId="185D111D"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20.00000</w:t>
            </w:r>
          </w:p>
        </w:tc>
        <w:tc>
          <w:tcPr>
            <w:tcW w:w="0" w:type="auto"/>
            <w:tcBorders>
              <w:top w:val="nil"/>
              <w:left w:val="nil"/>
              <w:right w:val="nil"/>
            </w:tcBorders>
            <w:shd w:val="clear" w:color="auto" w:fill="auto"/>
            <w:noWrap/>
            <w:vAlign w:val="center"/>
          </w:tcPr>
          <w:p w14:paraId="45663258"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53.94069</w:t>
            </w:r>
          </w:p>
        </w:tc>
        <w:tc>
          <w:tcPr>
            <w:tcW w:w="0" w:type="auto"/>
            <w:tcBorders>
              <w:top w:val="nil"/>
              <w:left w:val="nil"/>
              <w:right w:val="nil"/>
            </w:tcBorders>
            <w:shd w:val="clear" w:color="auto" w:fill="auto"/>
            <w:noWrap/>
            <w:vAlign w:val="center"/>
          </w:tcPr>
          <w:p w14:paraId="7CA62545"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-0.64487</w:t>
            </w:r>
          </w:p>
        </w:tc>
      </w:tr>
      <w:tr w:rsidR="007C5EE1" w:rsidRPr="00CF0820" w14:paraId="2BD8DCFB" w14:textId="77777777" w:rsidTr="00803502">
        <w:trPr>
          <w:trHeight w:val="144"/>
        </w:trPr>
        <w:tc>
          <w:tcPr>
            <w:tcW w:w="0" w:type="auto"/>
            <w:tcBorders>
              <w:top w:val="nil"/>
              <w:left w:val="nil"/>
              <w:bottom w:val="single" w:sz="12" w:space="0" w:color="auto"/>
              <w:right w:val="nil"/>
            </w:tcBorders>
            <w:shd w:val="clear" w:color="auto" w:fill="auto"/>
            <w:noWrap/>
            <w:vAlign w:val="center"/>
          </w:tcPr>
          <w:p w14:paraId="09A7CE9E"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10</w:t>
            </w:r>
          </w:p>
        </w:tc>
        <w:tc>
          <w:tcPr>
            <w:tcW w:w="0" w:type="auto"/>
            <w:tcBorders>
              <w:top w:val="nil"/>
              <w:left w:val="nil"/>
              <w:bottom w:val="single" w:sz="12" w:space="0" w:color="auto"/>
              <w:right w:val="nil"/>
            </w:tcBorders>
            <w:shd w:val="clear" w:color="auto" w:fill="auto"/>
            <w:noWrap/>
            <w:vAlign w:val="center"/>
          </w:tcPr>
          <w:p w14:paraId="05AE2F4F"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61.19508</w:t>
            </w:r>
          </w:p>
        </w:tc>
        <w:tc>
          <w:tcPr>
            <w:tcW w:w="0" w:type="auto"/>
            <w:tcBorders>
              <w:top w:val="nil"/>
              <w:left w:val="nil"/>
              <w:bottom w:val="single" w:sz="12" w:space="0" w:color="auto"/>
              <w:right w:val="nil"/>
            </w:tcBorders>
            <w:shd w:val="clear" w:color="auto" w:fill="auto"/>
            <w:noWrap/>
            <w:vAlign w:val="center"/>
          </w:tcPr>
          <w:p w14:paraId="0659AE1D"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-0.78271</w:t>
            </w:r>
          </w:p>
        </w:tc>
        <w:tc>
          <w:tcPr>
            <w:tcW w:w="0" w:type="auto"/>
            <w:tcBorders>
              <w:top w:val="nil"/>
              <w:left w:val="nil"/>
              <w:bottom w:val="single" w:sz="12" w:space="0" w:color="auto"/>
              <w:right w:val="nil"/>
            </w:tcBorders>
            <w:shd w:val="clear" w:color="auto" w:fill="auto"/>
            <w:noWrap/>
            <w:vAlign w:val="center"/>
          </w:tcPr>
          <w:p w14:paraId="39793BCB" w14:textId="77777777" w:rsidR="007C5EE1" w:rsidRPr="00CF0820" w:rsidRDefault="007C5EE1" w:rsidP="00E12D45">
            <w:pPr>
              <w:spacing w:after="0" w:line="240" w:lineRule="auto"/>
              <w:jc w:val="center"/>
              <w:rPr>
                <w:rFonts w:ascii="Times New Roman" w:hAnsi="Times New Roman" w:cs="Times New Roman"/>
              </w:rPr>
            </w:pPr>
          </w:p>
        </w:tc>
        <w:tc>
          <w:tcPr>
            <w:tcW w:w="0" w:type="auto"/>
            <w:tcBorders>
              <w:top w:val="nil"/>
              <w:left w:val="nil"/>
              <w:bottom w:val="single" w:sz="12" w:space="0" w:color="auto"/>
              <w:right w:val="nil"/>
            </w:tcBorders>
            <w:shd w:val="clear" w:color="auto" w:fill="auto"/>
            <w:noWrap/>
            <w:vAlign w:val="center"/>
          </w:tcPr>
          <w:p w14:paraId="7AF7A97E" w14:textId="77777777" w:rsidR="007C5EE1" w:rsidRPr="00CF0820" w:rsidRDefault="007C5EE1" w:rsidP="00E12D45">
            <w:pPr>
              <w:spacing w:after="0" w:line="240" w:lineRule="auto"/>
              <w:jc w:val="center"/>
              <w:rPr>
                <w:rFonts w:ascii="Times New Roman" w:hAnsi="Times New Roman" w:cs="Times New Roman"/>
              </w:rPr>
            </w:pPr>
          </w:p>
        </w:tc>
        <w:tc>
          <w:tcPr>
            <w:tcW w:w="0" w:type="auto"/>
            <w:tcBorders>
              <w:top w:val="nil"/>
              <w:left w:val="nil"/>
              <w:bottom w:val="single" w:sz="12" w:space="0" w:color="auto"/>
              <w:right w:val="nil"/>
            </w:tcBorders>
            <w:shd w:val="clear" w:color="auto" w:fill="auto"/>
            <w:noWrap/>
            <w:vAlign w:val="center"/>
          </w:tcPr>
          <w:p w14:paraId="0A2E434F" w14:textId="77777777" w:rsidR="007C5EE1" w:rsidRPr="00CF0820" w:rsidRDefault="007C5EE1" w:rsidP="00E12D45">
            <w:pPr>
              <w:spacing w:after="0" w:line="240" w:lineRule="auto"/>
              <w:jc w:val="center"/>
              <w:rPr>
                <w:rFonts w:ascii="Times New Roman" w:hAnsi="Times New Roman" w:cs="Times New Roman"/>
              </w:rPr>
            </w:pPr>
          </w:p>
        </w:tc>
      </w:tr>
    </w:tbl>
    <w:p w14:paraId="39A25443" w14:textId="77777777" w:rsidR="007C5EE1" w:rsidRPr="00CF0820" w:rsidRDefault="007C5EE1" w:rsidP="00CF0820">
      <w:pPr>
        <w:pStyle w:val="StyleList2Left0Firstline0"/>
        <w:spacing w:after="120"/>
        <w:rPr>
          <w:sz w:val="22"/>
          <w:szCs w:val="22"/>
        </w:rPr>
      </w:pPr>
      <w:r w:rsidRPr="00CF0820">
        <w:rPr>
          <w:noProof/>
          <w:sz w:val="22"/>
          <w:szCs w:val="22"/>
        </w:rPr>
        <w:drawing>
          <wp:inline distT="0" distB="0" distL="0" distR="0" wp14:anchorId="23876855" wp14:editId="1CBA3E20">
            <wp:extent cx="3773170" cy="1414145"/>
            <wp:effectExtent l="0" t="0" r="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298">
                      <a:extLst>
                        <a:ext uri="{28A0092B-C50C-407E-A947-70E740481C1C}">
                          <a14:useLocalDpi xmlns:a14="http://schemas.microsoft.com/office/drawing/2010/main" val="0"/>
                        </a:ext>
                      </a:extLst>
                    </a:blip>
                    <a:srcRect/>
                    <a:stretch>
                      <a:fillRect/>
                    </a:stretch>
                  </pic:blipFill>
                  <pic:spPr bwMode="auto">
                    <a:xfrm>
                      <a:off x="0" y="0"/>
                      <a:ext cx="3773170" cy="1414145"/>
                    </a:xfrm>
                    <a:prstGeom prst="rect">
                      <a:avLst/>
                    </a:prstGeom>
                    <a:noFill/>
                    <a:ln>
                      <a:noFill/>
                    </a:ln>
                  </pic:spPr>
                </pic:pic>
              </a:graphicData>
            </a:graphic>
          </wp:inline>
        </w:drawing>
      </w:r>
    </w:p>
    <w:p w14:paraId="3F1AB68E" w14:textId="77777777" w:rsidR="00B178A5" w:rsidRPr="00CF0820" w:rsidRDefault="00B178A5" w:rsidP="00CF0820">
      <w:pPr>
        <w:autoSpaceDE w:val="0"/>
        <w:autoSpaceDN w:val="0"/>
        <w:adjustRightInd w:val="0"/>
        <w:spacing w:after="120" w:line="240" w:lineRule="auto"/>
        <w:rPr>
          <w:rFonts w:ascii="Times New Roman" w:hAnsi="Times New Roman" w:cs="Times New Roman"/>
          <w:color w:val="000000"/>
        </w:rPr>
      </w:pPr>
    </w:p>
    <w:p w14:paraId="36DFD42C" w14:textId="77777777" w:rsidR="00A518A6" w:rsidRPr="00CF0820" w:rsidRDefault="00A518A6" w:rsidP="00CF0820">
      <w:pPr>
        <w:spacing w:after="120" w:line="240" w:lineRule="auto"/>
        <w:rPr>
          <w:rFonts w:ascii="Times New Roman" w:hAnsi="Times New Roman" w:cs="Times New Roman"/>
          <w:b/>
          <w:bCs/>
          <w:color w:val="00AEEF"/>
        </w:rPr>
      </w:pPr>
      <w:r w:rsidRPr="00CF0820">
        <w:rPr>
          <w:rFonts w:ascii="Times New Roman" w:hAnsi="Times New Roman" w:cs="Times New Roman"/>
          <w:b/>
          <w:bCs/>
          <w:color w:val="00AEEF"/>
        </w:rPr>
        <w:br w:type="page"/>
      </w:r>
    </w:p>
    <w:p w14:paraId="7EDA40EC" w14:textId="34D3A7F9" w:rsidR="00B178A5" w:rsidRPr="00CF0820" w:rsidRDefault="00B178A5"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b/>
          <w:bCs/>
          <w:color w:val="00AEEF"/>
        </w:rPr>
        <w:lastRenderedPageBreak/>
        <w:t xml:space="preserve">1.18 </w:t>
      </w:r>
      <w:r w:rsidRPr="00CF0820">
        <w:rPr>
          <w:rFonts w:ascii="Times New Roman" w:hAnsi="Times New Roman" w:cs="Times New Roman"/>
          <w:color w:val="211D1E"/>
        </w:rPr>
        <w:t xml:space="preserve">You are working as a crime scene investigator and must predict the temperature of a homicide victim over a 5-hr period. You know that the room where the victim was found was at 10 °C when the body was discovered. </w:t>
      </w:r>
    </w:p>
    <w:p w14:paraId="15F99EB0" w14:textId="77777777" w:rsidR="00B178A5" w:rsidRPr="00CF0820" w:rsidRDefault="00B178A5" w:rsidP="00CF0820">
      <w:pPr>
        <w:autoSpaceDE w:val="0"/>
        <w:autoSpaceDN w:val="0"/>
        <w:adjustRightInd w:val="0"/>
        <w:spacing w:after="120" w:line="240" w:lineRule="auto"/>
        <w:rPr>
          <w:rFonts w:ascii="Times New Roman" w:hAnsi="Times New Roman" w:cs="Times New Roman"/>
          <w:color w:val="211D1E"/>
        </w:rPr>
      </w:pPr>
      <w:r w:rsidRPr="00CF0820">
        <w:rPr>
          <w:rFonts w:ascii="Times New Roman" w:hAnsi="Times New Roman" w:cs="Times New Roman"/>
          <w:b/>
          <w:bCs/>
          <w:color w:val="211D1E"/>
        </w:rPr>
        <w:t xml:space="preserve">(a) </w:t>
      </w:r>
      <w:r w:rsidRPr="00CF0820">
        <w:rPr>
          <w:rFonts w:ascii="Times New Roman" w:hAnsi="Times New Roman" w:cs="Times New Roman"/>
          <w:color w:val="211D1E"/>
        </w:rPr>
        <w:t xml:space="preserve">Use Newton’s law of cooling (Prob. 1.17) and Euler’s method to compute the victim’s body temperature for the 5-hr period using values of </w:t>
      </w:r>
      <w:r w:rsidRPr="00CF0820">
        <w:rPr>
          <w:rFonts w:ascii="Times New Roman" w:hAnsi="Times New Roman" w:cs="Times New Roman"/>
          <w:i/>
          <w:iCs/>
          <w:color w:val="211D1E"/>
        </w:rPr>
        <w:t xml:space="preserve">k </w:t>
      </w:r>
      <w:r w:rsidRPr="00CF0820">
        <w:rPr>
          <w:rFonts w:ascii="Times New Roman" w:hAnsi="Times New Roman" w:cs="Times New Roman"/>
          <w:color w:val="211D1E"/>
        </w:rPr>
        <w:t>= 0.12/hr and Δ</w:t>
      </w:r>
      <w:r w:rsidRPr="00CF0820">
        <w:rPr>
          <w:rFonts w:ascii="Times New Roman" w:hAnsi="Times New Roman" w:cs="Times New Roman"/>
          <w:i/>
          <w:iCs/>
          <w:color w:val="211D1E"/>
        </w:rPr>
        <w:t xml:space="preserve">t </w:t>
      </w:r>
      <w:r w:rsidRPr="00CF0820">
        <w:rPr>
          <w:rFonts w:ascii="Times New Roman" w:hAnsi="Times New Roman" w:cs="Times New Roman"/>
          <w:color w:val="211D1E"/>
        </w:rPr>
        <w:t xml:space="preserve">= 0.5 hr. Assume that the victim’s body temperature at the time of death was 37 °C, and that the room temperature was at a constant value of 10 °C over the 5-hr period. </w:t>
      </w:r>
    </w:p>
    <w:p w14:paraId="244990A5" w14:textId="77777777" w:rsidR="00B178A5" w:rsidRPr="00CF0820" w:rsidRDefault="00B178A5" w:rsidP="00CF0820">
      <w:pPr>
        <w:autoSpaceDE w:val="0"/>
        <w:autoSpaceDN w:val="0"/>
        <w:adjustRightInd w:val="0"/>
        <w:spacing w:after="120" w:line="240" w:lineRule="auto"/>
        <w:rPr>
          <w:rFonts w:ascii="Times New Roman" w:hAnsi="Times New Roman" w:cs="Times New Roman"/>
          <w:color w:val="211D1E"/>
        </w:rPr>
      </w:pPr>
      <w:r w:rsidRPr="00CF0820">
        <w:rPr>
          <w:rFonts w:ascii="Times New Roman" w:hAnsi="Times New Roman" w:cs="Times New Roman"/>
          <w:b/>
          <w:bCs/>
          <w:color w:val="211D1E"/>
        </w:rPr>
        <w:t xml:space="preserve">(b) </w:t>
      </w:r>
      <w:r w:rsidRPr="00CF0820">
        <w:rPr>
          <w:rFonts w:ascii="Times New Roman" w:hAnsi="Times New Roman" w:cs="Times New Roman"/>
          <w:color w:val="211D1E"/>
        </w:rPr>
        <w:t xml:space="preserve">Further investigation reveals that the room temperature had actually dropped linearly from 20 to 10 °C over the 5-hr period. Repeat the same calculation as in </w:t>
      </w:r>
      <w:r w:rsidRPr="00CF0820">
        <w:rPr>
          <w:rFonts w:ascii="Times New Roman" w:hAnsi="Times New Roman" w:cs="Times New Roman"/>
          <w:b/>
          <w:bCs/>
          <w:color w:val="211D1E"/>
        </w:rPr>
        <w:t xml:space="preserve">(a) </w:t>
      </w:r>
      <w:r w:rsidRPr="00CF0820">
        <w:rPr>
          <w:rFonts w:ascii="Times New Roman" w:hAnsi="Times New Roman" w:cs="Times New Roman"/>
          <w:color w:val="211D1E"/>
        </w:rPr>
        <w:t xml:space="preserve">but incorporate this new information. </w:t>
      </w:r>
    </w:p>
    <w:p w14:paraId="5C1F1341" w14:textId="77777777" w:rsidR="002C085F" w:rsidRPr="00CF0820" w:rsidRDefault="00B178A5" w:rsidP="00CF0820">
      <w:pPr>
        <w:autoSpaceDE w:val="0"/>
        <w:autoSpaceDN w:val="0"/>
        <w:adjustRightInd w:val="0"/>
        <w:spacing w:after="120" w:line="240" w:lineRule="auto"/>
        <w:rPr>
          <w:rFonts w:ascii="Times New Roman" w:hAnsi="Times New Roman" w:cs="Times New Roman"/>
          <w:color w:val="211D1E"/>
        </w:rPr>
      </w:pPr>
      <w:r w:rsidRPr="00CF0820">
        <w:rPr>
          <w:rFonts w:ascii="Times New Roman" w:hAnsi="Times New Roman" w:cs="Times New Roman"/>
          <w:b/>
          <w:bCs/>
          <w:color w:val="211D1E"/>
        </w:rPr>
        <w:t xml:space="preserve">(c) </w:t>
      </w:r>
      <w:r w:rsidRPr="00CF0820">
        <w:rPr>
          <w:rFonts w:ascii="Times New Roman" w:hAnsi="Times New Roman" w:cs="Times New Roman"/>
          <w:color w:val="211D1E"/>
        </w:rPr>
        <w:t xml:space="preserve">Compare the results from </w:t>
      </w:r>
      <w:r w:rsidRPr="00CF0820">
        <w:rPr>
          <w:rFonts w:ascii="Times New Roman" w:hAnsi="Times New Roman" w:cs="Times New Roman"/>
          <w:b/>
          <w:bCs/>
          <w:color w:val="211D1E"/>
        </w:rPr>
        <w:t xml:space="preserve">(a) </w:t>
      </w:r>
      <w:r w:rsidRPr="00CF0820">
        <w:rPr>
          <w:rFonts w:ascii="Times New Roman" w:hAnsi="Times New Roman" w:cs="Times New Roman"/>
          <w:color w:val="211D1E"/>
        </w:rPr>
        <w:t xml:space="preserve">and </w:t>
      </w:r>
      <w:r w:rsidRPr="00CF0820">
        <w:rPr>
          <w:rFonts w:ascii="Times New Roman" w:hAnsi="Times New Roman" w:cs="Times New Roman"/>
          <w:b/>
          <w:bCs/>
          <w:color w:val="211D1E"/>
        </w:rPr>
        <w:t xml:space="preserve">(b) </w:t>
      </w:r>
      <w:r w:rsidRPr="00CF0820">
        <w:rPr>
          <w:rFonts w:ascii="Times New Roman" w:hAnsi="Times New Roman" w:cs="Times New Roman"/>
          <w:color w:val="211D1E"/>
        </w:rPr>
        <w:t>by plotting them on the same graph.</w:t>
      </w:r>
    </w:p>
    <w:p w14:paraId="353EC117" w14:textId="40046FFC" w:rsidR="00B178A5" w:rsidRPr="00CF0820" w:rsidRDefault="002C085F" w:rsidP="00CF0820">
      <w:pPr>
        <w:autoSpaceDE w:val="0"/>
        <w:autoSpaceDN w:val="0"/>
        <w:adjustRightInd w:val="0"/>
        <w:spacing w:after="120" w:line="240" w:lineRule="auto"/>
        <w:rPr>
          <w:rFonts w:ascii="Times New Roman" w:hAnsi="Times New Roman" w:cs="Times New Roman"/>
          <w:color w:val="211D1E"/>
        </w:rPr>
      </w:pPr>
      <w:r w:rsidRPr="00CF0820">
        <w:rPr>
          <w:rFonts w:ascii="Times New Roman" w:hAnsi="Times New Roman" w:cs="Times New Roman"/>
        </w:rPr>
        <w:t>==========================================</w:t>
      </w:r>
      <w:r w:rsidR="00B178A5" w:rsidRPr="00CF0820">
        <w:rPr>
          <w:rFonts w:ascii="Times New Roman" w:hAnsi="Times New Roman" w:cs="Times New Roman"/>
          <w:color w:val="211D1E"/>
        </w:rPr>
        <w:t xml:space="preserve"> </w:t>
      </w:r>
    </w:p>
    <w:p w14:paraId="42218A16" w14:textId="7FC0008C"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b/>
        </w:rPr>
        <w:t>(a)</w:t>
      </w:r>
      <w:r w:rsidRPr="00CF0820">
        <w:rPr>
          <w:rFonts w:ascii="Times New Roman" w:hAnsi="Times New Roman" w:cs="Times New Roman"/>
        </w:rPr>
        <w:t xml:space="preserve"> For the constant temperature case, Newton’s law of cooling is written as</w:t>
      </w:r>
    </w:p>
    <w:p w14:paraId="7D408B35" w14:textId="77777777" w:rsidR="007C5EE1" w:rsidRPr="00CF0820" w:rsidRDefault="007C5EE1" w:rsidP="00CF0820">
      <w:pPr>
        <w:pStyle w:val="List2"/>
        <w:spacing w:after="120" w:line="240" w:lineRule="auto"/>
        <w:ind w:left="360" w:firstLine="0"/>
        <w:rPr>
          <w:rFonts w:ascii="Times New Roman" w:hAnsi="Times New Roman" w:cs="Times New Roman"/>
        </w:rPr>
      </w:pPr>
      <w:r w:rsidRPr="00CF0820">
        <w:rPr>
          <w:rFonts w:ascii="Times New Roman" w:hAnsi="Times New Roman" w:cs="Times New Roman"/>
          <w:position w:val="-22"/>
        </w:rPr>
        <w:object w:dxaOrig="1640" w:dyaOrig="560" w14:anchorId="30532403">
          <v:shape id="_x0000_i1162" type="#_x0000_t75" style="width:82.5pt;height:28.5pt" o:ole="">
            <v:imagedata r:id="rId299" o:title=""/>
          </v:shape>
          <o:OLEObject Type="Embed" ProgID="Equation.DSMT4" ShapeID="_x0000_i1162" DrawAspect="Content" ObjectID="_1745775474" r:id="rId300"/>
        </w:object>
      </w:r>
    </w:p>
    <w:p w14:paraId="40FCE7FA"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The first two steps of Euler’s methods are</w:t>
      </w:r>
    </w:p>
    <w:p w14:paraId="0B582956" w14:textId="77777777" w:rsidR="007C5EE1" w:rsidRPr="00CF0820" w:rsidRDefault="007C5EE1" w:rsidP="00CF0820">
      <w:pPr>
        <w:pStyle w:val="List2"/>
        <w:spacing w:after="120" w:line="240" w:lineRule="auto"/>
        <w:ind w:left="360" w:firstLine="0"/>
        <w:rPr>
          <w:rFonts w:ascii="Times New Roman" w:hAnsi="Times New Roman" w:cs="Times New Roman"/>
        </w:rPr>
      </w:pPr>
      <w:r w:rsidRPr="00CF0820">
        <w:rPr>
          <w:rFonts w:ascii="Times New Roman" w:hAnsi="Times New Roman" w:cs="Times New Roman"/>
          <w:position w:val="-36"/>
        </w:rPr>
        <w:object w:dxaOrig="6680" w:dyaOrig="820" w14:anchorId="00994416">
          <v:shape id="_x0000_i1163" type="#_x0000_t75" style="width:334.5pt;height:40.5pt" o:ole="">
            <v:imagedata r:id="rId301" o:title=""/>
          </v:shape>
          <o:OLEObject Type="Embed" ProgID="Equation.DSMT4" ShapeID="_x0000_i1163" DrawAspect="Content" ObjectID="_1745775475" r:id="rId302"/>
        </w:object>
      </w:r>
    </w:p>
    <w:p w14:paraId="559F6EBB"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The remaining calculations are summarized in the following table:</w:t>
      </w:r>
    </w:p>
    <w:tbl>
      <w:tblPr>
        <w:tblW w:w="4268" w:type="dxa"/>
        <w:tblCellMar>
          <w:left w:w="0" w:type="dxa"/>
          <w:right w:w="0" w:type="dxa"/>
        </w:tblCellMar>
        <w:tblLook w:val="0000" w:firstRow="0" w:lastRow="0" w:firstColumn="0" w:lastColumn="0" w:noHBand="0" w:noVBand="0"/>
      </w:tblPr>
      <w:tblGrid>
        <w:gridCol w:w="1008"/>
        <w:gridCol w:w="1008"/>
        <w:gridCol w:w="1308"/>
        <w:gridCol w:w="1008"/>
      </w:tblGrid>
      <w:tr w:rsidR="007C5EE1" w:rsidRPr="00CF0820" w14:paraId="6BDA19A7" w14:textId="77777777" w:rsidTr="00803502">
        <w:trPr>
          <w:trHeight w:val="144"/>
        </w:trPr>
        <w:tc>
          <w:tcPr>
            <w:tcW w:w="992" w:type="dxa"/>
            <w:tcBorders>
              <w:top w:val="single" w:sz="12" w:space="0" w:color="auto"/>
              <w:left w:val="nil"/>
              <w:bottom w:val="single" w:sz="6" w:space="0" w:color="auto"/>
              <w:right w:val="nil"/>
            </w:tcBorders>
            <w:shd w:val="clear" w:color="auto" w:fill="auto"/>
            <w:noWrap/>
            <w:vAlign w:val="center"/>
          </w:tcPr>
          <w:p w14:paraId="0A94FDB3" w14:textId="77777777" w:rsidR="007C5EE1" w:rsidRPr="00CF0820" w:rsidRDefault="007C5EE1" w:rsidP="00803502">
            <w:pPr>
              <w:spacing w:after="0" w:line="240" w:lineRule="auto"/>
              <w:jc w:val="center"/>
              <w:rPr>
                <w:rFonts w:ascii="Times New Roman" w:hAnsi="Times New Roman" w:cs="Times New Roman"/>
                <w:b/>
                <w:i/>
              </w:rPr>
            </w:pPr>
            <w:r w:rsidRPr="00CF0820">
              <w:rPr>
                <w:rFonts w:ascii="Times New Roman" w:hAnsi="Times New Roman" w:cs="Times New Roman"/>
                <w:b/>
                <w:i/>
              </w:rPr>
              <w:t>t</w:t>
            </w:r>
          </w:p>
        </w:tc>
        <w:tc>
          <w:tcPr>
            <w:tcW w:w="992" w:type="dxa"/>
            <w:tcBorders>
              <w:top w:val="single" w:sz="12" w:space="0" w:color="auto"/>
              <w:left w:val="nil"/>
              <w:bottom w:val="single" w:sz="6" w:space="0" w:color="auto"/>
              <w:right w:val="nil"/>
            </w:tcBorders>
            <w:shd w:val="clear" w:color="auto" w:fill="auto"/>
            <w:noWrap/>
            <w:vAlign w:val="center"/>
          </w:tcPr>
          <w:p w14:paraId="10D57893" w14:textId="77777777" w:rsidR="007C5EE1" w:rsidRPr="00CF0820" w:rsidRDefault="007C5EE1" w:rsidP="00803502">
            <w:pPr>
              <w:spacing w:after="0" w:line="240" w:lineRule="auto"/>
              <w:jc w:val="center"/>
              <w:rPr>
                <w:rFonts w:ascii="Times New Roman" w:hAnsi="Times New Roman" w:cs="Times New Roman"/>
                <w:b/>
                <w:i/>
              </w:rPr>
            </w:pPr>
            <w:r w:rsidRPr="00CF0820">
              <w:rPr>
                <w:rFonts w:ascii="Times New Roman" w:hAnsi="Times New Roman" w:cs="Times New Roman"/>
                <w:b/>
                <w:i/>
              </w:rPr>
              <w:t>T</w:t>
            </w:r>
            <w:r w:rsidRPr="00CF0820">
              <w:rPr>
                <w:rFonts w:ascii="Times New Roman" w:hAnsi="Times New Roman" w:cs="Times New Roman"/>
                <w:b/>
                <w:i/>
                <w:vertAlign w:val="subscript"/>
              </w:rPr>
              <w:t>a</w:t>
            </w:r>
          </w:p>
        </w:tc>
        <w:tc>
          <w:tcPr>
            <w:tcW w:w="1292" w:type="dxa"/>
            <w:tcBorders>
              <w:top w:val="single" w:sz="12" w:space="0" w:color="auto"/>
              <w:left w:val="nil"/>
              <w:bottom w:val="single" w:sz="6" w:space="0" w:color="auto"/>
              <w:right w:val="nil"/>
            </w:tcBorders>
            <w:shd w:val="clear" w:color="auto" w:fill="auto"/>
            <w:noWrap/>
            <w:vAlign w:val="center"/>
          </w:tcPr>
          <w:p w14:paraId="687F49E2" w14:textId="77777777" w:rsidR="007C5EE1" w:rsidRPr="00CF0820" w:rsidRDefault="007C5EE1" w:rsidP="00803502">
            <w:pPr>
              <w:spacing w:after="0" w:line="240" w:lineRule="auto"/>
              <w:jc w:val="center"/>
              <w:rPr>
                <w:rFonts w:ascii="Times New Roman" w:hAnsi="Times New Roman" w:cs="Times New Roman"/>
                <w:b/>
                <w:i/>
              </w:rPr>
            </w:pPr>
            <w:r w:rsidRPr="00CF0820">
              <w:rPr>
                <w:rFonts w:ascii="Times New Roman" w:hAnsi="Times New Roman" w:cs="Times New Roman"/>
                <w:b/>
                <w:i/>
              </w:rPr>
              <w:t>T</w:t>
            </w:r>
          </w:p>
        </w:tc>
        <w:tc>
          <w:tcPr>
            <w:tcW w:w="992" w:type="dxa"/>
            <w:tcBorders>
              <w:top w:val="single" w:sz="12" w:space="0" w:color="auto"/>
              <w:left w:val="nil"/>
              <w:bottom w:val="single" w:sz="6" w:space="0" w:color="auto"/>
              <w:right w:val="nil"/>
            </w:tcBorders>
            <w:shd w:val="clear" w:color="auto" w:fill="auto"/>
            <w:noWrap/>
            <w:vAlign w:val="center"/>
          </w:tcPr>
          <w:p w14:paraId="764262ED" w14:textId="77777777" w:rsidR="007C5EE1" w:rsidRPr="00CF0820" w:rsidRDefault="007C5EE1" w:rsidP="00803502">
            <w:pPr>
              <w:spacing w:after="0" w:line="240" w:lineRule="auto"/>
              <w:jc w:val="center"/>
              <w:rPr>
                <w:rFonts w:ascii="Times New Roman" w:hAnsi="Times New Roman" w:cs="Times New Roman"/>
                <w:b/>
              </w:rPr>
            </w:pPr>
            <w:r w:rsidRPr="00CF0820">
              <w:rPr>
                <w:rFonts w:ascii="Times New Roman" w:hAnsi="Times New Roman" w:cs="Times New Roman"/>
                <w:b/>
                <w:i/>
              </w:rPr>
              <w:t>dT</w:t>
            </w:r>
            <w:r w:rsidRPr="00CF0820">
              <w:rPr>
                <w:rFonts w:ascii="Times New Roman" w:hAnsi="Times New Roman" w:cs="Times New Roman"/>
                <w:b/>
              </w:rPr>
              <w:t>/</w:t>
            </w:r>
            <w:r w:rsidRPr="00CF0820">
              <w:rPr>
                <w:rFonts w:ascii="Times New Roman" w:hAnsi="Times New Roman" w:cs="Times New Roman"/>
                <w:b/>
                <w:i/>
              </w:rPr>
              <w:t>dt</w:t>
            </w:r>
          </w:p>
        </w:tc>
      </w:tr>
      <w:tr w:rsidR="007C5EE1" w:rsidRPr="00CF0820" w14:paraId="0B0981AA" w14:textId="77777777" w:rsidTr="00803502">
        <w:trPr>
          <w:trHeight w:val="144"/>
        </w:trPr>
        <w:tc>
          <w:tcPr>
            <w:tcW w:w="0" w:type="auto"/>
            <w:tcBorders>
              <w:top w:val="single" w:sz="6" w:space="0" w:color="auto"/>
              <w:left w:val="nil"/>
              <w:bottom w:val="nil"/>
              <w:right w:val="nil"/>
            </w:tcBorders>
            <w:shd w:val="clear" w:color="auto" w:fill="auto"/>
            <w:noWrap/>
            <w:vAlign w:val="center"/>
          </w:tcPr>
          <w:p w14:paraId="291709BD"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0:00</w:t>
            </w:r>
          </w:p>
        </w:tc>
        <w:tc>
          <w:tcPr>
            <w:tcW w:w="0" w:type="auto"/>
            <w:tcBorders>
              <w:top w:val="single" w:sz="6" w:space="0" w:color="auto"/>
              <w:left w:val="nil"/>
              <w:bottom w:val="nil"/>
              <w:right w:val="nil"/>
            </w:tcBorders>
            <w:shd w:val="clear" w:color="auto" w:fill="auto"/>
            <w:noWrap/>
            <w:vAlign w:val="center"/>
          </w:tcPr>
          <w:p w14:paraId="73DD6B0D"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10</w:t>
            </w:r>
          </w:p>
        </w:tc>
        <w:tc>
          <w:tcPr>
            <w:tcW w:w="0" w:type="auto"/>
            <w:tcBorders>
              <w:top w:val="single" w:sz="6" w:space="0" w:color="auto"/>
              <w:left w:val="nil"/>
              <w:bottom w:val="nil"/>
              <w:right w:val="nil"/>
            </w:tcBorders>
            <w:shd w:val="clear" w:color="auto" w:fill="auto"/>
            <w:noWrap/>
            <w:vAlign w:val="center"/>
          </w:tcPr>
          <w:p w14:paraId="1060D84C"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37.0000</w:t>
            </w:r>
          </w:p>
        </w:tc>
        <w:tc>
          <w:tcPr>
            <w:tcW w:w="0" w:type="auto"/>
            <w:tcBorders>
              <w:top w:val="single" w:sz="6" w:space="0" w:color="auto"/>
              <w:left w:val="nil"/>
              <w:bottom w:val="nil"/>
              <w:right w:val="nil"/>
            </w:tcBorders>
            <w:shd w:val="clear" w:color="auto" w:fill="auto"/>
            <w:noWrap/>
            <w:vAlign w:val="center"/>
          </w:tcPr>
          <w:p w14:paraId="6E5697C6"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-3.2400</w:t>
            </w:r>
          </w:p>
        </w:tc>
      </w:tr>
      <w:tr w:rsidR="007C5EE1" w:rsidRPr="00CF0820" w14:paraId="779FA20C" w14:textId="77777777" w:rsidTr="00803502">
        <w:trPr>
          <w:trHeight w:val="144"/>
        </w:trPr>
        <w:tc>
          <w:tcPr>
            <w:tcW w:w="0" w:type="auto"/>
            <w:tcBorders>
              <w:top w:val="nil"/>
              <w:left w:val="nil"/>
              <w:bottom w:val="nil"/>
              <w:right w:val="nil"/>
            </w:tcBorders>
            <w:shd w:val="clear" w:color="auto" w:fill="auto"/>
            <w:noWrap/>
            <w:vAlign w:val="center"/>
          </w:tcPr>
          <w:p w14:paraId="06C01E9E"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0:30</w:t>
            </w:r>
          </w:p>
        </w:tc>
        <w:tc>
          <w:tcPr>
            <w:tcW w:w="0" w:type="auto"/>
            <w:tcBorders>
              <w:top w:val="nil"/>
              <w:left w:val="nil"/>
              <w:bottom w:val="nil"/>
              <w:right w:val="nil"/>
            </w:tcBorders>
            <w:shd w:val="clear" w:color="auto" w:fill="auto"/>
            <w:noWrap/>
            <w:vAlign w:val="center"/>
          </w:tcPr>
          <w:p w14:paraId="13634E4C"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10</w:t>
            </w:r>
          </w:p>
        </w:tc>
        <w:tc>
          <w:tcPr>
            <w:tcW w:w="0" w:type="auto"/>
            <w:tcBorders>
              <w:top w:val="nil"/>
              <w:left w:val="nil"/>
              <w:bottom w:val="nil"/>
              <w:right w:val="nil"/>
            </w:tcBorders>
            <w:shd w:val="clear" w:color="auto" w:fill="auto"/>
            <w:noWrap/>
            <w:vAlign w:val="center"/>
          </w:tcPr>
          <w:p w14:paraId="63BF643E"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35.3800</w:t>
            </w:r>
          </w:p>
        </w:tc>
        <w:tc>
          <w:tcPr>
            <w:tcW w:w="0" w:type="auto"/>
            <w:tcBorders>
              <w:top w:val="nil"/>
              <w:left w:val="nil"/>
              <w:bottom w:val="nil"/>
              <w:right w:val="nil"/>
            </w:tcBorders>
            <w:shd w:val="clear" w:color="auto" w:fill="auto"/>
            <w:noWrap/>
            <w:vAlign w:val="center"/>
          </w:tcPr>
          <w:p w14:paraId="407585ED"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-3.0456</w:t>
            </w:r>
          </w:p>
        </w:tc>
      </w:tr>
      <w:tr w:rsidR="007C5EE1" w:rsidRPr="00CF0820" w14:paraId="19ACD5B1" w14:textId="77777777" w:rsidTr="00803502">
        <w:trPr>
          <w:trHeight w:val="144"/>
        </w:trPr>
        <w:tc>
          <w:tcPr>
            <w:tcW w:w="0" w:type="auto"/>
            <w:tcBorders>
              <w:top w:val="nil"/>
              <w:left w:val="nil"/>
              <w:bottom w:val="nil"/>
              <w:right w:val="nil"/>
            </w:tcBorders>
            <w:shd w:val="clear" w:color="auto" w:fill="auto"/>
            <w:noWrap/>
            <w:vAlign w:val="center"/>
          </w:tcPr>
          <w:p w14:paraId="4218951B"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1:00</w:t>
            </w:r>
          </w:p>
        </w:tc>
        <w:tc>
          <w:tcPr>
            <w:tcW w:w="0" w:type="auto"/>
            <w:tcBorders>
              <w:top w:val="nil"/>
              <w:left w:val="nil"/>
              <w:bottom w:val="nil"/>
              <w:right w:val="nil"/>
            </w:tcBorders>
            <w:shd w:val="clear" w:color="auto" w:fill="auto"/>
            <w:noWrap/>
            <w:vAlign w:val="center"/>
          </w:tcPr>
          <w:p w14:paraId="441CF244"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10</w:t>
            </w:r>
          </w:p>
        </w:tc>
        <w:tc>
          <w:tcPr>
            <w:tcW w:w="0" w:type="auto"/>
            <w:tcBorders>
              <w:top w:val="nil"/>
              <w:left w:val="nil"/>
              <w:bottom w:val="nil"/>
              <w:right w:val="nil"/>
            </w:tcBorders>
            <w:shd w:val="clear" w:color="auto" w:fill="auto"/>
            <w:noWrap/>
            <w:vAlign w:val="center"/>
          </w:tcPr>
          <w:p w14:paraId="25870328"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33.8572</w:t>
            </w:r>
          </w:p>
        </w:tc>
        <w:tc>
          <w:tcPr>
            <w:tcW w:w="0" w:type="auto"/>
            <w:tcBorders>
              <w:top w:val="nil"/>
              <w:left w:val="nil"/>
              <w:bottom w:val="nil"/>
              <w:right w:val="nil"/>
            </w:tcBorders>
            <w:shd w:val="clear" w:color="auto" w:fill="auto"/>
            <w:noWrap/>
            <w:vAlign w:val="center"/>
          </w:tcPr>
          <w:p w14:paraId="4790D0F3"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-2.8629</w:t>
            </w:r>
          </w:p>
        </w:tc>
      </w:tr>
      <w:tr w:rsidR="007C5EE1" w:rsidRPr="00CF0820" w14:paraId="48ECB9AF" w14:textId="77777777" w:rsidTr="00803502">
        <w:trPr>
          <w:trHeight w:val="144"/>
        </w:trPr>
        <w:tc>
          <w:tcPr>
            <w:tcW w:w="0" w:type="auto"/>
            <w:tcBorders>
              <w:top w:val="nil"/>
              <w:left w:val="nil"/>
              <w:bottom w:val="nil"/>
              <w:right w:val="nil"/>
            </w:tcBorders>
            <w:shd w:val="clear" w:color="auto" w:fill="auto"/>
            <w:noWrap/>
            <w:vAlign w:val="center"/>
          </w:tcPr>
          <w:p w14:paraId="168EB1DB"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1:30</w:t>
            </w:r>
          </w:p>
        </w:tc>
        <w:tc>
          <w:tcPr>
            <w:tcW w:w="0" w:type="auto"/>
            <w:tcBorders>
              <w:top w:val="nil"/>
              <w:left w:val="nil"/>
              <w:bottom w:val="nil"/>
              <w:right w:val="nil"/>
            </w:tcBorders>
            <w:shd w:val="clear" w:color="auto" w:fill="auto"/>
            <w:noWrap/>
            <w:vAlign w:val="center"/>
          </w:tcPr>
          <w:p w14:paraId="7B49EE21"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10</w:t>
            </w:r>
          </w:p>
        </w:tc>
        <w:tc>
          <w:tcPr>
            <w:tcW w:w="0" w:type="auto"/>
            <w:tcBorders>
              <w:top w:val="nil"/>
              <w:left w:val="nil"/>
              <w:bottom w:val="nil"/>
              <w:right w:val="nil"/>
            </w:tcBorders>
            <w:shd w:val="clear" w:color="auto" w:fill="auto"/>
            <w:noWrap/>
            <w:vAlign w:val="center"/>
          </w:tcPr>
          <w:p w14:paraId="5E416471"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32.4258</w:t>
            </w:r>
          </w:p>
        </w:tc>
        <w:tc>
          <w:tcPr>
            <w:tcW w:w="0" w:type="auto"/>
            <w:tcBorders>
              <w:top w:val="nil"/>
              <w:left w:val="nil"/>
              <w:bottom w:val="nil"/>
              <w:right w:val="nil"/>
            </w:tcBorders>
            <w:shd w:val="clear" w:color="auto" w:fill="auto"/>
            <w:noWrap/>
            <w:vAlign w:val="center"/>
          </w:tcPr>
          <w:p w14:paraId="0DB73804"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-2.6911</w:t>
            </w:r>
          </w:p>
        </w:tc>
      </w:tr>
      <w:tr w:rsidR="007C5EE1" w:rsidRPr="00CF0820" w14:paraId="07F9D26E" w14:textId="77777777" w:rsidTr="00803502">
        <w:trPr>
          <w:trHeight w:val="144"/>
        </w:trPr>
        <w:tc>
          <w:tcPr>
            <w:tcW w:w="0" w:type="auto"/>
            <w:tcBorders>
              <w:top w:val="nil"/>
              <w:left w:val="nil"/>
              <w:bottom w:val="nil"/>
              <w:right w:val="nil"/>
            </w:tcBorders>
            <w:shd w:val="clear" w:color="auto" w:fill="auto"/>
            <w:noWrap/>
            <w:vAlign w:val="center"/>
          </w:tcPr>
          <w:p w14:paraId="3C9C4C4F"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2:00</w:t>
            </w:r>
          </w:p>
        </w:tc>
        <w:tc>
          <w:tcPr>
            <w:tcW w:w="0" w:type="auto"/>
            <w:tcBorders>
              <w:top w:val="nil"/>
              <w:left w:val="nil"/>
              <w:bottom w:val="nil"/>
              <w:right w:val="nil"/>
            </w:tcBorders>
            <w:shd w:val="clear" w:color="auto" w:fill="auto"/>
            <w:noWrap/>
            <w:vAlign w:val="center"/>
          </w:tcPr>
          <w:p w14:paraId="53285574"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10</w:t>
            </w:r>
          </w:p>
        </w:tc>
        <w:tc>
          <w:tcPr>
            <w:tcW w:w="0" w:type="auto"/>
            <w:tcBorders>
              <w:top w:val="nil"/>
              <w:left w:val="nil"/>
              <w:bottom w:val="nil"/>
              <w:right w:val="nil"/>
            </w:tcBorders>
            <w:shd w:val="clear" w:color="auto" w:fill="auto"/>
            <w:noWrap/>
            <w:vAlign w:val="center"/>
          </w:tcPr>
          <w:p w14:paraId="4D632C6A"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31.0802</w:t>
            </w:r>
          </w:p>
        </w:tc>
        <w:tc>
          <w:tcPr>
            <w:tcW w:w="0" w:type="auto"/>
            <w:tcBorders>
              <w:top w:val="nil"/>
              <w:left w:val="nil"/>
              <w:bottom w:val="nil"/>
              <w:right w:val="nil"/>
            </w:tcBorders>
            <w:shd w:val="clear" w:color="auto" w:fill="auto"/>
            <w:noWrap/>
            <w:vAlign w:val="center"/>
          </w:tcPr>
          <w:p w14:paraId="70ABC036"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-2.5296</w:t>
            </w:r>
          </w:p>
        </w:tc>
      </w:tr>
      <w:tr w:rsidR="007C5EE1" w:rsidRPr="00CF0820" w14:paraId="66C10086" w14:textId="77777777" w:rsidTr="00803502">
        <w:trPr>
          <w:trHeight w:val="144"/>
        </w:trPr>
        <w:tc>
          <w:tcPr>
            <w:tcW w:w="0" w:type="auto"/>
            <w:tcBorders>
              <w:top w:val="nil"/>
              <w:left w:val="nil"/>
              <w:bottom w:val="nil"/>
              <w:right w:val="nil"/>
            </w:tcBorders>
            <w:shd w:val="clear" w:color="auto" w:fill="auto"/>
            <w:noWrap/>
            <w:vAlign w:val="center"/>
          </w:tcPr>
          <w:p w14:paraId="160A6E5A"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2:30</w:t>
            </w:r>
          </w:p>
        </w:tc>
        <w:tc>
          <w:tcPr>
            <w:tcW w:w="0" w:type="auto"/>
            <w:tcBorders>
              <w:top w:val="nil"/>
              <w:left w:val="nil"/>
              <w:bottom w:val="nil"/>
              <w:right w:val="nil"/>
            </w:tcBorders>
            <w:shd w:val="clear" w:color="auto" w:fill="auto"/>
            <w:noWrap/>
            <w:vAlign w:val="center"/>
          </w:tcPr>
          <w:p w14:paraId="29382280"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10</w:t>
            </w:r>
          </w:p>
        </w:tc>
        <w:tc>
          <w:tcPr>
            <w:tcW w:w="0" w:type="auto"/>
            <w:tcBorders>
              <w:top w:val="nil"/>
              <w:left w:val="nil"/>
              <w:bottom w:val="nil"/>
              <w:right w:val="nil"/>
            </w:tcBorders>
            <w:shd w:val="clear" w:color="auto" w:fill="auto"/>
            <w:noWrap/>
            <w:vAlign w:val="center"/>
          </w:tcPr>
          <w:p w14:paraId="69905DFE"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29.8154</w:t>
            </w:r>
          </w:p>
        </w:tc>
        <w:tc>
          <w:tcPr>
            <w:tcW w:w="0" w:type="auto"/>
            <w:tcBorders>
              <w:top w:val="nil"/>
              <w:left w:val="nil"/>
              <w:bottom w:val="nil"/>
              <w:right w:val="nil"/>
            </w:tcBorders>
            <w:shd w:val="clear" w:color="auto" w:fill="auto"/>
            <w:noWrap/>
            <w:vAlign w:val="center"/>
          </w:tcPr>
          <w:p w14:paraId="6272BCC7"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-2.3778</w:t>
            </w:r>
          </w:p>
        </w:tc>
      </w:tr>
      <w:tr w:rsidR="007C5EE1" w:rsidRPr="00CF0820" w14:paraId="2A13EA01" w14:textId="77777777" w:rsidTr="00803502">
        <w:trPr>
          <w:trHeight w:val="144"/>
        </w:trPr>
        <w:tc>
          <w:tcPr>
            <w:tcW w:w="0" w:type="auto"/>
            <w:tcBorders>
              <w:top w:val="nil"/>
              <w:left w:val="nil"/>
              <w:bottom w:val="nil"/>
              <w:right w:val="nil"/>
            </w:tcBorders>
            <w:shd w:val="clear" w:color="auto" w:fill="auto"/>
            <w:noWrap/>
            <w:vAlign w:val="center"/>
          </w:tcPr>
          <w:p w14:paraId="153DF38B"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3:00</w:t>
            </w:r>
          </w:p>
        </w:tc>
        <w:tc>
          <w:tcPr>
            <w:tcW w:w="0" w:type="auto"/>
            <w:tcBorders>
              <w:top w:val="nil"/>
              <w:left w:val="nil"/>
              <w:bottom w:val="nil"/>
              <w:right w:val="nil"/>
            </w:tcBorders>
            <w:shd w:val="clear" w:color="auto" w:fill="auto"/>
            <w:noWrap/>
            <w:vAlign w:val="center"/>
          </w:tcPr>
          <w:p w14:paraId="04B4CD54"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10</w:t>
            </w:r>
          </w:p>
        </w:tc>
        <w:tc>
          <w:tcPr>
            <w:tcW w:w="0" w:type="auto"/>
            <w:tcBorders>
              <w:top w:val="nil"/>
              <w:left w:val="nil"/>
              <w:bottom w:val="nil"/>
              <w:right w:val="nil"/>
            </w:tcBorders>
            <w:shd w:val="clear" w:color="auto" w:fill="auto"/>
            <w:noWrap/>
            <w:vAlign w:val="center"/>
          </w:tcPr>
          <w:p w14:paraId="2735BAFA"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28.6265</w:t>
            </w:r>
          </w:p>
        </w:tc>
        <w:tc>
          <w:tcPr>
            <w:tcW w:w="0" w:type="auto"/>
            <w:tcBorders>
              <w:top w:val="nil"/>
              <w:left w:val="nil"/>
              <w:bottom w:val="nil"/>
              <w:right w:val="nil"/>
            </w:tcBorders>
            <w:shd w:val="clear" w:color="auto" w:fill="auto"/>
            <w:noWrap/>
            <w:vAlign w:val="center"/>
          </w:tcPr>
          <w:p w14:paraId="5352C9C8"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-2.2352</w:t>
            </w:r>
          </w:p>
        </w:tc>
      </w:tr>
      <w:tr w:rsidR="007C5EE1" w:rsidRPr="00CF0820" w14:paraId="75F84777" w14:textId="77777777" w:rsidTr="00803502">
        <w:trPr>
          <w:trHeight w:val="144"/>
        </w:trPr>
        <w:tc>
          <w:tcPr>
            <w:tcW w:w="0" w:type="auto"/>
            <w:tcBorders>
              <w:top w:val="nil"/>
              <w:left w:val="nil"/>
              <w:bottom w:val="nil"/>
              <w:right w:val="nil"/>
            </w:tcBorders>
            <w:shd w:val="clear" w:color="auto" w:fill="auto"/>
            <w:noWrap/>
            <w:vAlign w:val="center"/>
          </w:tcPr>
          <w:p w14:paraId="5904F4DD"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3:30</w:t>
            </w:r>
          </w:p>
        </w:tc>
        <w:tc>
          <w:tcPr>
            <w:tcW w:w="0" w:type="auto"/>
            <w:tcBorders>
              <w:top w:val="nil"/>
              <w:left w:val="nil"/>
              <w:bottom w:val="nil"/>
              <w:right w:val="nil"/>
            </w:tcBorders>
            <w:shd w:val="clear" w:color="auto" w:fill="auto"/>
            <w:noWrap/>
            <w:vAlign w:val="center"/>
          </w:tcPr>
          <w:p w14:paraId="2E32AD95"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10</w:t>
            </w:r>
          </w:p>
        </w:tc>
        <w:tc>
          <w:tcPr>
            <w:tcW w:w="0" w:type="auto"/>
            <w:tcBorders>
              <w:top w:val="nil"/>
              <w:left w:val="nil"/>
              <w:bottom w:val="nil"/>
              <w:right w:val="nil"/>
            </w:tcBorders>
            <w:shd w:val="clear" w:color="auto" w:fill="auto"/>
            <w:noWrap/>
            <w:vAlign w:val="center"/>
          </w:tcPr>
          <w:p w14:paraId="693A0B29"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27.5089</w:t>
            </w:r>
          </w:p>
        </w:tc>
        <w:tc>
          <w:tcPr>
            <w:tcW w:w="0" w:type="auto"/>
            <w:tcBorders>
              <w:top w:val="nil"/>
              <w:left w:val="nil"/>
              <w:bottom w:val="nil"/>
              <w:right w:val="nil"/>
            </w:tcBorders>
            <w:shd w:val="clear" w:color="auto" w:fill="auto"/>
            <w:noWrap/>
            <w:vAlign w:val="center"/>
          </w:tcPr>
          <w:p w14:paraId="72CB2285"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-2.1011</w:t>
            </w:r>
          </w:p>
        </w:tc>
      </w:tr>
      <w:tr w:rsidR="007C5EE1" w:rsidRPr="00CF0820" w14:paraId="0D344305" w14:textId="77777777" w:rsidTr="00803502">
        <w:trPr>
          <w:trHeight w:val="144"/>
        </w:trPr>
        <w:tc>
          <w:tcPr>
            <w:tcW w:w="0" w:type="auto"/>
            <w:tcBorders>
              <w:top w:val="nil"/>
              <w:left w:val="nil"/>
              <w:bottom w:val="nil"/>
              <w:right w:val="nil"/>
            </w:tcBorders>
            <w:shd w:val="clear" w:color="auto" w:fill="auto"/>
            <w:noWrap/>
            <w:vAlign w:val="center"/>
          </w:tcPr>
          <w:p w14:paraId="50DAA9DF"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4:00</w:t>
            </w:r>
          </w:p>
        </w:tc>
        <w:tc>
          <w:tcPr>
            <w:tcW w:w="0" w:type="auto"/>
            <w:tcBorders>
              <w:top w:val="nil"/>
              <w:left w:val="nil"/>
              <w:bottom w:val="nil"/>
              <w:right w:val="nil"/>
            </w:tcBorders>
            <w:shd w:val="clear" w:color="auto" w:fill="auto"/>
            <w:noWrap/>
            <w:vAlign w:val="center"/>
          </w:tcPr>
          <w:p w14:paraId="6FB3C3C6"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10</w:t>
            </w:r>
          </w:p>
        </w:tc>
        <w:tc>
          <w:tcPr>
            <w:tcW w:w="0" w:type="auto"/>
            <w:tcBorders>
              <w:top w:val="nil"/>
              <w:left w:val="nil"/>
              <w:bottom w:val="nil"/>
              <w:right w:val="nil"/>
            </w:tcBorders>
            <w:shd w:val="clear" w:color="auto" w:fill="auto"/>
            <w:noWrap/>
            <w:vAlign w:val="center"/>
          </w:tcPr>
          <w:p w14:paraId="5E6A751E"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26.4584</w:t>
            </w:r>
          </w:p>
        </w:tc>
        <w:tc>
          <w:tcPr>
            <w:tcW w:w="0" w:type="auto"/>
            <w:tcBorders>
              <w:top w:val="nil"/>
              <w:left w:val="nil"/>
              <w:bottom w:val="nil"/>
              <w:right w:val="nil"/>
            </w:tcBorders>
            <w:shd w:val="clear" w:color="auto" w:fill="auto"/>
            <w:noWrap/>
            <w:vAlign w:val="center"/>
          </w:tcPr>
          <w:p w14:paraId="351BF935"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-1.9750</w:t>
            </w:r>
          </w:p>
        </w:tc>
      </w:tr>
      <w:tr w:rsidR="007C5EE1" w:rsidRPr="00CF0820" w14:paraId="25B11C94" w14:textId="77777777" w:rsidTr="00803502">
        <w:trPr>
          <w:trHeight w:val="144"/>
        </w:trPr>
        <w:tc>
          <w:tcPr>
            <w:tcW w:w="0" w:type="auto"/>
            <w:tcBorders>
              <w:top w:val="nil"/>
              <w:left w:val="nil"/>
              <w:right w:val="nil"/>
            </w:tcBorders>
            <w:shd w:val="clear" w:color="auto" w:fill="auto"/>
            <w:noWrap/>
            <w:vAlign w:val="center"/>
          </w:tcPr>
          <w:p w14:paraId="28FBC559"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4:30</w:t>
            </w:r>
          </w:p>
        </w:tc>
        <w:tc>
          <w:tcPr>
            <w:tcW w:w="0" w:type="auto"/>
            <w:tcBorders>
              <w:top w:val="nil"/>
              <w:left w:val="nil"/>
              <w:right w:val="nil"/>
            </w:tcBorders>
            <w:shd w:val="clear" w:color="auto" w:fill="auto"/>
            <w:noWrap/>
            <w:vAlign w:val="center"/>
          </w:tcPr>
          <w:p w14:paraId="5DCEB974"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10</w:t>
            </w:r>
          </w:p>
        </w:tc>
        <w:tc>
          <w:tcPr>
            <w:tcW w:w="0" w:type="auto"/>
            <w:tcBorders>
              <w:top w:val="nil"/>
              <w:left w:val="nil"/>
              <w:right w:val="nil"/>
            </w:tcBorders>
            <w:shd w:val="clear" w:color="auto" w:fill="auto"/>
            <w:noWrap/>
            <w:vAlign w:val="center"/>
          </w:tcPr>
          <w:p w14:paraId="5EAD73FA"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25.4709</w:t>
            </w:r>
          </w:p>
        </w:tc>
        <w:tc>
          <w:tcPr>
            <w:tcW w:w="0" w:type="auto"/>
            <w:tcBorders>
              <w:top w:val="nil"/>
              <w:left w:val="nil"/>
              <w:right w:val="nil"/>
            </w:tcBorders>
            <w:shd w:val="clear" w:color="auto" w:fill="auto"/>
            <w:noWrap/>
            <w:vAlign w:val="center"/>
          </w:tcPr>
          <w:p w14:paraId="3F4719AF"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-1.8565</w:t>
            </w:r>
          </w:p>
        </w:tc>
      </w:tr>
      <w:tr w:rsidR="007C5EE1" w:rsidRPr="00CF0820" w14:paraId="0EFAEBEC" w14:textId="77777777" w:rsidTr="00803502">
        <w:trPr>
          <w:trHeight w:val="144"/>
        </w:trPr>
        <w:tc>
          <w:tcPr>
            <w:tcW w:w="0" w:type="auto"/>
            <w:tcBorders>
              <w:top w:val="nil"/>
              <w:left w:val="nil"/>
              <w:bottom w:val="single" w:sz="12" w:space="0" w:color="auto"/>
              <w:right w:val="nil"/>
            </w:tcBorders>
            <w:shd w:val="clear" w:color="auto" w:fill="auto"/>
            <w:noWrap/>
            <w:vAlign w:val="center"/>
          </w:tcPr>
          <w:p w14:paraId="16A2109E"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5:00</w:t>
            </w:r>
          </w:p>
        </w:tc>
        <w:tc>
          <w:tcPr>
            <w:tcW w:w="0" w:type="auto"/>
            <w:tcBorders>
              <w:top w:val="nil"/>
              <w:left w:val="nil"/>
              <w:bottom w:val="single" w:sz="12" w:space="0" w:color="auto"/>
              <w:right w:val="nil"/>
            </w:tcBorders>
            <w:shd w:val="clear" w:color="auto" w:fill="auto"/>
            <w:noWrap/>
            <w:vAlign w:val="center"/>
          </w:tcPr>
          <w:p w14:paraId="62642F60"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10</w:t>
            </w:r>
          </w:p>
        </w:tc>
        <w:tc>
          <w:tcPr>
            <w:tcW w:w="0" w:type="auto"/>
            <w:tcBorders>
              <w:top w:val="nil"/>
              <w:left w:val="nil"/>
              <w:bottom w:val="single" w:sz="12" w:space="0" w:color="auto"/>
              <w:right w:val="nil"/>
            </w:tcBorders>
            <w:shd w:val="clear" w:color="auto" w:fill="auto"/>
            <w:noWrap/>
            <w:vAlign w:val="center"/>
          </w:tcPr>
          <w:p w14:paraId="387A55A2"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24.5426</w:t>
            </w:r>
          </w:p>
        </w:tc>
        <w:tc>
          <w:tcPr>
            <w:tcW w:w="0" w:type="auto"/>
            <w:tcBorders>
              <w:top w:val="nil"/>
              <w:left w:val="nil"/>
              <w:bottom w:val="single" w:sz="12" w:space="0" w:color="auto"/>
              <w:right w:val="nil"/>
            </w:tcBorders>
            <w:shd w:val="clear" w:color="auto" w:fill="auto"/>
            <w:noWrap/>
            <w:vAlign w:val="center"/>
          </w:tcPr>
          <w:p w14:paraId="483406EF"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-1.7451</w:t>
            </w:r>
          </w:p>
        </w:tc>
      </w:tr>
    </w:tbl>
    <w:p w14:paraId="4B398231" w14:textId="77777777" w:rsidR="007C5EE1" w:rsidRPr="00CF0820" w:rsidRDefault="007C5EE1" w:rsidP="00CF0820">
      <w:pPr>
        <w:spacing w:after="120" w:line="240" w:lineRule="auto"/>
        <w:rPr>
          <w:rFonts w:ascii="Times New Roman" w:hAnsi="Times New Roman" w:cs="Times New Roman"/>
        </w:rPr>
      </w:pPr>
    </w:p>
    <w:p w14:paraId="78447A3F"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b/>
        </w:rPr>
        <w:t>(b)</w:t>
      </w:r>
      <w:r w:rsidRPr="00CF0820">
        <w:rPr>
          <w:rFonts w:ascii="Times New Roman" w:hAnsi="Times New Roman" w:cs="Times New Roman"/>
        </w:rPr>
        <w:t xml:space="preserve"> For this case, the room temperature can be represented as</w:t>
      </w:r>
    </w:p>
    <w:p w14:paraId="4A03CD65" w14:textId="77777777" w:rsidR="007C5EE1" w:rsidRPr="00CF0820" w:rsidRDefault="007C5EE1" w:rsidP="00CF0820">
      <w:pPr>
        <w:pStyle w:val="List2"/>
        <w:spacing w:after="120" w:line="240" w:lineRule="auto"/>
        <w:ind w:left="360" w:firstLine="0"/>
        <w:rPr>
          <w:rFonts w:ascii="Times New Roman" w:hAnsi="Times New Roman" w:cs="Times New Roman"/>
        </w:rPr>
      </w:pPr>
      <w:r w:rsidRPr="00CF0820">
        <w:rPr>
          <w:rFonts w:ascii="Times New Roman" w:hAnsi="Times New Roman" w:cs="Times New Roman"/>
          <w:position w:val="-10"/>
        </w:rPr>
        <w:object w:dxaOrig="1020" w:dyaOrig="300" w14:anchorId="12D5ADED">
          <v:shape id="_x0000_i1164" type="#_x0000_t75" style="width:50.25pt;height:15.75pt" o:ole="">
            <v:imagedata r:id="rId303" o:title=""/>
          </v:shape>
          <o:OLEObject Type="Embed" ProgID="Equation.DSMT4" ShapeID="_x0000_i1164" DrawAspect="Content" ObjectID="_1745775476" r:id="rId304"/>
        </w:object>
      </w:r>
    </w:p>
    <w:p w14:paraId="78CC824D"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 xml:space="preserve">where </w:t>
      </w:r>
      <w:r w:rsidRPr="00CF0820">
        <w:rPr>
          <w:rFonts w:ascii="Times New Roman" w:hAnsi="Times New Roman" w:cs="Times New Roman"/>
          <w:i/>
        </w:rPr>
        <w:t>t</w:t>
      </w:r>
      <w:r w:rsidRPr="00CF0820">
        <w:rPr>
          <w:rFonts w:ascii="Times New Roman" w:hAnsi="Times New Roman" w:cs="Times New Roman"/>
        </w:rPr>
        <w:t xml:space="preserve"> = time (hrs). Newton’s law of cooling is written as</w:t>
      </w:r>
    </w:p>
    <w:p w14:paraId="68E65106" w14:textId="77777777" w:rsidR="007C5EE1" w:rsidRPr="00CF0820" w:rsidRDefault="007C5EE1" w:rsidP="00CF0820">
      <w:pPr>
        <w:pStyle w:val="List2"/>
        <w:spacing w:after="120" w:line="240" w:lineRule="auto"/>
        <w:ind w:left="360" w:firstLine="0"/>
        <w:rPr>
          <w:rFonts w:ascii="Times New Roman" w:hAnsi="Times New Roman" w:cs="Times New Roman"/>
        </w:rPr>
      </w:pPr>
      <w:r w:rsidRPr="00CF0820">
        <w:rPr>
          <w:rFonts w:ascii="Times New Roman" w:hAnsi="Times New Roman" w:cs="Times New Roman"/>
          <w:position w:val="-22"/>
        </w:rPr>
        <w:object w:dxaOrig="2000" w:dyaOrig="560" w14:anchorId="2A7E1DD7">
          <v:shape id="_x0000_i1165" type="#_x0000_t75" style="width:100.5pt;height:28.5pt" o:ole="">
            <v:imagedata r:id="rId305" o:title=""/>
          </v:shape>
          <o:OLEObject Type="Embed" ProgID="Equation.DSMT4" ShapeID="_x0000_i1165" DrawAspect="Content" ObjectID="_1745775477" r:id="rId306"/>
        </w:object>
      </w:r>
    </w:p>
    <w:p w14:paraId="546D4E18"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The first two steps of Euler’s methods are</w:t>
      </w:r>
    </w:p>
    <w:p w14:paraId="0E6A5365" w14:textId="77777777" w:rsidR="007C5EE1" w:rsidRPr="00CF0820" w:rsidRDefault="007C5EE1" w:rsidP="00CF0820">
      <w:pPr>
        <w:pStyle w:val="List2"/>
        <w:spacing w:after="120" w:line="240" w:lineRule="auto"/>
        <w:ind w:left="360" w:firstLine="0"/>
        <w:rPr>
          <w:rFonts w:ascii="Times New Roman" w:hAnsi="Times New Roman" w:cs="Times New Roman"/>
        </w:rPr>
      </w:pPr>
      <w:r w:rsidRPr="00CF0820">
        <w:rPr>
          <w:rFonts w:ascii="Times New Roman" w:hAnsi="Times New Roman" w:cs="Times New Roman"/>
          <w:position w:val="-24"/>
        </w:rPr>
        <w:object w:dxaOrig="6200" w:dyaOrig="580" w14:anchorId="434B7DAF">
          <v:shape id="_x0000_i1166" type="#_x0000_t75" style="width:310.5pt;height:28.5pt" o:ole="">
            <v:imagedata r:id="rId307" o:title=""/>
          </v:shape>
          <o:OLEObject Type="Embed" ProgID="Equation.DSMT4" ShapeID="_x0000_i1166" DrawAspect="Content" ObjectID="_1745775478" r:id="rId308"/>
        </w:object>
      </w:r>
    </w:p>
    <w:p w14:paraId="525A6A4F"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The remaining calculations are summarized in the following table:</w:t>
      </w:r>
    </w:p>
    <w:tbl>
      <w:tblPr>
        <w:tblW w:w="4529" w:type="dxa"/>
        <w:tblCellMar>
          <w:left w:w="0" w:type="dxa"/>
          <w:right w:w="0" w:type="dxa"/>
        </w:tblCellMar>
        <w:tblLook w:val="0000" w:firstRow="0" w:lastRow="0" w:firstColumn="0" w:lastColumn="0" w:noHBand="0" w:noVBand="0"/>
      </w:tblPr>
      <w:tblGrid>
        <w:gridCol w:w="1056"/>
        <w:gridCol w:w="1061"/>
        <w:gridCol w:w="1409"/>
        <w:gridCol w:w="1067"/>
      </w:tblGrid>
      <w:tr w:rsidR="007C5EE1" w:rsidRPr="00CF0820" w14:paraId="4D320532" w14:textId="77777777" w:rsidTr="00803502">
        <w:trPr>
          <w:trHeight w:val="144"/>
        </w:trPr>
        <w:tc>
          <w:tcPr>
            <w:tcW w:w="1040" w:type="dxa"/>
            <w:tcBorders>
              <w:top w:val="single" w:sz="12" w:space="0" w:color="auto"/>
              <w:left w:val="nil"/>
              <w:bottom w:val="single" w:sz="6" w:space="0" w:color="auto"/>
              <w:right w:val="nil"/>
            </w:tcBorders>
            <w:shd w:val="clear" w:color="auto" w:fill="auto"/>
            <w:noWrap/>
            <w:vAlign w:val="center"/>
          </w:tcPr>
          <w:p w14:paraId="1CDA6569" w14:textId="77777777" w:rsidR="007C5EE1" w:rsidRPr="00CF0820" w:rsidRDefault="007C5EE1" w:rsidP="00803502">
            <w:pPr>
              <w:spacing w:after="0" w:line="240" w:lineRule="auto"/>
              <w:jc w:val="center"/>
              <w:rPr>
                <w:rFonts w:ascii="Times New Roman" w:hAnsi="Times New Roman" w:cs="Times New Roman"/>
                <w:b/>
                <w:i/>
              </w:rPr>
            </w:pPr>
            <w:r w:rsidRPr="00CF0820">
              <w:rPr>
                <w:rFonts w:ascii="Times New Roman" w:hAnsi="Times New Roman" w:cs="Times New Roman"/>
                <w:b/>
                <w:i/>
              </w:rPr>
              <w:lastRenderedPageBreak/>
              <w:t>t</w:t>
            </w:r>
          </w:p>
        </w:tc>
        <w:tc>
          <w:tcPr>
            <w:tcW w:w="1045" w:type="dxa"/>
            <w:tcBorders>
              <w:top w:val="single" w:sz="12" w:space="0" w:color="auto"/>
              <w:left w:val="nil"/>
              <w:bottom w:val="single" w:sz="6" w:space="0" w:color="auto"/>
              <w:right w:val="nil"/>
            </w:tcBorders>
            <w:shd w:val="clear" w:color="auto" w:fill="auto"/>
            <w:noWrap/>
            <w:vAlign w:val="center"/>
          </w:tcPr>
          <w:p w14:paraId="01712D83" w14:textId="77777777" w:rsidR="007C5EE1" w:rsidRPr="00CF0820" w:rsidRDefault="007C5EE1" w:rsidP="00803502">
            <w:pPr>
              <w:spacing w:after="0" w:line="240" w:lineRule="auto"/>
              <w:jc w:val="center"/>
              <w:rPr>
                <w:rFonts w:ascii="Times New Roman" w:hAnsi="Times New Roman" w:cs="Times New Roman"/>
                <w:b/>
                <w:i/>
              </w:rPr>
            </w:pPr>
            <w:r w:rsidRPr="00CF0820">
              <w:rPr>
                <w:rFonts w:ascii="Times New Roman" w:hAnsi="Times New Roman" w:cs="Times New Roman"/>
                <w:b/>
                <w:i/>
              </w:rPr>
              <w:t>T</w:t>
            </w:r>
            <w:r w:rsidRPr="00CF0820">
              <w:rPr>
                <w:rFonts w:ascii="Times New Roman" w:hAnsi="Times New Roman" w:cs="Times New Roman"/>
                <w:b/>
                <w:i/>
                <w:vertAlign w:val="subscript"/>
              </w:rPr>
              <w:t>a</w:t>
            </w:r>
          </w:p>
        </w:tc>
        <w:tc>
          <w:tcPr>
            <w:tcW w:w="1393" w:type="dxa"/>
            <w:tcBorders>
              <w:top w:val="single" w:sz="12" w:space="0" w:color="auto"/>
              <w:left w:val="nil"/>
              <w:bottom w:val="single" w:sz="6" w:space="0" w:color="auto"/>
              <w:right w:val="nil"/>
            </w:tcBorders>
            <w:shd w:val="clear" w:color="auto" w:fill="auto"/>
            <w:noWrap/>
            <w:vAlign w:val="center"/>
          </w:tcPr>
          <w:p w14:paraId="6DEBAF30" w14:textId="77777777" w:rsidR="007C5EE1" w:rsidRPr="00CF0820" w:rsidRDefault="007C5EE1" w:rsidP="00803502">
            <w:pPr>
              <w:spacing w:after="0" w:line="240" w:lineRule="auto"/>
              <w:jc w:val="center"/>
              <w:rPr>
                <w:rFonts w:ascii="Times New Roman" w:hAnsi="Times New Roman" w:cs="Times New Roman"/>
                <w:b/>
                <w:i/>
              </w:rPr>
            </w:pPr>
            <w:r w:rsidRPr="00CF0820">
              <w:rPr>
                <w:rFonts w:ascii="Times New Roman" w:hAnsi="Times New Roman" w:cs="Times New Roman"/>
                <w:b/>
                <w:i/>
              </w:rPr>
              <w:t>T</w:t>
            </w:r>
          </w:p>
        </w:tc>
        <w:tc>
          <w:tcPr>
            <w:tcW w:w="1051" w:type="dxa"/>
            <w:tcBorders>
              <w:top w:val="single" w:sz="12" w:space="0" w:color="auto"/>
              <w:left w:val="nil"/>
              <w:bottom w:val="single" w:sz="6" w:space="0" w:color="auto"/>
              <w:right w:val="nil"/>
            </w:tcBorders>
            <w:shd w:val="clear" w:color="auto" w:fill="auto"/>
            <w:noWrap/>
            <w:vAlign w:val="center"/>
          </w:tcPr>
          <w:p w14:paraId="05ACB1EA" w14:textId="77777777" w:rsidR="007C5EE1" w:rsidRPr="00CF0820" w:rsidRDefault="007C5EE1" w:rsidP="00803502">
            <w:pPr>
              <w:spacing w:after="0" w:line="240" w:lineRule="auto"/>
              <w:jc w:val="center"/>
              <w:rPr>
                <w:rFonts w:ascii="Times New Roman" w:hAnsi="Times New Roman" w:cs="Times New Roman"/>
                <w:b/>
              </w:rPr>
            </w:pPr>
            <w:r w:rsidRPr="00CF0820">
              <w:rPr>
                <w:rFonts w:ascii="Times New Roman" w:hAnsi="Times New Roman" w:cs="Times New Roman"/>
                <w:b/>
                <w:i/>
              </w:rPr>
              <w:t>dT</w:t>
            </w:r>
            <w:r w:rsidRPr="00CF0820">
              <w:rPr>
                <w:rFonts w:ascii="Times New Roman" w:hAnsi="Times New Roman" w:cs="Times New Roman"/>
                <w:b/>
              </w:rPr>
              <w:t>/</w:t>
            </w:r>
            <w:r w:rsidRPr="00CF0820">
              <w:rPr>
                <w:rFonts w:ascii="Times New Roman" w:hAnsi="Times New Roman" w:cs="Times New Roman"/>
                <w:b/>
                <w:i/>
              </w:rPr>
              <w:t>dt</w:t>
            </w:r>
          </w:p>
        </w:tc>
      </w:tr>
      <w:tr w:rsidR="007C5EE1" w:rsidRPr="00CF0820" w14:paraId="16525826" w14:textId="77777777" w:rsidTr="00803502">
        <w:trPr>
          <w:trHeight w:val="144"/>
        </w:trPr>
        <w:tc>
          <w:tcPr>
            <w:tcW w:w="1040" w:type="dxa"/>
            <w:tcBorders>
              <w:top w:val="single" w:sz="6" w:space="0" w:color="auto"/>
              <w:left w:val="nil"/>
              <w:bottom w:val="nil"/>
              <w:right w:val="nil"/>
            </w:tcBorders>
            <w:shd w:val="clear" w:color="auto" w:fill="auto"/>
            <w:noWrap/>
            <w:vAlign w:val="center"/>
          </w:tcPr>
          <w:p w14:paraId="12FE28EE"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0:00</w:t>
            </w:r>
          </w:p>
        </w:tc>
        <w:tc>
          <w:tcPr>
            <w:tcW w:w="1045" w:type="dxa"/>
            <w:tcBorders>
              <w:top w:val="single" w:sz="6" w:space="0" w:color="auto"/>
              <w:left w:val="nil"/>
              <w:bottom w:val="nil"/>
              <w:right w:val="nil"/>
            </w:tcBorders>
            <w:shd w:val="clear" w:color="auto" w:fill="auto"/>
            <w:noWrap/>
            <w:vAlign w:val="center"/>
          </w:tcPr>
          <w:p w14:paraId="3B74FD2A"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20</w:t>
            </w:r>
          </w:p>
        </w:tc>
        <w:tc>
          <w:tcPr>
            <w:tcW w:w="1393" w:type="dxa"/>
            <w:tcBorders>
              <w:top w:val="single" w:sz="6" w:space="0" w:color="auto"/>
              <w:left w:val="nil"/>
              <w:bottom w:val="nil"/>
              <w:right w:val="nil"/>
            </w:tcBorders>
            <w:shd w:val="clear" w:color="auto" w:fill="auto"/>
            <w:noWrap/>
            <w:vAlign w:val="center"/>
          </w:tcPr>
          <w:p w14:paraId="122111C5"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37.0000</w:t>
            </w:r>
          </w:p>
        </w:tc>
        <w:tc>
          <w:tcPr>
            <w:tcW w:w="1051" w:type="dxa"/>
            <w:tcBorders>
              <w:top w:val="single" w:sz="6" w:space="0" w:color="auto"/>
              <w:left w:val="nil"/>
              <w:bottom w:val="nil"/>
              <w:right w:val="nil"/>
            </w:tcBorders>
            <w:shd w:val="clear" w:color="auto" w:fill="auto"/>
            <w:noWrap/>
            <w:vAlign w:val="center"/>
          </w:tcPr>
          <w:p w14:paraId="19B3806B"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-2.0400</w:t>
            </w:r>
          </w:p>
        </w:tc>
      </w:tr>
      <w:tr w:rsidR="007C5EE1" w:rsidRPr="00CF0820" w14:paraId="758025B0" w14:textId="77777777" w:rsidTr="00803502">
        <w:trPr>
          <w:trHeight w:val="144"/>
        </w:trPr>
        <w:tc>
          <w:tcPr>
            <w:tcW w:w="0" w:type="auto"/>
            <w:tcBorders>
              <w:top w:val="nil"/>
              <w:left w:val="nil"/>
              <w:bottom w:val="nil"/>
              <w:right w:val="nil"/>
            </w:tcBorders>
            <w:shd w:val="clear" w:color="auto" w:fill="auto"/>
            <w:noWrap/>
            <w:vAlign w:val="center"/>
          </w:tcPr>
          <w:p w14:paraId="700C6405"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0:30</w:t>
            </w:r>
          </w:p>
        </w:tc>
        <w:tc>
          <w:tcPr>
            <w:tcW w:w="0" w:type="auto"/>
            <w:tcBorders>
              <w:top w:val="nil"/>
              <w:left w:val="nil"/>
              <w:bottom w:val="nil"/>
              <w:right w:val="nil"/>
            </w:tcBorders>
            <w:shd w:val="clear" w:color="auto" w:fill="auto"/>
            <w:noWrap/>
            <w:vAlign w:val="center"/>
          </w:tcPr>
          <w:p w14:paraId="26661931"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19</w:t>
            </w:r>
          </w:p>
        </w:tc>
        <w:tc>
          <w:tcPr>
            <w:tcW w:w="1393" w:type="dxa"/>
            <w:tcBorders>
              <w:top w:val="nil"/>
              <w:left w:val="nil"/>
              <w:bottom w:val="nil"/>
              <w:right w:val="nil"/>
            </w:tcBorders>
            <w:shd w:val="clear" w:color="auto" w:fill="auto"/>
            <w:noWrap/>
            <w:vAlign w:val="center"/>
          </w:tcPr>
          <w:p w14:paraId="35E12C91"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35.9800</w:t>
            </w:r>
          </w:p>
        </w:tc>
        <w:tc>
          <w:tcPr>
            <w:tcW w:w="1051" w:type="dxa"/>
            <w:tcBorders>
              <w:top w:val="nil"/>
              <w:left w:val="nil"/>
              <w:bottom w:val="nil"/>
              <w:right w:val="nil"/>
            </w:tcBorders>
            <w:shd w:val="clear" w:color="auto" w:fill="auto"/>
            <w:noWrap/>
            <w:vAlign w:val="center"/>
          </w:tcPr>
          <w:p w14:paraId="1A778042"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-2.0376</w:t>
            </w:r>
          </w:p>
        </w:tc>
      </w:tr>
      <w:tr w:rsidR="007C5EE1" w:rsidRPr="00CF0820" w14:paraId="56E883B1" w14:textId="77777777" w:rsidTr="00803502">
        <w:trPr>
          <w:trHeight w:val="144"/>
        </w:trPr>
        <w:tc>
          <w:tcPr>
            <w:tcW w:w="0" w:type="auto"/>
            <w:tcBorders>
              <w:top w:val="nil"/>
              <w:left w:val="nil"/>
              <w:bottom w:val="nil"/>
              <w:right w:val="nil"/>
            </w:tcBorders>
            <w:shd w:val="clear" w:color="auto" w:fill="auto"/>
            <w:noWrap/>
            <w:vAlign w:val="center"/>
          </w:tcPr>
          <w:p w14:paraId="5032B63D"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1:00</w:t>
            </w:r>
          </w:p>
        </w:tc>
        <w:tc>
          <w:tcPr>
            <w:tcW w:w="0" w:type="auto"/>
            <w:tcBorders>
              <w:top w:val="nil"/>
              <w:left w:val="nil"/>
              <w:bottom w:val="nil"/>
              <w:right w:val="nil"/>
            </w:tcBorders>
            <w:shd w:val="clear" w:color="auto" w:fill="auto"/>
            <w:noWrap/>
            <w:vAlign w:val="center"/>
          </w:tcPr>
          <w:p w14:paraId="4486322E"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18</w:t>
            </w:r>
          </w:p>
        </w:tc>
        <w:tc>
          <w:tcPr>
            <w:tcW w:w="1393" w:type="dxa"/>
            <w:tcBorders>
              <w:top w:val="nil"/>
              <w:left w:val="nil"/>
              <w:bottom w:val="nil"/>
              <w:right w:val="nil"/>
            </w:tcBorders>
            <w:shd w:val="clear" w:color="auto" w:fill="auto"/>
            <w:noWrap/>
            <w:vAlign w:val="center"/>
          </w:tcPr>
          <w:p w14:paraId="6B3FD764"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34.9612</w:t>
            </w:r>
          </w:p>
        </w:tc>
        <w:tc>
          <w:tcPr>
            <w:tcW w:w="1051" w:type="dxa"/>
            <w:tcBorders>
              <w:top w:val="nil"/>
              <w:left w:val="nil"/>
              <w:bottom w:val="nil"/>
              <w:right w:val="nil"/>
            </w:tcBorders>
            <w:shd w:val="clear" w:color="auto" w:fill="auto"/>
            <w:noWrap/>
            <w:vAlign w:val="center"/>
          </w:tcPr>
          <w:p w14:paraId="0B36F884"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-2.0353</w:t>
            </w:r>
          </w:p>
        </w:tc>
      </w:tr>
      <w:tr w:rsidR="007C5EE1" w:rsidRPr="00CF0820" w14:paraId="5DD8173A" w14:textId="77777777" w:rsidTr="00803502">
        <w:trPr>
          <w:trHeight w:val="144"/>
        </w:trPr>
        <w:tc>
          <w:tcPr>
            <w:tcW w:w="0" w:type="auto"/>
            <w:tcBorders>
              <w:top w:val="nil"/>
              <w:left w:val="nil"/>
              <w:bottom w:val="nil"/>
              <w:right w:val="nil"/>
            </w:tcBorders>
            <w:shd w:val="clear" w:color="auto" w:fill="auto"/>
            <w:noWrap/>
            <w:vAlign w:val="center"/>
          </w:tcPr>
          <w:p w14:paraId="31110FCB"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1:30</w:t>
            </w:r>
          </w:p>
        </w:tc>
        <w:tc>
          <w:tcPr>
            <w:tcW w:w="0" w:type="auto"/>
            <w:tcBorders>
              <w:top w:val="nil"/>
              <w:left w:val="nil"/>
              <w:bottom w:val="nil"/>
              <w:right w:val="nil"/>
            </w:tcBorders>
            <w:shd w:val="clear" w:color="auto" w:fill="auto"/>
            <w:noWrap/>
            <w:vAlign w:val="center"/>
          </w:tcPr>
          <w:p w14:paraId="7697A733"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17</w:t>
            </w:r>
          </w:p>
        </w:tc>
        <w:tc>
          <w:tcPr>
            <w:tcW w:w="1393" w:type="dxa"/>
            <w:tcBorders>
              <w:top w:val="nil"/>
              <w:left w:val="nil"/>
              <w:bottom w:val="nil"/>
              <w:right w:val="nil"/>
            </w:tcBorders>
            <w:shd w:val="clear" w:color="auto" w:fill="auto"/>
            <w:noWrap/>
            <w:vAlign w:val="center"/>
          </w:tcPr>
          <w:p w14:paraId="32F6422B"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33.9435</w:t>
            </w:r>
          </w:p>
        </w:tc>
        <w:tc>
          <w:tcPr>
            <w:tcW w:w="1051" w:type="dxa"/>
            <w:tcBorders>
              <w:top w:val="nil"/>
              <w:left w:val="nil"/>
              <w:bottom w:val="nil"/>
              <w:right w:val="nil"/>
            </w:tcBorders>
            <w:shd w:val="clear" w:color="auto" w:fill="auto"/>
            <w:noWrap/>
            <w:vAlign w:val="center"/>
          </w:tcPr>
          <w:p w14:paraId="2C55422A"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-2.0332</w:t>
            </w:r>
          </w:p>
        </w:tc>
      </w:tr>
      <w:tr w:rsidR="007C5EE1" w:rsidRPr="00CF0820" w14:paraId="3F53AA20" w14:textId="77777777" w:rsidTr="00803502">
        <w:trPr>
          <w:trHeight w:val="144"/>
        </w:trPr>
        <w:tc>
          <w:tcPr>
            <w:tcW w:w="0" w:type="auto"/>
            <w:tcBorders>
              <w:top w:val="nil"/>
              <w:left w:val="nil"/>
              <w:bottom w:val="nil"/>
              <w:right w:val="nil"/>
            </w:tcBorders>
            <w:shd w:val="clear" w:color="auto" w:fill="auto"/>
            <w:noWrap/>
            <w:vAlign w:val="center"/>
          </w:tcPr>
          <w:p w14:paraId="46000155"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2:00</w:t>
            </w:r>
          </w:p>
        </w:tc>
        <w:tc>
          <w:tcPr>
            <w:tcW w:w="0" w:type="auto"/>
            <w:tcBorders>
              <w:top w:val="nil"/>
              <w:left w:val="nil"/>
              <w:bottom w:val="nil"/>
              <w:right w:val="nil"/>
            </w:tcBorders>
            <w:shd w:val="clear" w:color="auto" w:fill="auto"/>
            <w:noWrap/>
            <w:vAlign w:val="center"/>
          </w:tcPr>
          <w:p w14:paraId="093FFDFD"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16</w:t>
            </w:r>
          </w:p>
        </w:tc>
        <w:tc>
          <w:tcPr>
            <w:tcW w:w="1393" w:type="dxa"/>
            <w:tcBorders>
              <w:top w:val="nil"/>
              <w:left w:val="nil"/>
              <w:bottom w:val="nil"/>
              <w:right w:val="nil"/>
            </w:tcBorders>
            <w:shd w:val="clear" w:color="auto" w:fill="auto"/>
            <w:noWrap/>
            <w:vAlign w:val="center"/>
          </w:tcPr>
          <w:p w14:paraId="76FF79CB"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32.9269</w:t>
            </w:r>
          </w:p>
        </w:tc>
        <w:tc>
          <w:tcPr>
            <w:tcW w:w="1051" w:type="dxa"/>
            <w:tcBorders>
              <w:top w:val="nil"/>
              <w:left w:val="nil"/>
              <w:bottom w:val="nil"/>
              <w:right w:val="nil"/>
            </w:tcBorders>
            <w:shd w:val="clear" w:color="auto" w:fill="auto"/>
            <w:noWrap/>
            <w:vAlign w:val="center"/>
          </w:tcPr>
          <w:p w14:paraId="41F06B5D"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-2.0312</w:t>
            </w:r>
          </w:p>
        </w:tc>
      </w:tr>
      <w:tr w:rsidR="007C5EE1" w:rsidRPr="00CF0820" w14:paraId="5261CB42" w14:textId="77777777" w:rsidTr="00803502">
        <w:trPr>
          <w:trHeight w:val="144"/>
        </w:trPr>
        <w:tc>
          <w:tcPr>
            <w:tcW w:w="0" w:type="auto"/>
            <w:tcBorders>
              <w:top w:val="nil"/>
              <w:left w:val="nil"/>
              <w:bottom w:val="nil"/>
              <w:right w:val="nil"/>
            </w:tcBorders>
            <w:shd w:val="clear" w:color="auto" w:fill="auto"/>
            <w:noWrap/>
            <w:vAlign w:val="center"/>
          </w:tcPr>
          <w:p w14:paraId="07B25137"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2:30</w:t>
            </w:r>
          </w:p>
        </w:tc>
        <w:tc>
          <w:tcPr>
            <w:tcW w:w="0" w:type="auto"/>
            <w:tcBorders>
              <w:top w:val="nil"/>
              <w:left w:val="nil"/>
              <w:bottom w:val="nil"/>
              <w:right w:val="nil"/>
            </w:tcBorders>
            <w:shd w:val="clear" w:color="auto" w:fill="auto"/>
            <w:noWrap/>
            <w:vAlign w:val="center"/>
          </w:tcPr>
          <w:p w14:paraId="5EE2584F"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15</w:t>
            </w:r>
          </w:p>
        </w:tc>
        <w:tc>
          <w:tcPr>
            <w:tcW w:w="1393" w:type="dxa"/>
            <w:tcBorders>
              <w:top w:val="nil"/>
              <w:left w:val="nil"/>
              <w:bottom w:val="nil"/>
              <w:right w:val="nil"/>
            </w:tcBorders>
            <w:shd w:val="clear" w:color="auto" w:fill="auto"/>
            <w:noWrap/>
            <w:vAlign w:val="center"/>
          </w:tcPr>
          <w:p w14:paraId="2C62CAC8"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31.9113</w:t>
            </w:r>
          </w:p>
        </w:tc>
        <w:tc>
          <w:tcPr>
            <w:tcW w:w="1051" w:type="dxa"/>
            <w:tcBorders>
              <w:top w:val="nil"/>
              <w:left w:val="nil"/>
              <w:bottom w:val="nil"/>
              <w:right w:val="nil"/>
            </w:tcBorders>
            <w:shd w:val="clear" w:color="auto" w:fill="auto"/>
            <w:noWrap/>
            <w:vAlign w:val="center"/>
          </w:tcPr>
          <w:p w14:paraId="650A2CB3"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-2.0294</w:t>
            </w:r>
          </w:p>
        </w:tc>
      </w:tr>
      <w:tr w:rsidR="007C5EE1" w:rsidRPr="00CF0820" w14:paraId="4E064895" w14:textId="77777777" w:rsidTr="00803502">
        <w:trPr>
          <w:trHeight w:val="144"/>
        </w:trPr>
        <w:tc>
          <w:tcPr>
            <w:tcW w:w="0" w:type="auto"/>
            <w:tcBorders>
              <w:top w:val="nil"/>
              <w:left w:val="nil"/>
              <w:bottom w:val="nil"/>
              <w:right w:val="nil"/>
            </w:tcBorders>
            <w:shd w:val="clear" w:color="auto" w:fill="auto"/>
            <w:noWrap/>
            <w:vAlign w:val="center"/>
          </w:tcPr>
          <w:p w14:paraId="0CBF82F7"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3:00</w:t>
            </w:r>
          </w:p>
        </w:tc>
        <w:tc>
          <w:tcPr>
            <w:tcW w:w="0" w:type="auto"/>
            <w:tcBorders>
              <w:top w:val="nil"/>
              <w:left w:val="nil"/>
              <w:bottom w:val="nil"/>
              <w:right w:val="nil"/>
            </w:tcBorders>
            <w:shd w:val="clear" w:color="auto" w:fill="auto"/>
            <w:noWrap/>
            <w:vAlign w:val="center"/>
          </w:tcPr>
          <w:p w14:paraId="2A0FE4FF"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14</w:t>
            </w:r>
          </w:p>
        </w:tc>
        <w:tc>
          <w:tcPr>
            <w:tcW w:w="1393" w:type="dxa"/>
            <w:tcBorders>
              <w:top w:val="nil"/>
              <w:left w:val="nil"/>
              <w:bottom w:val="nil"/>
              <w:right w:val="nil"/>
            </w:tcBorders>
            <w:shd w:val="clear" w:color="auto" w:fill="auto"/>
            <w:noWrap/>
            <w:vAlign w:val="center"/>
          </w:tcPr>
          <w:p w14:paraId="3ED0C502"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30.8966</w:t>
            </w:r>
          </w:p>
        </w:tc>
        <w:tc>
          <w:tcPr>
            <w:tcW w:w="1051" w:type="dxa"/>
            <w:tcBorders>
              <w:top w:val="nil"/>
              <w:left w:val="nil"/>
              <w:bottom w:val="nil"/>
              <w:right w:val="nil"/>
            </w:tcBorders>
            <w:shd w:val="clear" w:color="auto" w:fill="auto"/>
            <w:noWrap/>
            <w:vAlign w:val="center"/>
          </w:tcPr>
          <w:p w14:paraId="6A22A44F"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-2.0276</w:t>
            </w:r>
          </w:p>
        </w:tc>
      </w:tr>
      <w:tr w:rsidR="007C5EE1" w:rsidRPr="00CF0820" w14:paraId="18DCDDB7" w14:textId="77777777" w:rsidTr="00803502">
        <w:trPr>
          <w:trHeight w:val="144"/>
        </w:trPr>
        <w:tc>
          <w:tcPr>
            <w:tcW w:w="0" w:type="auto"/>
            <w:tcBorders>
              <w:top w:val="nil"/>
              <w:left w:val="nil"/>
              <w:bottom w:val="nil"/>
              <w:right w:val="nil"/>
            </w:tcBorders>
            <w:shd w:val="clear" w:color="auto" w:fill="auto"/>
            <w:noWrap/>
            <w:vAlign w:val="center"/>
          </w:tcPr>
          <w:p w14:paraId="621B6CD2"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3:30</w:t>
            </w:r>
          </w:p>
        </w:tc>
        <w:tc>
          <w:tcPr>
            <w:tcW w:w="0" w:type="auto"/>
            <w:tcBorders>
              <w:top w:val="nil"/>
              <w:left w:val="nil"/>
              <w:bottom w:val="nil"/>
              <w:right w:val="nil"/>
            </w:tcBorders>
            <w:shd w:val="clear" w:color="auto" w:fill="auto"/>
            <w:noWrap/>
            <w:vAlign w:val="center"/>
          </w:tcPr>
          <w:p w14:paraId="512A9552"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13</w:t>
            </w:r>
          </w:p>
        </w:tc>
        <w:tc>
          <w:tcPr>
            <w:tcW w:w="1393" w:type="dxa"/>
            <w:tcBorders>
              <w:top w:val="nil"/>
              <w:left w:val="nil"/>
              <w:bottom w:val="nil"/>
              <w:right w:val="nil"/>
            </w:tcBorders>
            <w:shd w:val="clear" w:color="auto" w:fill="auto"/>
            <w:noWrap/>
            <w:vAlign w:val="center"/>
          </w:tcPr>
          <w:p w14:paraId="69AF4D3E"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29.8828</w:t>
            </w:r>
          </w:p>
        </w:tc>
        <w:tc>
          <w:tcPr>
            <w:tcW w:w="1051" w:type="dxa"/>
            <w:tcBorders>
              <w:top w:val="nil"/>
              <w:left w:val="nil"/>
              <w:bottom w:val="nil"/>
              <w:right w:val="nil"/>
            </w:tcBorders>
            <w:shd w:val="clear" w:color="auto" w:fill="auto"/>
            <w:noWrap/>
            <w:vAlign w:val="center"/>
          </w:tcPr>
          <w:p w14:paraId="0533374B"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-2.0259</w:t>
            </w:r>
          </w:p>
        </w:tc>
      </w:tr>
      <w:tr w:rsidR="007C5EE1" w:rsidRPr="00CF0820" w14:paraId="4995FFB3" w14:textId="77777777" w:rsidTr="00803502">
        <w:trPr>
          <w:trHeight w:val="144"/>
        </w:trPr>
        <w:tc>
          <w:tcPr>
            <w:tcW w:w="0" w:type="auto"/>
            <w:tcBorders>
              <w:top w:val="nil"/>
              <w:left w:val="nil"/>
              <w:bottom w:val="nil"/>
              <w:right w:val="nil"/>
            </w:tcBorders>
            <w:shd w:val="clear" w:color="auto" w:fill="auto"/>
            <w:noWrap/>
            <w:vAlign w:val="center"/>
          </w:tcPr>
          <w:p w14:paraId="6C32620F"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4:00</w:t>
            </w:r>
          </w:p>
        </w:tc>
        <w:tc>
          <w:tcPr>
            <w:tcW w:w="0" w:type="auto"/>
            <w:tcBorders>
              <w:top w:val="nil"/>
              <w:left w:val="nil"/>
              <w:bottom w:val="nil"/>
              <w:right w:val="nil"/>
            </w:tcBorders>
            <w:shd w:val="clear" w:color="auto" w:fill="auto"/>
            <w:noWrap/>
            <w:vAlign w:val="center"/>
          </w:tcPr>
          <w:p w14:paraId="63E8DC92"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12</w:t>
            </w:r>
          </w:p>
        </w:tc>
        <w:tc>
          <w:tcPr>
            <w:tcW w:w="1393" w:type="dxa"/>
            <w:tcBorders>
              <w:top w:val="nil"/>
              <w:left w:val="nil"/>
              <w:bottom w:val="nil"/>
              <w:right w:val="nil"/>
            </w:tcBorders>
            <w:shd w:val="clear" w:color="auto" w:fill="auto"/>
            <w:noWrap/>
            <w:vAlign w:val="center"/>
          </w:tcPr>
          <w:p w14:paraId="7762C871"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28.8699</w:t>
            </w:r>
          </w:p>
        </w:tc>
        <w:tc>
          <w:tcPr>
            <w:tcW w:w="1051" w:type="dxa"/>
            <w:tcBorders>
              <w:top w:val="nil"/>
              <w:left w:val="nil"/>
              <w:bottom w:val="nil"/>
              <w:right w:val="nil"/>
            </w:tcBorders>
            <w:shd w:val="clear" w:color="auto" w:fill="auto"/>
            <w:noWrap/>
            <w:vAlign w:val="center"/>
          </w:tcPr>
          <w:p w14:paraId="23B09D79"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-2.0244</w:t>
            </w:r>
          </w:p>
        </w:tc>
      </w:tr>
      <w:tr w:rsidR="007C5EE1" w:rsidRPr="00CF0820" w14:paraId="7C427039" w14:textId="77777777" w:rsidTr="00803502">
        <w:trPr>
          <w:trHeight w:val="144"/>
        </w:trPr>
        <w:tc>
          <w:tcPr>
            <w:tcW w:w="0" w:type="auto"/>
            <w:tcBorders>
              <w:top w:val="nil"/>
              <w:left w:val="nil"/>
              <w:right w:val="nil"/>
            </w:tcBorders>
            <w:shd w:val="clear" w:color="auto" w:fill="auto"/>
            <w:noWrap/>
            <w:vAlign w:val="center"/>
          </w:tcPr>
          <w:p w14:paraId="1A7F6094"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4:30</w:t>
            </w:r>
          </w:p>
        </w:tc>
        <w:tc>
          <w:tcPr>
            <w:tcW w:w="0" w:type="auto"/>
            <w:tcBorders>
              <w:top w:val="nil"/>
              <w:left w:val="nil"/>
              <w:right w:val="nil"/>
            </w:tcBorders>
            <w:shd w:val="clear" w:color="auto" w:fill="auto"/>
            <w:noWrap/>
            <w:vAlign w:val="center"/>
          </w:tcPr>
          <w:p w14:paraId="23A8CC7C"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11</w:t>
            </w:r>
          </w:p>
        </w:tc>
        <w:tc>
          <w:tcPr>
            <w:tcW w:w="1393" w:type="dxa"/>
            <w:tcBorders>
              <w:top w:val="nil"/>
              <w:left w:val="nil"/>
              <w:right w:val="nil"/>
            </w:tcBorders>
            <w:shd w:val="clear" w:color="auto" w:fill="auto"/>
            <w:noWrap/>
            <w:vAlign w:val="center"/>
          </w:tcPr>
          <w:p w14:paraId="1DB965CC"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27.8577</w:t>
            </w:r>
          </w:p>
        </w:tc>
        <w:tc>
          <w:tcPr>
            <w:tcW w:w="1051" w:type="dxa"/>
            <w:tcBorders>
              <w:top w:val="nil"/>
              <w:left w:val="nil"/>
              <w:right w:val="nil"/>
            </w:tcBorders>
            <w:shd w:val="clear" w:color="auto" w:fill="auto"/>
            <w:noWrap/>
            <w:vAlign w:val="center"/>
          </w:tcPr>
          <w:p w14:paraId="6C831827"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-2.0229</w:t>
            </w:r>
          </w:p>
        </w:tc>
      </w:tr>
      <w:tr w:rsidR="007C5EE1" w:rsidRPr="00CF0820" w14:paraId="45C34108" w14:textId="77777777" w:rsidTr="00803502">
        <w:trPr>
          <w:trHeight w:val="144"/>
        </w:trPr>
        <w:tc>
          <w:tcPr>
            <w:tcW w:w="0" w:type="auto"/>
            <w:tcBorders>
              <w:top w:val="nil"/>
              <w:left w:val="nil"/>
              <w:bottom w:val="single" w:sz="12" w:space="0" w:color="auto"/>
              <w:right w:val="nil"/>
            </w:tcBorders>
            <w:shd w:val="clear" w:color="auto" w:fill="auto"/>
            <w:noWrap/>
            <w:vAlign w:val="center"/>
          </w:tcPr>
          <w:p w14:paraId="1BD835D1"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5:00</w:t>
            </w:r>
          </w:p>
        </w:tc>
        <w:tc>
          <w:tcPr>
            <w:tcW w:w="0" w:type="auto"/>
            <w:tcBorders>
              <w:top w:val="nil"/>
              <w:left w:val="nil"/>
              <w:bottom w:val="single" w:sz="12" w:space="0" w:color="auto"/>
              <w:right w:val="nil"/>
            </w:tcBorders>
            <w:shd w:val="clear" w:color="auto" w:fill="auto"/>
            <w:noWrap/>
            <w:vAlign w:val="center"/>
          </w:tcPr>
          <w:p w14:paraId="5095572F"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10</w:t>
            </w:r>
          </w:p>
        </w:tc>
        <w:tc>
          <w:tcPr>
            <w:tcW w:w="1393" w:type="dxa"/>
            <w:tcBorders>
              <w:top w:val="nil"/>
              <w:left w:val="nil"/>
              <w:bottom w:val="single" w:sz="12" w:space="0" w:color="auto"/>
              <w:right w:val="nil"/>
            </w:tcBorders>
            <w:shd w:val="clear" w:color="auto" w:fill="auto"/>
            <w:noWrap/>
            <w:vAlign w:val="center"/>
          </w:tcPr>
          <w:p w14:paraId="0C3E9220"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26.8462</w:t>
            </w:r>
          </w:p>
        </w:tc>
        <w:tc>
          <w:tcPr>
            <w:tcW w:w="1051" w:type="dxa"/>
            <w:tcBorders>
              <w:top w:val="nil"/>
              <w:left w:val="nil"/>
              <w:bottom w:val="single" w:sz="12" w:space="0" w:color="auto"/>
              <w:right w:val="nil"/>
            </w:tcBorders>
            <w:shd w:val="clear" w:color="auto" w:fill="auto"/>
            <w:noWrap/>
            <w:vAlign w:val="center"/>
          </w:tcPr>
          <w:p w14:paraId="57788641"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-2.0215</w:t>
            </w:r>
          </w:p>
        </w:tc>
      </w:tr>
    </w:tbl>
    <w:p w14:paraId="71BE5166" w14:textId="77777777" w:rsidR="007C5EE1" w:rsidRPr="00CF0820" w:rsidRDefault="007C5EE1" w:rsidP="00803502">
      <w:pPr>
        <w:spacing w:before="120" w:after="120" w:line="240" w:lineRule="auto"/>
        <w:rPr>
          <w:rFonts w:ascii="Times New Roman" w:hAnsi="Times New Roman" w:cs="Times New Roman"/>
        </w:rPr>
      </w:pPr>
      <w:r w:rsidRPr="00CF0820">
        <w:rPr>
          <w:rFonts w:ascii="Times New Roman" w:hAnsi="Times New Roman" w:cs="Times New Roman"/>
        </w:rPr>
        <w:t>Comparison with (a) indicates that the effect of the room air temperature has a significant effect on the expected temperature at the end of the 5-hr period (difference = 26.8462 – 24.5426 = 2.3036</w:t>
      </w:r>
      <w:r w:rsidRPr="00CF0820">
        <w:rPr>
          <w:rFonts w:ascii="Times New Roman" w:hAnsi="Times New Roman" w:cs="Times New Roman"/>
          <w:vertAlign w:val="superscript"/>
        </w:rPr>
        <w:t>o</w:t>
      </w:r>
      <w:r w:rsidRPr="00CF0820">
        <w:rPr>
          <w:rFonts w:ascii="Times New Roman" w:hAnsi="Times New Roman" w:cs="Times New Roman"/>
        </w:rPr>
        <w:t>C).</w:t>
      </w:r>
    </w:p>
    <w:p w14:paraId="6725CB72"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b/>
        </w:rPr>
        <w:t>(c)</w:t>
      </w:r>
      <w:r w:rsidRPr="00CF0820">
        <w:rPr>
          <w:rFonts w:ascii="Times New Roman" w:hAnsi="Times New Roman" w:cs="Times New Roman"/>
        </w:rPr>
        <w:t xml:space="preserve"> The solutions for (a) Constant </w:t>
      </w:r>
      <w:r w:rsidRPr="00CF0820">
        <w:rPr>
          <w:rFonts w:ascii="Times New Roman" w:hAnsi="Times New Roman" w:cs="Times New Roman"/>
          <w:i/>
        </w:rPr>
        <w:t>T</w:t>
      </w:r>
      <w:r w:rsidRPr="00CF0820">
        <w:rPr>
          <w:rFonts w:ascii="Times New Roman" w:hAnsi="Times New Roman" w:cs="Times New Roman"/>
          <w:i/>
          <w:vertAlign w:val="subscript"/>
        </w:rPr>
        <w:t>a</w:t>
      </w:r>
      <w:r w:rsidRPr="00CF0820">
        <w:rPr>
          <w:rFonts w:ascii="Times New Roman" w:hAnsi="Times New Roman" w:cs="Times New Roman"/>
        </w:rPr>
        <w:t xml:space="preserve">, and (b) Cooling </w:t>
      </w:r>
      <w:r w:rsidRPr="00CF0820">
        <w:rPr>
          <w:rFonts w:ascii="Times New Roman" w:hAnsi="Times New Roman" w:cs="Times New Roman"/>
          <w:i/>
        </w:rPr>
        <w:t>T</w:t>
      </w:r>
      <w:r w:rsidRPr="00CF0820">
        <w:rPr>
          <w:rFonts w:ascii="Times New Roman" w:hAnsi="Times New Roman" w:cs="Times New Roman"/>
          <w:i/>
          <w:vertAlign w:val="subscript"/>
        </w:rPr>
        <w:t>a</w:t>
      </w:r>
      <w:r w:rsidRPr="00CF0820">
        <w:rPr>
          <w:rFonts w:ascii="Times New Roman" w:hAnsi="Times New Roman" w:cs="Times New Roman"/>
        </w:rPr>
        <w:t xml:space="preserve"> are plotted below:</w:t>
      </w:r>
    </w:p>
    <w:p w14:paraId="2FFAB992"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noProof/>
        </w:rPr>
        <w:drawing>
          <wp:inline distT="0" distB="0" distL="0" distR="0" wp14:anchorId="40ADD1C2" wp14:editId="6754D066">
            <wp:extent cx="2973705" cy="1721485"/>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309">
                      <a:extLst>
                        <a:ext uri="{28A0092B-C50C-407E-A947-70E740481C1C}">
                          <a14:useLocalDpi xmlns:a14="http://schemas.microsoft.com/office/drawing/2010/main" val="0"/>
                        </a:ext>
                      </a:extLst>
                    </a:blip>
                    <a:srcRect/>
                    <a:stretch>
                      <a:fillRect/>
                    </a:stretch>
                  </pic:blipFill>
                  <pic:spPr bwMode="auto">
                    <a:xfrm>
                      <a:off x="0" y="0"/>
                      <a:ext cx="2973705" cy="1721485"/>
                    </a:xfrm>
                    <a:prstGeom prst="rect">
                      <a:avLst/>
                    </a:prstGeom>
                    <a:noFill/>
                    <a:ln>
                      <a:noFill/>
                    </a:ln>
                  </pic:spPr>
                </pic:pic>
              </a:graphicData>
            </a:graphic>
          </wp:inline>
        </w:drawing>
      </w:r>
    </w:p>
    <w:p w14:paraId="43825D35" w14:textId="77777777" w:rsidR="00B178A5" w:rsidRPr="00CF0820" w:rsidRDefault="00B178A5" w:rsidP="00CF0820">
      <w:pPr>
        <w:autoSpaceDE w:val="0"/>
        <w:autoSpaceDN w:val="0"/>
        <w:adjustRightInd w:val="0"/>
        <w:spacing w:after="120" w:line="240" w:lineRule="auto"/>
        <w:rPr>
          <w:rFonts w:ascii="Times New Roman" w:hAnsi="Times New Roman" w:cs="Times New Roman"/>
          <w:color w:val="211D1E"/>
        </w:rPr>
      </w:pPr>
    </w:p>
    <w:p w14:paraId="559FED2F" w14:textId="77777777" w:rsidR="00A518A6" w:rsidRPr="00CF0820" w:rsidRDefault="00A518A6" w:rsidP="00CF0820">
      <w:pPr>
        <w:spacing w:after="120" w:line="240" w:lineRule="auto"/>
        <w:rPr>
          <w:rFonts w:ascii="Times New Roman" w:hAnsi="Times New Roman" w:cs="Times New Roman"/>
          <w:b/>
          <w:bCs/>
          <w:color w:val="00AEEF"/>
        </w:rPr>
      </w:pPr>
      <w:r w:rsidRPr="00CF0820">
        <w:rPr>
          <w:rFonts w:ascii="Times New Roman" w:hAnsi="Times New Roman" w:cs="Times New Roman"/>
          <w:b/>
          <w:bCs/>
          <w:color w:val="00AEEF"/>
        </w:rPr>
        <w:br w:type="page"/>
      </w:r>
    </w:p>
    <w:p w14:paraId="7B3E8986" w14:textId="42FD7EBA" w:rsidR="00B178A5" w:rsidRDefault="00B178A5"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b/>
          <w:bCs/>
          <w:color w:val="00AEEF"/>
        </w:rPr>
        <w:lastRenderedPageBreak/>
        <w:t xml:space="preserve">1.19 </w:t>
      </w:r>
      <w:r w:rsidRPr="00CF0820">
        <w:rPr>
          <w:rFonts w:ascii="Times New Roman" w:hAnsi="Times New Roman" w:cs="Times New Roman"/>
          <w:color w:val="211D1E"/>
        </w:rPr>
        <w:t xml:space="preserve">The velocity is equal to the rate of change of distance, </w:t>
      </w:r>
      <w:r w:rsidRPr="00CF0820">
        <w:rPr>
          <w:rFonts w:ascii="Times New Roman" w:hAnsi="Times New Roman" w:cs="Times New Roman"/>
          <w:i/>
          <w:iCs/>
          <w:color w:val="211D1E"/>
        </w:rPr>
        <w:t xml:space="preserve">x </w:t>
      </w:r>
      <w:r w:rsidRPr="00CF0820">
        <w:rPr>
          <w:rFonts w:ascii="Times New Roman" w:hAnsi="Times New Roman" w:cs="Times New Roman"/>
          <w:color w:val="211D1E"/>
        </w:rPr>
        <w:t xml:space="preserve">(m): </w:t>
      </w:r>
    </w:p>
    <w:p w14:paraId="292EE0A1" w14:textId="55EBD369" w:rsidR="00B178A5" w:rsidRPr="00CF0820" w:rsidRDefault="00E12D45" w:rsidP="00E12D45">
      <w:pPr>
        <w:autoSpaceDE w:val="0"/>
        <w:autoSpaceDN w:val="0"/>
        <w:adjustRightInd w:val="0"/>
        <w:spacing w:after="120" w:line="240" w:lineRule="auto"/>
        <w:jc w:val="both"/>
        <w:rPr>
          <w:rFonts w:ascii="Times New Roman" w:hAnsi="Times New Roman" w:cs="Times New Roman"/>
          <w:color w:val="211D1E"/>
        </w:rPr>
      </w:pPr>
      <w:r w:rsidRPr="00E12D45">
        <w:rPr>
          <w:position w:val="-22"/>
        </w:rPr>
        <w:object w:dxaOrig="859" w:dyaOrig="580" w14:anchorId="477C9905">
          <v:shape id="_x0000_i1167" type="#_x0000_t75" style="width:43.5pt;height:29.25pt" o:ole="">
            <v:imagedata r:id="rId310" o:title=""/>
          </v:shape>
          <o:OLEObject Type="Embed" ProgID="Equation.DSMT4" ShapeID="_x0000_i1167" DrawAspect="Content" ObjectID="_1745775479" r:id="rId311"/>
        </w:object>
      </w:r>
      <w:r>
        <w:tab/>
      </w:r>
      <w:r>
        <w:tab/>
      </w:r>
      <w:r>
        <w:tab/>
      </w:r>
      <w:r>
        <w:tab/>
      </w:r>
      <w:r>
        <w:tab/>
      </w:r>
      <w:r>
        <w:tab/>
      </w:r>
      <w:r>
        <w:tab/>
      </w:r>
      <w:r>
        <w:tab/>
      </w:r>
      <w:r>
        <w:tab/>
      </w:r>
      <w:r>
        <w:tab/>
      </w:r>
      <w:r>
        <w:tab/>
      </w:r>
      <w:r w:rsidR="00B178A5" w:rsidRPr="00CF0820">
        <w:rPr>
          <w:rFonts w:ascii="Times New Roman" w:hAnsi="Times New Roman" w:cs="Times New Roman"/>
          <w:color w:val="211D1E"/>
        </w:rPr>
        <w:t xml:space="preserve"> (P1.19) </w:t>
      </w:r>
    </w:p>
    <w:p w14:paraId="59382346" w14:textId="77777777" w:rsidR="002C085F" w:rsidRPr="00CF0820" w:rsidRDefault="00B178A5"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color w:val="211D1E"/>
        </w:rPr>
        <w:t>Use Euler’s method to numerically integrate Eqs. (P1.19) and (1.8) in order to determine both the velocity and distance fallen as a function of time for the first 10 seconds of freefall using the same parameters and conditions as in Example 1.2. Develop a plot of your results.</w:t>
      </w:r>
    </w:p>
    <w:p w14:paraId="066C3936" w14:textId="092C134A" w:rsidR="00B178A5" w:rsidRPr="00CF0820" w:rsidRDefault="002C085F"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rPr>
        <w:t>==========================================</w:t>
      </w:r>
      <w:r w:rsidR="00B178A5" w:rsidRPr="00CF0820">
        <w:rPr>
          <w:rFonts w:ascii="Times New Roman" w:hAnsi="Times New Roman" w:cs="Times New Roman"/>
          <w:color w:val="211D1E"/>
        </w:rPr>
        <w:t xml:space="preserve"> </w:t>
      </w:r>
    </w:p>
    <w:p w14:paraId="153CB1FB" w14:textId="62FC167C"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The two equations to be solved are</w:t>
      </w:r>
    </w:p>
    <w:p w14:paraId="0272821A" w14:textId="77777777" w:rsidR="007C5EE1" w:rsidRPr="00CF0820" w:rsidRDefault="007C5EE1" w:rsidP="00CF0820">
      <w:pPr>
        <w:pStyle w:val="FootnoteText"/>
        <w:spacing w:after="120"/>
        <w:ind w:left="450"/>
        <w:jc w:val="both"/>
        <w:rPr>
          <w:sz w:val="22"/>
          <w:szCs w:val="22"/>
        </w:rPr>
      </w:pPr>
      <w:r w:rsidRPr="00CF0820">
        <w:rPr>
          <w:position w:val="-50"/>
          <w:sz w:val="22"/>
          <w:szCs w:val="22"/>
        </w:rPr>
        <w:object w:dxaOrig="1240" w:dyaOrig="1100" w14:anchorId="7C5D2CE3">
          <v:shape id="_x0000_i1168" type="#_x0000_t75" style="width:61.5pt;height:54.75pt" o:ole="" fillcolor="window">
            <v:imagedata r:id="rId312" o:title=""/>
          </v:shape>
          <o:OLEObject Type="Embed" ProgID="Equation.DSMT4" ShapeID="_x0000_i1168" DrawAspect="Content" ObjectID="_1745775480" r:id="rId313"/>
        </w:object>
      </w:r>
    </w:p>
    <w:p w14:paraId="5795DCD8"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Euler’s method can be applied for the first step as</w:t>
      </w:r>
    </w:p>
    <w:p w14:paraId="3D0E3AD2" w14:textId="77777777" w:rsidR="007C5EE1" w:rsidRPr="00CF0820" w:rsidRDefault="007C5EE1" w:rsidP="00CF0820">
      <w:pPr>
        <w:spacing w:after="120" w:line="240" w:lineRule="auto"/>
        <w:ind w:left="360"/>
        <w:rPr>
          <w:rFonts w:ascii="Times New Roman" w:hAnsi="Times New Roman" w:cs="Times New Roman"/>
        </w:rPr>
      </w:pPr>
      <w:r w:rsidRPr="00CF0820">
        <w:rPr>
          <w:rFonts w:ascii="Times New Roman" w:hAnsi="Times New Roman" w:cs="Times New Roman"/>
          <w:position w:val="-52"/>
        </w:rPr>
        <w:object w:dxaOrig="4819" w:dyaOrig="1140" w14:anchorId="1D9008E9">
          <v:shape id="_x0000_i1169" type="#_x0000_t75" style="width:240pt;height:57.75pt" o:ole="" fillcolor="window">
            <v:imagedata r:id="rId314" o:title=""/>
          </v:shape>
          <o:OLEObject Type="Embed" ProgID="Equation.DSMT4" ShapeID="_x0000_i1169" DrawAspect="Content" ObjectID="_1745775481" r:id="rId315"/>
        </w:object>
      </w:r>
    </w:p>
    <w:p w14:paraId="439A6B94" w14:textId="77777777" w:rsidR="007C5EE1" w:rsidRPr="00CF0820" w:rsidRDefault="007C5EE1" w:rsidP="00803502">
      <w:pPr>
        <w:spacing w:after="120" w:line="240" w:lineRule="auto"/>
        <w:rPr>
          <w:rFonts w:ascii="Times New Roman" w:hAnsi="Times New Roman" w:cs="Times New Roman"/>
        </w:rPr>
      </w:pPr>
      <w:r w:rsidRPr="00CF0820">
        <w:rPr>
          <w:rFonts w:ascii="Times New Roman" w:hAnsi="Times New Roman" w:cs="Times New Roman"/>
        </w:rPr>
        <w:t>For the second step:</w:t>
      </w:r>
    </w:p>
    <w:p w14:paraId="1172B906" w14:textId="77777777" w:rsidR="007C5EE1" w:rsidRPr="00CF0820" w:rsidRDefault="007C5EE1" w:rsidP="00CF0820">
      <w:pPr>
        <w:spacing w:after="120" w:line="240" w:lineRule="auto"/>
        <w:ind w:left="360"/>
        <w:rPr>
          <w:rFonts w:ascii="Times New Roman" w:hAnsi="Times New Roman" w:cs="Times New Roman"/>
        </w:rPr>
      </w:pPr>
      <w:r w:rsidRPr="00CF0820">
        <w:rPr>
          <w:rFonts w:ascii="Times New Roman" w:hAnsi="Times New Roman" w:cs="Times New Roman"/>
          <w:position w:val="-52"/>
        </w:rPr>
        <w:object w:dxaOrig="7699" w:dyaOrig="1140" w14:anchorId="39B2A3A5">
          <v:shape id="_x0000_i1170" type="#_x0000_t75" style="width:384pt;height:57.75pt" o:ole="" fillcolor="window">
            <v:imagedata r:id="rId316" o:title=""/>
          </v:shape>
          <o:OLEObject Type="Embed" ProgID="Equation.DSMT4" ShapeID="_x0000_i1170" DrawAspect="Content" ObjectID="_1745775482" r:id="rId317"/>
        </w:object>
      </w:r>
    </w:p>
    <w:p w14:paraId="7930C5D0" w14:textId="77777777" w:rsidR="007C5EE1" w:rsidRPr="00CF0820" w:rsidRDefault="007C5EE1" w:rsidP="00CF0820">
      <w:pPr>
        <w:pStyle w:val="StyleListLeft0Firstline0"/>
        <w:spacing w:after="120"/>
        <w:rPr>
          <w:sz w:val="22"/>
          <w:szCs w:val="22"/>
        </w:rPr>
      </w:pPr>
      <w:r w:rsidRPr="00CF0820">
        <w:rPr>
          <w:sz w:val="22"/>
          <w:szCs w:val="22"/>
        </w:rPr>
        <w:t xml:space="preserve">The remaining steps can be computed in a similar fashion as tabulated and plotted below: </w:t>
      </w:r>
    </w:p>
    <w:tbl>
      <w:tblPr>
        <w:tblW w:w="4600" w:type="dxa"/>
        <w:tblInd w:w="360" w:type="dxa"/>
        <w:tblCellMar>
          <w:left w:w="0" w:type="dxa"/>
          <w:right w:w="0" w:type="dxa"/>
        </w:tblCellMar>
        <w:tblLook w:val="0000" w:firstRow="0" w:lastRow="0" w:firstColumn="0" w:lastColumn="0" w:noHBand="0" w:noVBand="0"/>
      </w:tblPr>
      <w:tblGrid>
        <w:gridCol w:w="640"/>
        <w:gridCol w:w="1000"/>
        <w:gridCol w:w="1000"/>
        <w:gridCol w:w="1000"/>
        <w:gridCol w:w="1000"/>
      </w:tblGrid>
      <w:tr w:rsidR="007C5EE1" w:rsidRPr="00CF0820" w14:paraId="7D7D4442" w14:textId="77777777" w:rsidTr="00803502">
        <w:trPr>
          <w:trHeight w:val="144"/>
        </w:trPr>
        <w:tc>
          <w:tcPr>
            <w:tcW w:w="632" w:type="dxa"/>
            <w:tcBorders>
              <w:top w:val="single" w:sz="12" w:space="0" w:color="auto"/>
              <w:left w:val="nil"/>
              <w:bottom w:val="single" w:sz="4" w:space="0" w:color="auto"/>
              <w:right w:val="nil"/>
            </w:tcBorders>
            <w:shd w:val="clear" w:color="auto" w:fill="auto"/>
            <w:noWrap/>
            <w:vAlign w:val="center"/>
          </w:tcPr>
          <w:p w14:paraId="289C07AF" w14:textId="77777777" w:rsidR="007C5EE1" w:rsidRPr="00CF0820" w:rsidRDefault="007C5EE1" w:rsidP="00CF0820">
            <w:pPr>
              <w:spacing w:after="120" w:line="240" w:lineRule="auto"/>
              <w:jc w:val="center"/>
              <w:rPr>
                <w:rFonts w:ascii="Times New Roman" w:hAnsi="Times New Roman" w:cs="Times New Roman"/>
                <w:b/>
                <w:i/>
              </w:rPr>
            </w:pPr>
            <w:r w:rsidRPr="00CF0820">
              <w:rPr>
                <w:rFonts w:ascii="Times New Roman" w:hAnsi="Times New Roman" w:cs="Times New Roman"/>
                <w:b/>
                <w:i/>
              </w:rPr>
              <w:t>t</w:t>
            </w:r>
          </w:p>
        </w:tc>
        <w:tc>
          <w:tcPr>
            <w:tcW w:w="992" w:type="dxa"/>
            <w:tcBorders>
              <w:top w:val="single" w:sz="12" w:space="0" w:color="auto"/>
              <w:left w:val="nil"/>
              <w:bottom w:val="single" w:sz="4" w:space="0" w:color="auto"/>
              <w:right w:val="nil"/>
            </w:tcBorders>
            <w:shd w:val="clear" w:color="auto" w:fill="auto"/>
            <w:noWrap/>
            <w:vAlign w:val="center"/>
          </w:tcPr>
          <w:p w14:paraId="04DF8CF5" w14:textId="77777777" w:rsidR="007C5EE1" w:rsidRPr="00CF0820" w:rsidRDefault="007C5EE1" w:rsidP="00CF0820">
            <w:pPr>
              <w:spacing w:after="120" w:line="240" w:lineRule="auto"/>
              <w:jc w:val="center"/>
              <w:rPr>
                <w:rFonts w:ascii="Times New Roman" w:hAnsi="Times New Roman" w:cs="Times New Roman"/>
                <w:b/>
                <w:i/>
              </w:rPr>
            </w:pPr>
            <w:r w:rsidRPr="00CF0820">
              <w:rPr>
                <w:rFonts w:ascii="Times New Roman" w:hAnsi="Times New Roman" w:cs="Times New Roman"/>
                <w:b/>
                <w:i/>
              </w:rPr>
              <w:t>x</w:t>
            </w:r>
          </w:p>
        </w:tc>
        <w:tc>
          <w:tcPr>
            <w:tcW w:w="992" w:type="dxa"/>
            <w:tcBorders>
              <w:top w:val="single" w:sz="12" w:space="0" w:color="auto"/>
              <w:left w:val="nil"/>
              <w:bottom w:val="single" w:sz="4" w:space="0" w:color="auto"/>
              <w:right w:val="nil"/>
            </w:tcBorders>
            <w:shd w:val="clear" w:color="auto" w:fill="auto"/>
            <w:noWrap/>
            <w:vAlign w:val="center"/>
          </w:tcPr>
          <w:p w14:paraId="0F2F5851" w14:textId="77777777" w:rsidR="007C5EE1" w:rsidRPr="00CF0820" w:rsidRDefault="007C5EE1" w:rsidP="00CF0820">
            <w:pPr>
              <w:spacing w:after="120" w:line="240" w:lineRule="auto"/>
              <w:jc w:val="center"/>
              <w:rPr>
                <w:rFonts w:ascii="Times New Roman" w:hAnsi="Times New Roman" w:cs="Times New Roman"/>
                <w:b/>
                <w:i/>
              </w:rPr>
            </w:pPr>
            <w:r w:rsidRPr="00CF0820">
              <w:rPr>
                <w:rFonts w:ascii="Times New Roman" w:hAnsi="Times New Roman" w:cs="Times New Roman"/>
                <w:b/>
                <w:i/>
              </w:rPr>
              <w:t>v</w:t>
            </w:r>
          </w:p>
        </w:tc>
        <w:tc>
          <w:tcPr>
            <w:tcW w:w="992" w:type="dxa"/>
            <w:tcBorders>
              <w:top w:val="single" w:sz="12" w:space="0" w:color="auto"/>
              <w:left w:val="nil"/>
              <w:bottom w:val="single" w:sz="4" w:space="0" w:color="auto"/>
              <w:right w:val="nil"/>
            </w:tcBorders>
            <w:shd w:val="clear" w:color="auto" w:fill="auto"/>
            <w:noWrap/>
            <w:vAlign w:val="center"/>
          </w:tcPr>
          <w:p w14:paraId="265BCF94" w14:textId="77777777" w:rsidR="007C5EE1" w:rsidRPr="00CF0820" w:rsidRDefault="007C5EE1" w:rsidP="00CF0820">
            <w:pPr>
              <w:spacing w:after="120" w:line="240" w:lineRule="auto"/>
              <w:jc w:val="center"/>
              <w:rPr>
                <w:rFonts w:ascii="Times New Roman" w:hAnsi="Times New Roman" w:cs="Times New Roman"/>
                <w:b/>
              </w:rPr>
            </w:pPr>
            <w:r w:rsidRPr="00CF0820">
              <w:rPr>
                <w:rFonts w:ascii="Times New Roman" w:hAnsi="Times New Roman" w:cs="Times New Roman"/>
                <w:b/>
                <w:i/>
              </w:rPr>
              <w:t>dx</w:t>
            </w:r>
            <w:r w:rsidRPr="00CF0820">
              <w:rPr>
                <w:rFonts w:ascii="Times New Roman" w:hAnsi="Times New Roman" w:cs="Times New Roman"/>
                <w:b/>
              </w:rPr>
              <w:t>/</w:t>
            </w:r>
            <w:r w:rsidRPr="00CF0820">
              <w:rPr>
                <w:rFonts w:ascii="Times New Roman" w:hAnsi="Times New Roman" w:cs="Times New Roman"/>
                <w:b/>
                <w:i/>
              </w:rPr>
              <w:t>dt</w:t>
            </w:r>
          </w:p>
        </w:tc>
        <w:tc>
          <w:tcPr>
            <w:tcW w:w="992" w:type="dxa"/>
            <w:tcBorders>
              <w:top w:val="single" w:sz="12" w:space="0" w:color="auto"/>
              <w:left w:val="nil"/>
              <w:bottom w:val="single" w:sz="4" w:space="0" w:color="auto"/>
              <w:right w:val="nil"/>
            </w:tcBorders>
            <w:shd w:val="clear" w:color="auto" w:fill="auto"/>
            <w:noWrap/>
            <w:vAlign w:val="center"/>
          </w:tcPr>
          <w:p w14:paraId="2B37246D" w14:textId="77777777" w:rsidR="007C5EE1" w:rsidRPr="00CF0820" w:rsidRDefault="007C5EE1" w:rsidP="00CF0820">
            <w:pPr>
              <w:spacing w:after="120" w:line="240" w:lineRule="auto"/>
              <w:jc w:val="center"/>
              <w:rPr>
                <w:rFonts w:ascii="Times New Roman" w:hAnsi="Times New Roman" w:cs="Times New Roman"/>
                <w:b/>
              </w:rPr>
            </w:pPr>
            <w:r w:rsidRPr="00CF0820">
              <w:rPr>
                <w:rFonts w:ascii="Times New Roman" w:hAnsi="Times New Roman" w:cs="Times New Roman"/>
                <w:b/>
                <w:i/>
              </w:rPr>
              <w:t>dv</w:t>
            </w:r>
            <w:r w:rsidRPr="00CF0820">
              <w:rPr>
                <w:rFonts w:ascii="Times New Roman" w:hAnsi="Times New Roman" w:cs="Times New Roman"/>
                <w:b/>
              </w:rPr>
              <w:t>/</w:t>
            </w:r>
            <w:r w:rsidRPr="00CF0820">
              <w:rPr>
                <w:rFonts w:ascii="Times New Roman" w:hAnsi="Times New Roman" w:cs="Times New Roman"/>
                <w:b/>
                <w:i/>
              </w:rPr>
              <w:t>dt</w:t>
            </w:r>
          </w:p>
        </w:tc>
      </w:tr>
      <w:tr w:rsidR="007C5EE1" w:rsidRPr="00CF0820" w14:paraId="4D8EB740" w14:textId="77777777" w:rsidTr="00803502">
        <w:trPr>
          <w:trHeight w:val="144"/>
        </w:trPr>
        <w:tc>
          <w:tcPr>
            <w:tcW w:w="632" w:type="dxa"/>
            <w:tcBorders>
              <w:top w:val="single" w:sz="4" w:space="0" w:color="auto"/>
              <w:left w:val="nil"/>
              <w:bottom w:val="nil"/>
              <w:right w:val="nil"/>
            </w:tcBorders>
            <w:shd w:val="clear" w:color="auto" w:fill="auto"/>
            <w:noWrap/>
            <w:vAlign w:val="center"/>
          </w:tcPr>
          <w:p w14:paraId="49B08FF0" w14:textId="77777777" w:rsidR="007C5EE1" w:rsidRPr="00CF0820" w:rsidRDefault="007C5EE1" w:rsidP="00CF0820">
            <w:pPr>
              <w:spacing w:after="120" w:line="240" w:lineRule="auto"/>
              <w:jc w:val="center"/>
              <w:rPr>
                <w:rFonts w:ascii="Times New Roman" w:hAnsi="Times New Roman" w:cs="Times New Roman"/>
              </w:rPr>
            </w:pPr>
            <w:r w:rsidRPr="00CF0820">
              <w:rPr>
                <w:rFonts w:ascii="Times New Roman" w:hAnsi="Times New Roman" w:cs="Times New Roman"/>
              </w:rPr>
              <w:t>0</w:t>
            </w:r>
          </w:p>
        </w:tc>
        <w:tc>
          <w:tcPr>
            <w:tcW w:w="0" w:type="auto"/>
            <w:tcBorders>
              <w:top w:val="single" w:sz="4" w:space="0" w:color="auto"/>
              <w:left w:val="nil"/>
              <w:bottom w:val="nil"/>
              <w:right w:val="nil"/>
            </w:tcBorders>
            <w:shd w:val="clear" w:color="auto" w:fill="auto"/>
            <w:noWrap/>
            <w:vAlign w:val="center"/>
          </w:tcPr>
          <w:p w14:paraId="158EBCB0" w14:textId="77777777" w:rsidR="007C5EE1" w:rsidRPr="00CF0820" w:rsidRDefault="007C5EE1" w:rsidP="00CF0820">
            <w:pPr>
              <w:spacing w:after="120" w:line="240" w:lineRule="auto"/>
              <w:jc w:val="center"/>
              <w:rPr>
                <w:rFonts w:ascii="Times New Roman" w:hAnsi="Times New Roman" w:cs="Times New Roman"/>
              </w:rPr>
            </w:pPr>
            <w:r w:rsidRPr="00CF0820">
              <w:rPr>
                <w:rFonts w:ascii="Times New Roman" w:hAnsi="Times New Roman" w:cs="Times New Roman"/>
              </w:rPr>
              <w:t>0.0000</w:t>
            </w:r>
          </w:p>
        </w:tc>
        <w:tc>
          <w:tcPr>
            <w:tcW w:w="0" w:type="auto"/>
            <w:tcBorders>
              <w:top w:val="single" w:sz="4" w:space="0" w:color="auto"/>
              <w:left w:val="nil"/>
              <w:bottom w:val="nil"/>
              <w:right w:val="nil"/>
            </w:tcBorders>
            <w:shd w:val="clear" w:color="auto" w:fill="auto"/>
            <w:noWrap/>
            <w:vAlign w:val="center"/>
          </w:tcPr>
          <w:p w14:paraId="1FE95EE4" w14:textId="77777777" w:rsidR="007C5EE1" w:rsidRPr="00CF0820" w:rsidRDefault="007C5EE1" w:rsidP="00CF0820">
            <w:pPr>
              <w:spacing w:after="120" w:line="240" w:lineRule="auto"/>
              <w:jc w:val="center"/>
              <w:rPr>
                <w:rFonts w:ascii="Times New Roman" w:hAnsi="Times New Roman" w:cs="Times New Roman"/>
              </w:rPr>
            </w:pPr>
            <w:r w:rsidRPr="00CF0820">
              <w:rPr>
                <w:rFonts w:ascii="Times New Roman" w:hAnsi="Times New Roman" w:cs="Times New Roman"/>
              </w:rPr>
              <w:t>0.0000</w:t>
            </w:r>
          </w:p>
        </w:tc>
        <w:tc>
          <w:tcPr>
            <w:tcW w:w="0" w:type="auto"/>
            <w:tcBorders>
              <w:top w:val="single" w:sz="4" w:space="0" w:color="auto"/>
              <w:left w:val="nil"/>
              <w:bottom w:val="nil"/>
              <w:right w:val="nil"/>
            </w:tcBorders>
            <w:shd w:val="clear" w:color="auto" w:fill="auto"/>
            <w:noWrap/>
            <w:vAlign w:val="center"/>
          </w:tcPr>
          <w:p w14:paraId="56EA1815" w14:textId="77777777" w:rsidR="007C5EE1" w:rsidRPr="00CF0820" w:rsidRDefault="007C5EE1" w:rsidP="00CF0820">
            <w:pPr>
              <w:spacing w:after="120" w:line="240" w:lineRule="auto"/>
              <w:jc w:val="center"/>
              <w:rPr>
                <w:rFonts w:ascii="Times New Roman" w:hAnsi="Times New Roman" w:cs="Times New Roman"/>
              </w:rPr>
            </w:pPr>
            <w:r w:rsidRPr="00CF0820">
              <w:rPr>
                <w:rFonts w:ascii="Times New Roman" w:hAnsi="Times New Roman" w:cs="Times New Roman"/>
              </w:rPr>
              <w:t>0.0000</w:t>
            </w:r>
          </w:p>
        </w:tc>
        <w:tc>
          <w:tcPr>
            <w:tcW w:w="0" w:type="auto"/>
            <w:tcBorders>
              <w:top w:val="single" w:sz="4" w:space="0" w:color="auto"/>
              <w:left w:val="nil"/>
              <w:bottom w:val="nil"/>
              <w:right w:val="nil"/>
            </w:tcBorders>
            <w:shd w:val="clear" w:color="auto" w:fill="auto"/>
            <w:noWrap/>
            <w:vAlign w:val="center"/>
          </w:tcPr>
          <w:p w14:paraId="6DAAD3DD" w14:textId="77777777" w:rsidR="007C5EE1" w:rsidRPr="00CF0820" w:rsidRDefault="007C5EE1" w:rsidP="00CF0820">
            <w:pPr>
              <w:spacing w:after="120" w:line="240" w:lineRule="auto"/>
              <w:jc w:val="center"/>
              <w:rPr>
                <w:rFonts w:ascii="Times New Roman" w:hAnsi="Times New Roman" w:cs="Times New Roman"/>
              </w:rPr>
            </w:pPr>
            <w:r w:rsidRPr="00CF0820">
              <w:rPr>
                <w:rFonts w:ascii="Times New Roman" w:hAnsi="Times New Roman" w:cs="Times New Roman"/>
              </w:rPr>
              <w:t>9.8100</w:t>
            </w:r>
          </w:p>
        </w:tc>
      </w:tr>
      <w:tr w:rsidR="007C5EE1" w:rsidRPr="00CF0820" w14:paraId="642A9E03" w14:textId="77777777" w:rsidTr="00803502">
        <w:trPr>
          <w:trHeight w:val="144"/>
        </w:trPr>
        <w:tc>
          <w:tcPr>
            <w:tcW w:w="632" w:type="dxa"/>
            <w:tcBorders>
              <w:top w:val="nil"/>
              <w:left w:val="nil"/>
              <w:bottom w:val="nil"/>
              <w:right w:val="nil"/>
            </w:tcBorders>
            <w:shd w:val="clear" w:color="auto" w:fill="auto"/>
            <w:noWrap/>
            <w:vAlign w:val="center"/>
          </w:tcPr>
          <w:p w14:paraId="7718F6BA" w14:textId="77777777" w:rsidR="007C5EE1" w:rsidRPr="00CF0820" w:rsidRDefault="007C5EE1" w:rsidP="00CF0820">
            <w:pPr>
              <w:spacing w:after="120" w:line="240" w:lineRule="auto"/>
              <w:jc w:val="center"/>
              <w:rPr>
                <w:rFonts w:ascii="Times New Roman" w:hAnsi="Times New Roman" w:cs="Times New Roman"/>
              </w:rPr>
            </w:pPr>
            <w:r w:rsidRPr="00CF0820">
              <w:rPr>
                <w:rFonts w:ascii="Times New Roman" w:hAnsi="Times New Roman" w:cs="Times New Roman"/>
              </w:rPr>
              <w:t>2</w:t>
            </w:r>
          </w:p>
        </w:tc>
        <w:tc>
          <w:tcPr>
            <w:tcW w:w="0" w:type="auto"/>
            <w:tcBorders>
              <w:top w:val="nil"/>
              <w:left w:val="nil"/>
              <w:bottom w:val="nil"/>
              <w:right w:val="nil"/>
            </w:tcBorders>
            <w:shd w:val="clear" w:color="auto" w:fill="auto"/>
            <w:noWrap/>
            <w:vAlign w:val="center"/>
          </w:tcPr>
          <w:p w14:paraId="13BE2DAB" w14:textId="77777777" w:rsidR="007C5EE1" w:rsidRPr="00CF0820" w:rsidRDefault="007C5EE1" w:rsidP="00CF0820">
            <w:pPr>
              <w:spacing w:after="120" w:line="240" w:lineRule="auto"/>
              <w:jc w:val="center"/>
              <w:rPr>
                <w:rFonts w:ascii="Times New Roman" w:hAnsi="Times New Roman" w:cs="Times New Roman"/>
              </w:rPr>
            </w:pPr>
            <w:r w:rsidRPr="00CF0820">
              <w:rPr>
                <w:rFonts w:ascii="Times New Roman" w:hAnsi="Times New Roman" w:cs="Times New Roman"/>
              </w:rPr>
              <w:t>0.0000</w:t>
            </w:r>
          </w:p>
        </w:tc>
        <w:tc>
          <w:tcPr>
            <w:tcW w:w="0" w:type="auto"/>
            <w:tcBorders>
              <w:top w:val="nil"/>
              <w:left w:val="nil"/>
              <w:bottom w:val="nil"/>
              <w:right w:val="nil"/>
            </w:tcBorders>
            <w:shd w:val="clear" w:color="auto" w:fill="auto"/>
            <w:noWrap/>
            <w:vAlign w:val="center"/>
          </w:tcPr>
          <w:p w14:paraId="01EAA269" w14:textId="77777777" w:rsidR="007C5EE1" w:rsidRPr="00CF0820" w:rsidRDefault="007C5EE1" w:rsidP="00CF0820">
            <w:pPr>
              <w:spacing w:after="120" w:line="240" w:lineRule="auto"/>
              <w:jc w:val="center"/>
              <w:rPr>
                <w:rFonts w:ascii="Times New Roman" w:hAnsi="Times New Roman" w:cs="Times New Roman"/>
              </w:rPr>
            </w:pPr>
            <w:r w:rsidRPr="00CF0820">
              <w:rPr>
                <w:rFonts w:ascii="Times New Roman" w:hAnsi="Times New Roman" w:cs="Times New Roman"/>
              </w:rPr>
              <w:t>19.6200</w:t>
            </w:r>
          </w:p>
        </w:tc>
        <w:tc>
          <w:tcPr>
            <w:tcW w:w="0" w:type="auto"/>
            <w:tcBorders>
              <w:top w:val="nil"/>
              <w:left w:val="nil"/>
              <w:bottom w:val="nil"/>
              <w:right w:val="nil"/>
            </w:tcBorders>
            <w:shd w:val="clear" w:color="auto" w:fill="auto"/>
            <w:noWrap/>
            <w:vAlign w:val="center"/>
          </w:tcPr>
          <w:p w14:paraId="21654CD8" w14:textId="77777777" w:rsidR="007C5EE1" w:rsidRPr="00CF0820" w:rsidRDefault="007C5EE1" w:rsidP="00CF0820">
            <w:pPr>
              <w:spacing w:after="120" w:line="240" w:lineRule="auto"/>
              <w:jc w:val="center"/>
              <w:rPr>
                <w:rFonts w:ascii="Times New Roman" w:hAnsi="Times New Roman" w:cs="Times New Roman"/>
              </w:rPr>
            </w:pPr>
            <w:r w:rsidRPr="00CF0820">
              <w:rPr>
                <w:rFonts w:ascii="Times New Roman" w:hAnsi="Times New Roman" w:cs="Times New Roman"/>
              </w:rPr>
              <w:t>19.6200</w:t>
            </w:r>
          </w:p>
        </w:tc>
        <w:tc>
          <w:tcPr>
            <w:tcW w:w="0" w:type="auto"/>
            <w:tcBorders>
              <w:top w:val="nil"/>
              <w:left w:val="nil"/>
              <w:bottom w:val="nil"/>
              <w:right w:val="nil"/>
            </w:tcBorders>
            <w:shd w:val="clear" w:color="auto" w:fill="auto"/>
            <w:noWrap/>
            <w:vAlign w:val="center"/>
          </w:tcPr>
          <w:p w14:paraId="4641C4E0" w14:textId="77777777" w:rsidR="007C5EE1" w:rsidRPr="00CF0820" w:rsidRDefault="007C5EE1" w:rsidP="00CF0820">
            <w:pPr>
              <w:spacing w:after="120" w:line="240" w:lineRule="auto"/>
              <w:jc w:val="center"/>
              <w:rPr>
                <w:rFonts w:ascii="Times New Roman" w:hAnsi="Times New Roman" w:cs="Times New Roman"/>
              </w:rPr>
            </w:pPr>
            <w:r w:rsidRPr="00CF0820">
              <w:rPr>
                <w:rFonts w:ascii="Times New Roman" w:hAnsi="Times New Roman" w:cs="Times New Roman"/>
              </w:rPr>
              <w:t>8.3968</w:t>
            </w:r>
          </w:p>
        </w:tc>
      </w:tr>
      <w:tr w:rsidR="007C5EE1" w:rsidRPr="00CF0820" w14:paraId="6FA04225" w14:textId="77777777" w:rsidTr="00803502">
        <w:trPr>
          <w:trHeight w:val="144"/>
        </w:trPr>
        <w:tc>
          <w:tcPr>
            <w:tcW w:w="632" w:type="dxa"/>
            <w:tcBorders>
              <w:top w:val="nil"/>
              <w:left w:val="nil"/>
              <w:bottom w:val="nil"/>
              <w:right w:val="nil"/>
            </w:tcBorders>
            <w:shd w:val="clear" w:color="auto" w:fill="auto"/>
            <w:noWrap/>
            <w:vAlign w:val="center"/>
          </w:tcPr>
          <w:p w14:paraId="51FCD4B9" w14:textId="77777777" w:rsidR="007C5EE1" w:rsidRPr="00CF0820" w:rsidRDefault="007C5EE1" w:rsidP="00CF0820">
            <w:pPr>
              <w:spacing w:after="120" w:line="240" w:lineRule="auto"/>
              <w:jc w:val="center"/>
              <w:rPr>
                <w:rFonts w:ascii="Times New Roman" w:hAnsi="Times New Roman" w:cs="Times New Roman"/>
              </w:rPr>
            </w:pPr>
            <w:r w:rsidRPr="00CF0820">
              <w:rPr>
                <w:rFonts w:ascii="Times New Roman" w:hAnsi="Times New Roman" w:cs="Times New Roman"/>
              </w:rPr>
              <w:t>4</w:t>
            </w:r>
          </w:p>
        </w:tc>
        <w:tc>
          <w:tcPr>
            <w:tcW w:w="0" w:type="auto"/>
            <w:tcBorders>
              <w:top w:val="nil"/>
              <w:left w:val="nil"/>
              <w:bottom w:val="nil"/>
              <w:right w:val="nil"/>
            </w:tcBorders>
            <w:shd w:val="clear" w:color="auto" w:fill="auto"/>
            <w:noWrap/>
            <w:vAlign w:val="center"/>
          </w:tcPr>
          <w:p w14:paraId="6B798BCE" w14:textId="77777777" w:rsidR="007C5EE1" w:rsidRPr="00CF0820" w:rsidRDefault="007C5EE1" w:rsidP="00CF0820">
            <w:pPr>
              <w:spacing w:after="120" w:line="240" w:lineRule="auto"/>
              <w:jc w:val="center"/>
              <w:rPr>
                <w:rFonts w:ascii="Times New Roman" w:hAnsi="Times New Roman" w:cs="Times New Roman"/>
              </w:rPr>
            </w:pPr>
            <w:r w:rsidRPr="00CF0820">
              <w:rPr>
                <w:rFonts w:ascii="Times New Roman" w:hAnsi="Times New Roman" w:cs="Times New Roman"/>
              </w:rPr>
              <w:t>39.2400</w:t>
            </w:r>
          </w:p>
        </w:tc>
        <w:tc>
          <w:tcPr>
            <w:tcW w:w="0" w:type="auto"/>
            <w:tcBorders>
              <w:top w:val="nil"/>
              <w:left w:val="nil"/>
              <w:bottom w:val="nil"/>
              <w:right w:val="nil"/>
            </w:tcBorders>
            <w:shd w:val="clear" w:color="auto" w:fill="auto"/>
            <w:noWrap/>
            <w:vAlign w:val="center"/>
          </w:tcPr>
          <w:p w14:paraId="30F54C6E" w14:textId="77777777" w:rsidR="007C5EE1" w:rsidRPr="00CF0820" w:rsidRDefault="007C5EE1" w:rsidP="00CF0820">
            <w:pPr>
              <w:spacing w:after="120" w:line="240" w:lineRule="auto"/>
              <w:jc w:val="center"/>
              <w:rPr>
                <w:rFonts w:ascii="Times New Roman" w:hAnsi="Times New Roman" w:cs="Times New Roman"/>
              </w:rPr>
            </w:pPr>
            <w:r w:rsidRPr="00CF0820">
              <w:rPr>
                <w:rFonts w:ascii="Times New Roman" w:hAnsi="Times New Roman" w:cs="Times New Roman"/>
              </w:rPr>
              <w:t>36.4137</w:t>
            </w:r>
          </w:p>
        </w:tc>
        <w:tc>
          <w:tcPr>
            <w:tcW w:w="0" w:type="auto"/>
            <w:tcBorders>
              <w:top w:val="nil"/>
              <w:left w:val="nil"/>
              <w:bottom w:val="nil"/>
              <w:right w:val="nil"/>
            </w:tcBorders>
            <w:shd w:val="clear" w:color="auto" w:fill="auto"/>
            <w:noWrap/>
            <w:vAlign w:val="center"/>
          </w:tcPr>
          <w:p w14:paraId="4D81F5B2" w14:textId="77777777" w:rsidR="007C5EE1" w:rsidRPr="00CF0820" w:rsidRDefault="007C5EE1" w:rsidP="00CF0820">
            <w:pPr>
              <w:spacing w:after="120" w:line="240" w:lineRule="auto"/>
              <w:jc w:val="center"/>
              <w:rPr>
                <w:rFonts w:ascii="Times New Roman" w:hAnsi="Times New Roman" w:cs="Times New Roman"/>
              </w:rPr>
            </w:pPr>
            <w:r w:rsidRPr="00CF0820">
              <w:rPr>
                <w:rFonts w:ascii="Times New Roman" w:hAnsi="Times New Roman" w:cs="Times New Roman"/>
              </w:rPr>
              <w:t>36.4137</w:t>
            </w:r>
          </w:p>
        </w:tc>
        <w:tc>
          <w:tcPr>
            <w:tcW w:w="0" w:type="auto"/>
            <w:tcBorders>
              <w:top w:val="nil"/>
              <w:left w:val="nil"/>
              <w:bottom w:val="nil"/>
              <w:right w:val="nil"/>
            </w:tcBorders>
            <w:shd w:val="clear" w:color="auto" w:fill="auto"/>
            <w:noWrap/>
            <w:vAlign w:val="center"/>
          </w:tcPr>
          <w:p w14:paraId="0DBB906C" w14:textId="77777777" w:rsidR="007C5EE1" w:rsidRPr="00CF0820" w:rsidRDefault="007C5EE1" w:rsidP="00CF0820">
            <w:pPr>
              <w:spacing w:after="120" w:line="240" w:lineRule="auto"/>
              <w:jc w:val="center"/>
              <w:rPr>
                <w:rFonts w:ascii="Times New Roman" w:hAnsi="Times New Roman" w:cs="Times New Roman"/>
              </w:rPr>
            </w:pPr>
            <w:r w:rsidRPr="00CF0820">
              <w:rPr>
                <w:rFonts w:ascii="Times New Roman" w:hAnsi="Times New Roman" w:cs="Times New Roman"/>
              </w:rPr>
              <w:t>4.9423</w:t>
            </w:r>
          </w:p>
        </w:tc>
      </w:tr>
      <w:tr w:rsidR="007C5EE1" w:rsidRPr="00CF0820" w14:paraId="2A38CC0B" w14:textId="77777777" w:rsidTr="00803502">
        <w:trPr>
          <w:trHeight w:val="144"/>
        </w:trPr>
        <w:tc>
          <w:tcPr>
            <w:tcW w:w="632" w:type="dxa"/>
            <w:tcBorders>
              <w:top w:val="nil"/>
              <w:left w:val="nil"/>
              <w:bottom w:val="nil"/>
              <w:right w:val="nil"/>
            </w:tcBorders>
            <w:shd w:val="clear" w:color="auto" w:fill="auto"/>
            <w:noWrap/>
            <w:vAlign w:val="center"/>
          </w:tcPr>
          <w:p w14:paraId="72166725" w14:textId="77777777" w:rsidR="007C5EE1" w:rsidRPr="00CF0820" w:rsidRDefault="007C5EE1" w:rsidP="00CF0820">
            <w:pPr>
              <w:spacing w:after="120" w:line="240" w:lineRule="auto"/>
              <w:jc w:val="center"/>
              <w:rPr>
                <w:rFonts w:ascii="Times New Roman" w:hAnsi="Times New Roman" w:cs="Times New Roman"/>
              </w:rPr>
            </w:pPr>
            <w:r w:rsidRPr="00CF0820">
              <w:rPr>
                <w:rFonts w:ascii="Times New Roman" w:hAnsi="Times New Roman" w:cs="Times New Roman"/>
              </w:rPr>
              <w:t>6</w:t>
            </w:r>
          </w:p>
        </w:tc>
        <w:tc>
          <w:tcPr>
            <w:tcW w:w="0" w:type="auto"/>
            <w:tcBorders>
              <w:top w:val="nil"/>
              <w:left w:val="nil"/>
              <w:bottom w:val="nil"/>
              <w:right w:val="nil"/>
            </w:tcBorders>
            <w:shd w:val="clear" w:color="auto" w:fill="auto"/>
            <w:noWrap/>
            <w:vAlign w:val="center"/>
          </w:tcPr>
          <w:p w14:paraId="607FF13F" w14:textId="77777777" w:rsidR="007C5EE1" w:rsidRPr="00CF0820" w:rsidRDefault="007C5EE1" w:rsidP="00CF0820">
            <w:pPr>
              <w:spacing w:after="120" w:line="240" w:lineRule="auto"/>
              <w:jc w:val="center"/>
              <w:rPr>
                <w:rFonts w:ascii="Times New Roman" w:hAnsi="Times New Roman" w:cs="Times New Roman"/>
              </w:rPr>
            </w:pPr>
            <w:r w:rsidRPr="00CF0820">
              <w:rPr>
                <w:rFonts w:ascii="Times New Roman" w:hAnsi="Times New Roman" w:cs="Times New Roman"/>
              </w:rPr>
              <w:t>112.0674</w:t>
            </w:r>
          </w:p>
        </w:tc>
        <w:tc>
          <w:tcPr>
            <w:tcW w:w="0" w:type="auto"/>
            <w:tcBorders>
              <w:top w:val="nil"/>
              <w:left w:val="nil"/>
              <w:bottom w:val="nil"/>
              <w:right w:val="nil"/>
            </w:tcBorders>
            <w:shd w:val="clear" w:color="auto" w:fill="auto"/>
            <w:noWrap/>
            <w:vAlign w:val="center"/>
          </w:tcPr>
          <w:p w14:paraId="2756F300" w14:textId="77777777" w:rsidR="007C5EE1" w:rsidRPr="00CF0820" w:rsidRDefault="007C5EE1" w:rsidP="00CF0820">
            <w:pPr>
              <w:spacing w:after="120" w:line="240" w:lineRule="auto"/>
              <w:jc w:val="center"/>
              <w:rPr>
                <w:rFonts w:ascii="Times New Roman" w:hAnsi="Times New Roman" w:cs="Times New Roman"/>
              </w:rPr>
            </w:pPr>
            <w:r w:rsidRPr="00CF0820">
              <w:rPr>
                <w:rFonts w:ascii="Times New Roman" w:hAnsi="Times New Roman" w:cs="Times New Roman"/>
              </w:rPr>
              <w:t>46.2983</w:t>
            </w:r>
          </w:p>
        </w:tc>
        <w:tc>
          <w:tcPr>
            <w:tcW w:w="0" w:type="auto"/>
            <w:tcBorders>
              <w:top w:val="nil"/>
              <w:left w:val="nil"/>
              <w:bottom w:val="nil"/>
              <w:right w:val="nil"/>
            </w:tcBorders>
            <w:shd w:val="clear" w:color="auto" w:fill="auto"/>
            <w:noWrap/>
            <w:vAlign w:val="center"/>
          </w:tcPr>
          <w:p w14:paraId="4DB51D2B" w14:textId="77777777" w:rsidR="007C5EE1" w:rsidRPr="00CF0820" w:rsidRDefault="007C5EE1" w:rsidP="00CF0820">
            <w:pPr>
              <w:spacing w:after="120" w:line="240" w:lineRule="auto"/>
              <w:jc w:val="center"/>
              <w:rPr>
                <w:rFonts w:ascii="Times New Roman" w:hAnsi="Times New Roman" w:cs="Times New Roman"/>
              </w:rPr>
            </w:pPr>
            <w:r w:rsidRPr="00CF0820">
              <w:rPr>
                <w:rFonts w:ascii="Times New Roman" w:hAnsi="Times New Roman" w:cs="Times New Roman"/>
              </w:rPr>
              <w:t>46.2983</w:t>
            </w:r>
          </w:p>
        </w:tc>
        <w:tc>
          <w:tcPr>
            <w:tcW w:w="0" w:type="auto"/>
            <w:tcBorders>
              <w:top w:val="nil"/>
              <w:left w:val="nil"/>
              <w:bottom w:val="nil"/>
              <w:right w:val="nil"/>
            </w:tcBorders>
            <w:shd w:val="clear" w:color="auto" w:fill="auto"/>
            <w:noWrap/>
            <w:vAlign w:val="center"/>
          </w:tcPr>
          <w:p w14:paraId="382CD01D" w14:textId="77777777" w:rsidR="007C5EE1" w:rsidRPr="00CF0820" w:rsidRDefault="007C5EE1" w:rsidP="00CF0820">
            <w:pPr>
              <w:spacing w:after="120" w:line="240" w:lineRule="auto"/>
              <w:jc w:val="center"/>
              <w:rPr>
                <w:rFonts w:ascii="Times New Roman" w:hAnsi="Times New Roman" w:cs="Times New Roman"/>
              </w:rPr>
            </w:pPr>
            <w:r w:rsidRPr="00CF0820">
              <w:rPr>
                <w:rFonts w:ascii="Times New Roman" w:hAnsi="Times New Roman" w:cs="Times New Roman"/>
              </w:rPr>
              <w:t>1.9409</w:t>
            </w:r>
          </w:p>
        </w:tc>
      </w:tr>
      <w:tr w:rsidR="007C5EE1" w:rsidRPr="00CF0820" w14:paraId="6AA0D78B" w14:textId="77777777" w:rsidTr="00803502">
        <w:trPr>
          <w:trHeight w:val="144"/>
        </w:trPr>
        <w:tc>
          <w:tcPr>
            <w:tcW w:w="632" w:type="dxa"/>
            <w:tcBorders>
              <w:top w:val="nil"/>
              <w:left w:val="nil"/>
              <w:right w:val="nil"/>
            </w:tcBorders>
            <w:shd w:val="clear" w:color="auto" w:fill="auto"/>
            <w:noWrap/>
            <w:vAlign w:val="center"/>
          </w:tcPr>
          <w:p w14:paraId="5FF87DDD" w14:textId="77777777" w:rsidR="007C5EE1" w:rsidRPr="00CF0820" w:rsidRDefault="007C5EE1" w:rsidP="00CF0820">
            <w:pPr>
              <w:spacing w:after="120" w:line="240" w:lineRule="auto"/>
              <w:jc w:val="center"/>
              <w:rPr>
                <w:rFonts w:ascii="Times New Roman" w:hAnsi="Times New Roman" w:cs="Times New Roman"/>
              </w:rPr>
            </w:pPr>
            <w:r w:rsidRPr="00CF0820">
              <w:rPr>
                <w:rFonts w:ascii="Times New Roman" w:hAnsi="Times New Roman" w:cs="Times New Roman"/>
              </w:rPr>
              <w:t>8</w:t>
            </w:r>
          </w:p>
        </w:tc>
        <w:tc>
          <w:tcPr>
            <w:tcW w:w="0" w:type="auto"/>
            <w:tcBorders>
              <w:top w:val="nil"/>
              <w:left w:val="nil"/>
              <w:right w:val="nil"/>
            </w:tcBorders>
            <w:shd w:val="clear" w:color="auto" w:fill="auto"/>
            <w:noWrap/>
            <w:vAlign w:val="center"/>
          </w:tcPr>
          <w:p w14:paraId="5B016625" w14:textId="77777777" w:rsidR="007C5EE1" w:rsidRPr="00CF0820" w:rsidRDefault="007C5EE1" w:rsidP="00CF0820">
            <w:pPr>
              <w:spacing w:after="120" w:line="240" w:lineRule="auto"/>
              <w:jc w:val="center"/>
              <w:rPr>
                <w:rFonts w:ascii="Times New Roman" w:hAnsi="Times New Roman" w:cs="Times New Roman"/>
              </w:rPr>
            </w:pPr>
            <w:r w:rsidRPr="00CF0820">
              <w:rPr>
                <w:rFonts w:ascii="Times New Roman" w:hAnsi="Times New Roman" w:cs="Times New Roman"/>
              </w:rPr>
              <w:t>204.6640</w:t>
            </w:r>
          </w:p>
        </w:tc>
        <w:tc>
          <w:tcPr>
            <w:tcW w:w="0" w:type="auto"/>
            <w:tcBorders>
              <w:top w:val="nil"/>
              <w:left w:val="nil"/>
              <w:right w:val="nil"/>
            </w:tcBorders>
            <w:shd w:val="clear" w:color="auto" w:fill="auto"/>
            <w:noWrap/>
            <w:vAlign w:val="center"/>
          </w:tcPr>
          <w:p w14:paraId="5FB871A1" w14:textId="77777777" w:rsidR="007C5EE1" w:rsidRPr="00CF0820" w:rsidRDefault="007C5EE1" w:rsidP="00CF0820">
            <w:pPr>
              <w:spacing w:after="120" w:line="240" w:lineRule="auto"/>
              <w:jc w:val="center"/>
              <w:rPr>
                <w:rFonts w:ascii="Times New Roman" w:hAnsi="Times New Roman" w:cs="Times New Roman"/>
              </w:rPr>
            </w:pPr>
            <w:r w:rsidRPr="00CF0820">
              <w:rPr>
                <w:rFonts w:ascii="Times New Roman" w:hAnsi="Times New Roman" w:cs="Times New Roman"/>
              </w:rPr>
              <w:t>50.1802</w:t>
            </w:r>
          </w:p>
        </w:tc>
        <w:tc>
          <w:tcPr>
            <w:tcW w:w="0" w:type="auto"/>
            <w:tcBorders>
              <w:top w:val="nil"/>
              <w:left w:val="nil"/>
              <w:right w:val="nil"/>
            </w:tcBorders>
            <w:shd w:val="clear" w:color="auto" w:fill="auto"/>
            <w:noWrap/>
            <w:vAlign w:val="center"/>
          </w:tcPr>
          <w:p w14:paraId="41EC25AC" w14:textId="77777777" w:rsidR="007C5EE1" w:rsidRPr="00CF0820" w:rsidRDefault="007C5EE1" w:rsidP="00CF0820">
            <w:pPr>
              <w:spacing w:after="120" w:line="240" w:lineRule="auto"/>
              <w:jc w:val="center"/>
              <w:rPr>
                <w:rFonts w:ascii="Times New Roman" w:hAnsi="Times New Roman" w:cs="Times New Roman"/>
              </w:rPr>
            </w:pPr>
            <w:r w:rsidRPr="00CF0820">
              <w:rPr>
                <w:rFonts w:ascii="Times New Roman" w:hAnsi="Times New Roman" w:cs="Times New Roman"/>
              </w:rPr>
              <w:t>50.1802</w:t>
            </w:r>
          </w:p>
        </w:tc>
        <w:tc>
          <w:tcPr>
            <w:tcW w:w="0" w:type="auto"/>
            <w:tcBorders>
              <w:top w:val="nil"/>
              <w:left w:val="nil"/>
              <w:right w:val="nil"/>
            </w:tcBorders>
            <w:shd w:val="clear" w:color="auto" w:fill="auto"/>
            <w:noWrap/>
            <w:vAlign w:val="center"/>
          </w:tcPr>
          <w:p w14:paraId="1B6E1ED0" w14:textId="77777777" w:rsidR="007C5EE1" w:rsidRPr="00CF0820" w:rsidRDefault="007C5EE1" w:rsidP="00CF0820">
            <w:pPr>
              <w:spacing w:after="120" w:line="240" w:lineRule="auto"/>
              <w:jc w:val="center"/>
              <w:rPr>
                <w:rFonts w:ascii="Times New Roman" w:hAnsi="Times New Roman" w:cs="Times New Roman"/>
              </w:rPr>
            </w:pPr>
            <w:r w:rsidRPr="00CF0820">
              <w:rPr>
                <w:rFonts w:ascii="Times New Roman" w:hAnsi="Times New Roman" w:cs="Times New Roman"/>
              </w:rPr>
              <w:t>0.5661</w:t>
            </w:r>
          </w:p>
        </w:tc>
      </w:tr>
      <w:tr w:rsidR="007C5EE1" w:rsidRPr="00CF0820" w14:paraId="4CD5CC5F" w14:textId="77777777" w:rsidTr="00803502">
        <w:trPr>
          <w:trHeight w:val="144"/>
        </w:trPr>
        <w:tc>
          <w:tcPr>
            <w:tcW w:w="632" w:type="dxa"/>
            <w:tcBorders>
              <w:top w:val="nil"/>
              <w:left w:val="nil"/>
              <w:bottom w:val="single" w:sz="12" w:space="0" w:color="auto"/>
              <w:right w:val="nil"/>
            </w:tcBorders>
            <w:shd w:val="clear" w:color="auto" w:fill="auto"/>
            <w:noWrap/>
            <w:vAlign w:val="center"/>
          </w:tcPr>
          <w:p w14:paraId="3779E25D" w14:textId="77777777" w:rsidR="007C5EE1" w:rsidRPr="00CF0820" w:rsidRDefault="007C5EE1" w:rsidP="00CF0820">
            <w:pPr>
              <w:spacing w:after="120" w:line="240" w:lineRule="auto"/>
              <w:jc w:val="center"/>
              <w:rPr>
                <w:rFonts w:ascii="Times New Roman" w:hAnsi="Times New Roman" w:cs="Times New Roman"/>
              </w:rPr>
            </w:pPr>
            <w:r w:rsidRPr="00CF0820">
              <w:rPr>
                <w:rFonts w:ascii="Times New Roman" w:hAnsi="Times New Roman" w:cs="Times New Roman"/>
              </w:rPr>
              <w:t>10</w:t>
            </w:r>
          </w:p>
        </w:tc>
        <w:tc>
          <w:tcPr>
            <w:tcW w:w="0" w:type="auto"/>
            <w:tcBorders>
              <w:top w:val="nil"/>
              <w:left w:val="nil"/>
              <w:bottom w:val="single" w:sz="12" w:space="0" w:color="auto"/>
              <w:right w:val="nil"/>
            </w:tcBorders>
            <w:shd w:val="clear" w:color="auto" w:fill="auto"/>
            <w:noWrap/>
            <w:vAlign w:val="center"/>
          </w:tcPr>
          <w:p w14:paraId="59EDCEB8" w14:textId="77777777" w:rsidR="007C5EE1" w:rsidRPr="00CF0820" w:rsidRDefault="007C5EE1" w:rsidP="00CF0820">
            <w:pPr>
              <w:spacing w:after="120" w:line="240" w:lineRule="auto"/>
              <w:jc w:val="center"/>
              <w:rPr>
                <w:rFonts w:ascii="Times New Roman" w:hAnsi="Times New Roman" w:cs="Times New Roman"/>
              </w:rPr>
            </w:pPr>
            <w:r w:rsidRPr="00CF0820">
              <w:rPr>
                <w:rFonts w:ascii="Times New Roman" w:hAnsi="Times New Roman" w:cs="Times New Roman"/>
              </w:rPr>
              <w:t>305.0244</w:t>
            </w:r>
          </w:p>
        </w:tc>
        <w:tc>
          <w:tcPr>
            <w:tcW w:w="0" w:type="auto"/>
            <w:tcBorders>
              <w:top w:val="nil"/>
              <w:left w:val="nil"/>
              <w:bottom w:val="single" w:sz="12" w:space="0" w:color="auto"/>
              <w:right w:val="nil"/>
            </w:tcBorders>
            <w:shd w:val="clear" w:color="auto" w:fill="auto"/>
            <w:noWrap/>
            <w:vAlign w:val="center"/>
          </w:tcPr>
          <w:p w14:paraId="132046E2" w14:textId="77777777" w:rsidR="007C5EE1" w:rsidRPr="00CF0820" w:rsidRDefault="007C5EE1" w:rsidP="00CF0820">
            <w:pPr>
              <w:spacing w:after="120" w:line="240" w:lineRule="auto"/>
              <w:jc w:val="center"/>
              <w:rPr>
                <w:rFonts w:ascii="Times New Roman" w:hAnsi="Times New Roman" w:cs="Times New Roman"/>
              </w:rPr>
            </w:pPr>
            <w:r w:rsidRPr="00CF0820">
              <w:rPr>
                <w:rFonts w:ascii="Times New Roman" w:hAnsi="Times New Roman" w:cs="Times New Roman"/>
              </w:rPr>
              <w:t>51.3123</w:t>
            </w:r>
          </w:p>
        </w:tc>
        <w:tc>
          <w:tcPr>
            <w:tcW w:w="0" w:type="auto"/>
            <w:tcBorders>
              <w:top w:val="nil"/>
              <w:left w:val="nil"/>
              <w:bottom w:val="single" w:sz="12" w:space="0" w:color="auto"/>
              <w:right w:val="nil"/>
            </w:tcBorders>
            <w:shd w:val="clear" w:color="auto" w:fill="auto"/>
            <w:noWrap/>
            <w:vAlign w:val="center"/>
          </w:tcPr>
          <w:p w14:paraId="584BFE01" w14:textId="77777777" w:rsidR="007C5EE1" w:rsidRPr="00CF0820" w:rsidRDefault="007C5EE1" w:rsidP="00CF0820">
            <w:pPr>
              <w:spacing w:after="120" w:line="240" w:lineRule="auto"/>
              <w:jc w:val="center"/>
              <w:rPr>
                <w:rFonts w:ascii="Times New Roman" w:hAnsi="Times New Roman" w:cs="Times New Roman"/>
              </w:rPr>
            </w:pPr>
            <w:r w:rsidRPr="00CF0820">
              <w:rPr>
                <w:rFonts w:ascii="Times New Roman" w:hAnsi="Times New Roman" w:cs="Times New Roman"/>
              </w:rPr>
              <w:t>51.3123</w:t>
            </w:r>
          </w:p>
        </w:tc>
        <w:tc>
          <w:tcPr>
            <w:tcW w:w="0" w:type="auto"/>
            <w:tcBorders>
              <w:top w:val="nil"/>
              <w:left w:val="nil"/>
              <w:bottom w:val="single" w:sz="12" w:space="0" w:color="auto"/>
              <w:right w:val="nil"/>
            </w:tcBorders>
            <w:shd w:val="clear" w:color="auto" w:fill="auto"/>
            <w:noWrap/>
            <w:vAlign w:val="center"/>
          </w:tcPr>
          <w:p w14:paraId="765C4526" w14:textId="77777777" w:rsidR="007C5EE1" w:rsidRPr="00CF0820" w:rsidRDefault="007C5EE1" w:rsidP="00CF0820">
            <w:pPr>
              <w:spacing w:after="120" w:line="240" w:lineRule="auto"/>
              <w:jc w:val="center"/>
              <w:rPr>
                <w:rFonts w:ascii="Times New Roman" w:hAnsi="Times New Roman" w:cs="Times New Roman"/>
              </w:rPr>
            </w:pPr>
            <w:r w:rsidRPr="00CF0820">
              <w:rPr>
                <w:rFonts w:ascii="Times New Roman" w:hAnsi="Times New Roman" w:cs="Times New Roman"/>
              </w:rPr>
              <w:t>0.1442</w:t>
            </w:r>
          </w:p>
        </w:tc>
      </w:tr>
    </w:tbl>
    <w:p w14:paraId="410E453C"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noProof/>
        </w:rPr>
        <w:drawing>
          <wp:inline distT="0" distB="0" distL="0" distR="0" wp14:anchorId="5B82D7C7" wp14:editId="459CC3FC">
            <wp:extent cx="3089275" cy="1521460"/>
            <wp:effectExtent l="0" t="0" r="0" b="254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318">
                      <a:extLst>
                        <a:ext uri="{28A0092B-C50C-407E-A947-70E740481C1C}">
                          <a14:useLocalDpi xmlns:a14="http://schemas.microsoft.com/office/drawing/2010/main" val="0"/>
                        </a:ext>
                      </a:extLst>
                    </a:blip>
                    <a:srcRect/>
                    <a:stretch>
                      <a:fillRect/>
                    </a:stretch>
                  </pic:blipFill>
                  <pic:spPr bwMode="auto">
                    <a:xfrm>
                      <a:off x="0" y="0"/>
                      <a:ext cx="3089275" cy="1521460"/>
                    </a:xfrm>
                    <a:prstGeom prst="rect">
                      <a:avLst/>
                    </a:prstGeom>
                    <a:noFill/>
                    <a:ln>
                      <a:noFill/>
                    </a:ln>
                  </pic:spPr>
                </pic:pic>
              </a:graphicData>
            </a:graphic>
          </wp:inline>
        </w:drawing>
      </w:r>
    </w:p>
    <w:p w14:paraId="00DB935B" w14:textId="4B3C0961" w:rsidR="00B178A5" w:rsidRPr="00CF0820" w:rsidRDefault="00B178A5"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b/>
          <w:bCs/>
          <w:color w:val="00AEEF"/>
        </w:rPr>
        <w:lastRenderedPageBreak/>
        <w:t xml:space="preserve">1.20 </w:t>
      </w:r>
      <w:r w:rsidRPr="00CF0820">
        <w:rPr>
          <w:rFonts w:ascii="Times New Roman" w:hAnsi="Times New Roman" w:cs="Times New Roman"/>
          <w:color w:val="211D1E"/>
        </w:rPr>
        <w:t>In addition to the downward force of gravity (weight) and drag, an object falling through a fluid is also subject to a buoyancy force which is proportional to the displaced volume (</w:t>
      </w:r>
      <w:r w:rsidRPr="00CF0820">
        <w:rPr>
          <w:rFonts w:ascii="Times New Roman" w:hAnsi="Times New Roman" w:cs="Times New Roman"/>
          <w:i/>
          <w:iCs/>
          <w:color w:val="211D1E"/>
        </w:rPr>
        <w:t>Archimedes’ principle</w:t>
      </w:r>
      <w:r w:rsidRPr="00CF0820">
        <w:rPr>
          <w:rFonts w:ascii="Times New Roman" w:hAnsi="Times New Roman" w:cs="Times New Roman"/>
          <w:color w:val="211D1E"/>
        </w:rPr>
        <w:t xml:space="preserve">). For example, for a sphere with diameter </w:t>
      </w:r>
      <w:r w:rsidRPr="00CF0820">
        <w:rPr>
          <w:rFonts w:ascii="Times New Roman" w:hAnsi="Times New Roman" w:cs="Times New Roman"/>
          <w:i/>
          <w:iCs/>
          <w:color w:val="211D1E"/>
        </w:rPr>
        <w:t xml:space="preserve">d </w:t>
      </w:r>
      <w:r w:rsidRPr="00CF0820">
        <w:rPr>
          <w:rFonts w:ascii="Times New Roman" w:hAnsi="Times New Roman" w:cs="Times New Roman"/>
          <w:color w:val="211D1E"/>
        </w:rPr>
        <w:t xml:space="preserve">(m), the sphere’s volume is </w:t>
      </w:r>
      <w:r w:rsidRPr="00CF0820">
        <w:rPr>
          <w:rFonts w:ascii="Times New Roman" w:hAnsi="Times New Roman" w:cs="Times New Roman"/>
          <w:i/>
          <w:iCs/>
          <w:color w:val="211D1E"/>
        </w:rPr>
        <w:t xml:space="preserve">V </w:t>
      </w:r>
      <w:r w:rsidRPr="00CF0820">
        <w:rPr>
          <w:rFonts w:ascii="Times New Roman" w:hAnsi="Times New Roman" w:cs="Times New Roman"/>
          <w:color w:val="211D1E"/>
        </w:rPr>
        <w:t xml:space="preserve">= π </w:t>
      </w:r>
      <w:r w:rsidRPr="00CF0820">
        <w:rPr>
          <w:rFonts w:ascii="Times New Roman" w:hAnsi="Times New Roman" w:cs="Times New Roman"/>
          <w:i/>
          <w:iCs/>
          <w:color w:val="211D1E"/>
        </w:rPr>
        <w:t>d</w:t>
      </w:r>
      <w:r w:rsidRPr="00E12D45">
        <w:rPr>
          <w:rFonts w:ascii="Times New Roman" w:hAnsi="Times New Roman" w:cs="Times New Roman"/>
          <w:color w:val="211D1E"/>
          <w:vertAlign w:val="superscript"/>
        </w:rPr>
        <w:t>3</w:t>
      </w:r>
      <w:r w:rsidRPr="00CF0820">
        <w:rPr>
          <w:rFonts w:ascii="Times New Roman" w:hAnsi="Times New Roman" w:cs="Times New Roman"/>
          <w:color w:val="211D1E"/>
        </w:rPr>
        <w:t xml:space="preserve">/6, and its projected area is </w:t>
      </w:r>
      <w:r w:rsidRPr="00CF0820">
        <w:rPr>
          <w:rFonts w:ascii="Times New Roman" w:hAnsi="Times New Roman" w:cs="Times New Roman"/>
          <w:i/>
          <w:iCs/>
          <w:color w:val="211D1E"/>
        </w:rPr>
        <w:t xml:space="preserve">A </w:t>
      </w:r>
      <w:r w:rsidRPr="00CF0820">
        <w:rPr>
          <w:rFonts w:ascii="Times New Roman" w:hAnsi="Times New Roman" w:cs="Times New Roman"/>
          <w:color w:val="211D1E"/>
        </w:rPr>
        <w:t>= π</w:t>
      </w:r>
      <w:r w:rsidRPr="00CF0820">
        <w:rPr>
          <w:rFonts w:ascii="Times New Roman" w:hAnsi="Times New Roman" w:cs="Times New Roman"/>
          <w:i/>
          <w:iCs/>
          <w:color w:val="211D1E"/>
        </w:rPr>
        <w:t>d</w:t>
      </w:r>
      <w:r w:rsidRPr="00E12D45">
        <w:rPr>
          <w:rFonts w:ascii="Times New Roman" w:hAnsi="Times New Roman" w:cs="Times New Roman"/>
          <w:color w:val="211D1E"/>
          <w:vertAlign w:val="superscript"/>
        </w:rPr>
        <w:t>2</w:t>
      </w:r>
      <w:r w:rsidRPr="00CF0820">
        <w:rPr>
          <w:rFonts w:ascii="Times New Roman" w:hAnsi="Times New Roman" w:cs="Times New Roman"/>
          <w:color w:val="211D1E"/>
        </w:rPr>
        <w:t xml:space="preserve">/4. The buoyancy force can then be computed as </w:t>
      </w:r>
      <w:r w:rsidRPr="00CF0820">
        <w:rPr>
          <w:rFonts w:ascii="Times New Roman" w:hAnsi="Times New Roman" w:cs="Times New Roman"/>
          <w:i/>
          <w:iCs/>
          <w:color w:val="211D1E"/>
        </w:rPr>
        <w:t xml:space="preserve">Fb </w:t>
      </w:r>
      <w:r w:rsidRPr="00CF0820">
        <w:rPr>
          <w:rFonts w:ascii="Times New Roman" w:hAnsi="Times New Roman" w:cs="Times New Roman"/>
          <w:color w:val="211D1E"/>
        </w:rPr>
        <w:t>= −</w:t>
      </w:r>
      <w:r w:rsidRPr="00CF0820">
        <w:rPr>
          <w:rFonts w:ascii="Times New Roman" w:hAnsi="Times New Roman" w:cs="Times New Roman"/>
          <w:i/>
          <w:iCs/>
          <w:color w:val="211D1E"/>
        </w:rPr>
        <w:t>ρVg</w:t>
      </w:r>
      <w:r w:rsidRPr="00CF0820">
        <w:rPr>
          <w:rFonts w:ascii="Times New Roman" w:hAnsi="Times New Roman" w:cs="Times New Roman"/>
          <w:color w:val="211D1E"/>
        </w:rPr>
        <w:t xml:space="preserve">. We neglected buoyancy in our derivation of Eq. (1.8) because it is relatively small for an object like a bungee jumper moving through air. However, for a </w:t>
      </w:r>
      <w:r w:rsidR="00E12D45" w:rsidRPr="00CF0820">
        <w:rPr>
          <w:rFonts w:ascii="Times New Roman" w:hAnsi="Times New Roman" w:cs="Times New Roman"/>
          <w:color w:val="211D1E"/>
        </w:rPr>
        <w:t>denser</w:t>
      </w:r>
      <w:r w:rsidRPr="00CF0820">
        <w:rPr>
          <w:rFonts w:ascii="Times New Roman" w:hAnsi="Times New Roman" w:cs="Times New Roman"/>
          <w:color w:val="211D1E"/>
        </w:rPr>
        <w:t xml:space="preserve"> fluid like water, it becomes more prominent. </w:t>
      </w:r>
    </w:p>
    <w:p w14:paraId="02B0A928" w14:textId="5940A9E0" w:rsidR="00B178A5" w:rsidRPr="00CF0820" w:rsidRDefault="00B178A5" w:rsidP="00CF0820">
      <w:pPr>
        <w:autoSpaceDE w:val="0"/>
        <w:autoSpaceDN w:val="0"/>
        <w:adjustRightInd w:val="0"/>
        <w:spacing w:after="120" w:line="240" w:lineRule="auto"/>
        <w:rPr>
          <w:rFonts w:ascii="Times New Roman" w:hAnsi="Times New Roman" w:cs="Times New Roman"/>
          <w:color w:val="211D1E"/>
        </w:rPr>
      </w:pPr>
      <w:r w:rsidRPr="00CF0820">
        <w:rPr>
          <w:rFonts w:ascii="Times New Roman" w:hAnsi="Times New Roman" w:cs="Times New Roman"/>
          <w:b/>
          <w:bCs/>
          <w:color w:val="211D1E"/>
        </w:rPr>
        <w:t xml:space="preserve">(a) </w:t>
      </w:r>
      <w:r w:rsidRPr="00CF0820">
        <w:rPr>
          <w:rFonts w:ascii="Times New Roman" w:hAnsi="Times New Roman" w:cs="Times New Roman"/>
          <w:color w:val="211D1E"/>
        </w:rPr>
        <w:t xml:space="preserve">Derive a differential equation in the same fashion as Eq. (1.8) but include the buoyancy force and represent the drag force as described in Sec. 1.4. </w:t>
      </w:r>
    </w:p>
    <w:p w14:paraId="4E56259E" w14:textId="77777777" w:rsidR="00B178A5" w:rsidRPr="00CF0820" w:rsidRDefault="00B178A5" w:rsidP="00CF0820">
      <w:pPr>
        <w:autoSpaceDE w:val="0"/>
        <w:autoSpaceDN w:val="0"/>
        <w:adjustRightInd w:val="0"/>
        <w:spacing w:after="120" w:line="240" w:lineRule="auto"/>
        <w:rPr>
          <w:rFonts w:ascii="Times New Roman" w:hAnsi="Times New Roman" w:cs="Times New Roman"/>
          <w:color w:val="211D1E"/>
        </w:rPr>
      </w:pPr>
      <w:r w:rsidRPr="00CF0820">
        <w:rPr>
          <w:rFonts w:ascii="Times New Roman" w:hAnsi="Times New Roman" w:cs="Times New Roman"/>
          <w:b/>
          <w:bCs/>
          <w:color w:val="211D1E"/>
        </w:rPr>
        <w:t xml:space="preserve">(b) </w:t>
      </w:r>
      <w:r w:rsidRPr="00CF0820">
        <w:rPr>
          <w:rFonts w:ascii="Times New Roman" w:hAnsi="Times New Roman" w:cs="Times New Roman"/>
          <w:color w:val="211D1E"/>
        </w:rPr>
        <w:t xml:space="preserve">Rewrite the differential equation from </w:t>
      </w:r>
      <w:r w:rsidRPr="00CF0820">
        <w:rPr>
          <w:rFonts w:ascii="Times New Roman" w:hAnsi="Times New Roman" w:cs="Times New Roman"/>
          <w:b/>
          <w:bCs/>
          <w:color w:val="211D1E"/>
        </w:rPr>
        <w:t xml:space="preserve">(a) </w:t>
      </w:r>
      <w:r w:rsidRPr="00CF0820">
        <w:rPr>
          <w:rFonts w:ascii="Times New Roman" w:hAnsi="Times New Roman" w:cs="Times New Roman"/>
          <w:color w:val="211D1E"/>
        </w:rPr>
        <w:t xml:space="preserve">for the special case of a sphere. </w:t>
      </w:r>
    </w:p>
    <w:p w14:paraId="59EE0BAE" w14:textId="77777777" w:rsidR="00B178A5" w:rsidRPr="00CF0820" w:rsidRDefault="00B178A5" w:rsidP="00CF0820">
      <w:pPr>
        <w:autoSpaceDE w:val="0"/>
        <w:autoSpaceDN w:val="0"/>
        <w:adjustRightInd w:val="0"/>
        <w:spacing w:after="120" w:line="240" w:lineRule="auto"/>
        <w:rPr>
          <w:rFonts w:ascii="Times New Roman" w:hAnsi="Times New Roman" w:cs="Times New Roman"/>
          <w:color w:val="211D1E"/>
        </w:rPr>
      </w:pPr>
      <w:r w:rsidRPr="00CF0820">
        <w:rPr>
          <w:rFonts w:ascii="Times New Roman" w:hAnsi="Times New Roman" w:cs="Times New Roman"/>
          <w:b/>
          <w:bCs/>
          <w:color w:val="211D1E"/>
        </w:rPr>
        <w:t xml:space="preserve">(c) </w:t>
      </w:r>
      <w:r w:rsidRPr="00CF0820">
        <w:rPr>
          <w:rFonts w:ascii="Times New Roman" w:hAnsi="Times New Roman" w:cs="Times New Roman"/>
          <w:color w:val="211D1E"/>
        </w:rPr>
        <w:t xml:space="preserve">Use the equation developed in </w:t>
      </w:r>
      <w:r w:rsidRPr="00CF0820">
        <w:rPr>
          <w:rFonts w:ascii="Times New Roman" w:hAnsi="Times New Roman" w:cs="Times New Roman"/>
          <w:b/>
          <w:bCs/>
          <w:color w:val="211D1E"/>
        </w:rPr>
        <w:t xml:space="preserve">(b) </w:t>
      </w:r>
      <w:r w:rsidRPr="00CF0820">
        <w:rPr>
          <w:rFonts w:ascii="Times New Roman" w:hAnsi="Times New Roman" w:cs="Times New Roman"/>
          <w:color w:val="211D1E"/>
        </w:rPr>
        <w:t>to compute the terminal velocity (i.e., for the steady-state case). Use the follow</w:t>
      </w:r>
      <w:r w:rsidRPr="00CF0820">
        <w:rPr>
          <w:rFonts w:ascii="Times New Roman" w:hAnsi="Times New Roman" w:cs="Times New Roman"/>
          <w:color w:val="211D1E"/>
        </w:rPr>
        <w:softHyphen/>
        <w:t>ing parameter values for a sphere falling through water: sphere diameter = 1 cm, sphere density = 2700 kg/m</w:t>
      </w:r>
      <w:r w:rsidRPr="00E12D45">
        <w:rPr>
          <w:rFonts w:ascii="Times New Roman" w:hAnsi="Times New Roman" w:cs="Times New Roman"/>
          <w:color w:val="211D1E"/>
          <w:vertAlign w:val="superscript"/>
        </w:rPr>
        <w:t>3</w:t>
      </w:r>
      <w:r w:rsidRPr="00CF0820">
        <w:rPr>
          <w:rFonts w:ascii="Times New Roman" w:hAnsi="Times New Roman" w:cs="Times New Roman"/>
          <w:color w:val="211D1E"/>
        </w:rPr>
        <w:t>, water density = 1000 kg/m</w:t>
      </w:r>
      <w:r w:rsidRPr="00E12D45">
        <w:rPr>
          <w:rFonts w:ascii="Times New Roman" w:hAnsi="Times New Roman" w:cs="Times New Roman"/>
          <w:color w:val="211D1E"/>
          <w:vertAlign w:val="superscript"/>
        </w:rPr>
        <w:t>3</w:t>
      </w:r>
      <w:r w:rsidRPr="00CF0820">
        <w:rPr>
          <w:rFonts w:ascii="Times New Roman" w:hAnsi="Times New Roman" w:cs="Times New Roman"/>
          <w:color w:val="211D1E"/>
        </w:rPr>
        <w:t xml:space="preserve">, and </w:t>
      </w:r>
      <w:r w:rsidRPr="00CF0820">
        <w:rPr>
          <w:rFonts w:ascii="Times New Roman" w:hAnsi="Times New Roman" w:cs="Times New Roman"/>
          <w:i/>
          <w:iCs/>
          <w:color w:val="211D1E"/>
        </w:rPr>
        <w:t>C</w:t>
      </w:r>
      <w:r w:rsidRPr="00E12D45">
        <w:rPr>
          <w:rFonts w:ascii="Times New Roman" w:hAnsi="Times New Roman" w:cs="Times New Roman"/>
          <w:i/>
          <w:iCs/>
          <w:color w:val="211D1E"/>
          <w:vertAlign w:val="subscript"/>
        </w:rPr>
        <w:t>d</w:t>
      </w:r>
      <w:r w:rsidRPr="00CF0820">
        <w:rPr>
          <w:rFonts w:ascii="Times New Roman" w:hAnsi="Times New Roman" w:cs="Times New Roman"/>
          <w:i/>
          <w:iCs/>
          <w:color w:val="211D1E"/>
        </w:rPr>
        <w:t xml:space="preserve"> </w:t>
      </w:r>
      <w:r w:rsidRPr="00CF0820">
        <w:rPr>
          <w:rFonts w:ascii="Times New Roman" w:hAnsi="Times New Roman" w:cs="Times New Roman"/>
          <w:color w:val="211D1E"/>
        </w:rPr>
        <w:t xml:space="preserve">= 0.47. </w:t>
      </w:r>
    </w:p>
    <w:p w14:paraId="1C42E54F" w14:textId="7AECAD4F" w:rsidR="00B178A5" w:rsidRPr="00CF0820" w:rsidRDefault="00B178A5" w:rsidP="00CF0820">
      <w:pPr>
        <w:autoSpaceDE w:val="0"/>
        <w:autoSpaceDN w:val="0"/>
        <w:adjustRightInd w:val="0"/>
        <w:spacing w:after="120" w:line="240" w:lineRule="auto"/>
        <w:rPr>
          <w:rFonts w:ascii="Times New Roman" w:hAnsi="Times New Roman" w:cs="Times New Roman"/>
          <w:color w:val="211D1E"/>
        </w:rPr>
      </w:pPr>
      <w:r w:rsidRPr="00CF0820">
        <w:rPr>
          <w:rFonts w:ascii="Times New Roman" w:hAnsi="Times New Roman" w:cs="Times New Roman"/>
          <w:b/>
          <w:bCs/>
          <w:color w:val="211D1E"/>
        </w:rPr>
        <w:t xml:space="preserve">(d) </w:t>
      </w:r>
      <w:r w:rsidRPr="00CF0820">
        <w:rPr>
          <w:rFonts w:ascii="Times New Roman" w:hAnsi="Times New Roman" w:cs="Times New Roman"/>
          <w:color w:val="211D1E"/>
        </w:rPr>
        <w:t>Use Euler’s method with a step size of Δ</w:t>
      </w:r>
      <w:r w:rsidRPr="00CF0820">
        <w:rPr>
          <w:rFonts w:ascii="Times New Roman" w:hAnsi="Times New Roman" w:cs="Times New Roman"/>
          <w:i/>
          <w:iCs/>
          <w:color w:val="211D1E"/>
        </w:rPr>
        <w:t xml:space="preserve">t </w:t>
      </w:r>
      <w:r w:rsidRPr="00CF0820">
        <w:rPr>
          <w:rFonts w:ascii="Times New Roman" w:hAnsi="Times New Roman" w:cs="Times New Roman"/>
          <w:color w:val="211D1E"/>
        </w:rPr>
        <w:t xml:space="preserve">= 0.03125 s to numerically solve for the velocity from </w:t>
      </w:r>
      <w:r w:rsidRPr="00CF0820">
        <w:rPr>
          <w:rFonts w:ascii="Times New Roman" w:hAnsi="Times New Roman" w:cs="Times New Roman"/>
          <w:i/>
          <w:iCs/>
          <w:color w:val="211D1E"/>
        </w:rPr>
        <w:t xml:space="preserve">t </w:t>
      </w:r>
      <w:r w:rsidRPr="00CF0820">
        <w:rPr>
          <w:rFonts w:ascii="Times New Roman" w:hAnsi="Times New Roman" w:cs="Times New Roman"/>
          <w:color w:val="211D1E"/>
        </w:rPr>
        <w:t xml:space="preserve">= 0 to 0.25 s with an initial velocity of zero. </w:t>
      </w:r>
    </w:p>
    <w:p w14:paraId="64C1AF13" w14:textId="7417A772" w:rsidR="002C085F" w:rsidRPr="00CF0820" w:rsidRDefault="002C085F" w:rsidP="00CF0820">
      <w:pPr>
        <w:autoSpaceDE w:val="0"/>
        <w:autoSpaceDN w:val="0"/>
        <w:adjustRightInd w:val="0"/>
        <w:spacing w:after="120" w:line="240" w:lineRule="auto"/>
        <w:rPr>
          <w:rFonts w:ascii="Times New Roman" w:hAnsi="Times New Roman" w:cs="Times New Roman"/>
          <w:color w:val="211D1E"/>
        </w:rPr>
      </w:pPr>
      <w:r w:rsidRPr="00CF0820">
        <w:rPr>
          <w:rFonts w:ascii="Times New Roman" w:hAnsi="Times New Roman" w:cs="Times New Roman"/>
        </w:rPr>
        <w:t>==========================================</w:t>
      </w:r>
    </w:p>
    <w:p w14:paraId="51E02FD3" w14:textId="14D4854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b/>
        </w:rPr>
        <w:t>(a)</w:t>
      </w:r>
      <w:r w:rsidRPr="00CF0820">
        <w:rPr>
          <w:rFonts w:ascii="Times New Roman" w:hAnsi="Times New Roman" w:cs="Times New Roman"/>
        </w:rPr>
        <w:t xml:space="preserve"> The force balance with buoyancy can be written as</w:t>
      </w:r>
    </w:p>
    <w:p w14:paraId="70A13483" w14:textId="77777777" w:rsidR="007C5EE1" w:rsidRPr="00CF0820" w:rsidRDefault="007C5EE1" w:rsidP="00CF0820">
      <w:pPr>
        <w:pStyle w:val="FootnoteText"/>
        <w:spacing w:after="120"/>
        <w:ind w:left="450"/>
        <w:jc w:val="both"/>
        <w:rPr>
          <w:sz w:val="22"/>
          <w:szCs w:val="22"/>
        </w:rPr>
      </w:pPr>
      <w:r w:rsidRPr="00CF0820">
        <w:rPr>
          <w:position w:val="-22"/>
          <w:sz w:val="22"/>
          <w:szCs w:val="22"/>
        </w:rPr>
        <w:object w:dxaOrig="2620" w:dyaOrig="560" w14:anchorId="72C60407">
          <v:shape id="_x0000_i1171" type="#_x0000_t75" style="width:130.5pt;height:28.5pt" o:ole="" fillcolor="window">
            <v:imagedata r:id="rId319" o:title=""/>
          </v:shape>
          <o:OLEObject Type="Embed" ProgID="Equation.DSMT4" ShapeID="_x0000_i1171" DrawAspect="Content" ObjectID="_1745775483" r:id="rId320"/>
        </w:object>
      </w:r>
    </w:p>
    <w:p w14:paraId="0A3261E5"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Divide both sides by mass,</w:t>
      </w:r>
    </w:p>
    <w:p w14:paraId="09A1BBEA" w14:textId="77777777" w:rsidR="007C5EE1" w:rsidRPr="00CF0820" w:rsidRDefault="007C5EE1" w:rsidP="00CF0820">
      <w:pPr>
        <w:pStyle w:val="FootnoteText"/>
        <w:spacing w:after="120"/>
        <w:ind w:left="450"/>
        <w:jc w:val="both"/>
        <w:rPr>
          <w:sz w:val="22"/>
          <w:szCs w:val="22"/>
        </w:rPr>
      </w:pPr>
      <w:r w:rsidRPr="00CF0820">
        <w:rPr>
          <w:position w:val="-24"/>
          <w:sz w:val="22"/>
          <w:szCs w:val="22"/>
        </w:rPr>
        <w:object w:dxaOrig="2420" w:dyaOrig="580" w14:anchorId="319566AC">
          <v:shape id="_x0000_i1172" type="#_x0000_t75" style="width:120.75pt;height:28.5pt" o:ole="" fillcolor="window">
            <v:imagedata r:id="rId321" o:title=""/>
          </v:shape>
          <o:OLEObject Type="Embed" ProgID="Equation.DSMT4" ShapeID="_x0000_i1172" DrawAspect="Content" ObjectID="_1745775484" r:id="rId322"/>
        </w:object>
      </w:r>
    </w:p>
    <w:p w14:paraId="105CD98C"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b/>
        </w:rPr>
        <w:t>(b)</w:t>
      </w:r>
      <w:r w:rsidRPr="00CF0820">
        <w:rPr>
          <w:rFonts w:ascii="Times New Roman" w:hAnsi="Times New Roman" w:cs="Times New Roman"/>
        </w:rPr>
        <w:t xml:space="preserve"> For a sphere, </w:t>
      </w:r>
      <w:r w:rsidRPr="00CF0820">
        <w:rPr>
          <w:rStyle w:val="Style10pt"/>
          <w:rFonts w:ascii="Times New Roman" w:hAnsi="Times New Roman" w:cs="Times New Roman"/>
          <w:sz w:val="22"/>
        </w:rPr>
        <w:t xml:space="preserve">the mass is related to the volume as in </w:t>
      </w:r>
      <w:r w:rsidRPr="00CF0820">
        <w:rPr>
          <w:rStyle w:val="Style10pt"/>
          <w:rFonts w:ascii="Times New Roman" w:hAnsi="Times New Roman" w:cs="Times New Roman"/>
          <w:i/>
          <w:sz w:val="22"/>
        </w:rPr>
        <w:t>m</w:t>
      </w:r>
      <w:r w:rsidRPr="00CF0820">
        <w:rPr>
          <w:rStyle w:val="Style10pt"/>
          <w:rFonts w:ascii="Times New Roman" w:hAnsi="Times New Roman" w:cs="Times New Roman"/>
          <w:sz w:val="22"/>
        </w:rPr>
        <w:t xml:space="preserve"> = </w:t>
      </w:r>
      <w:r w:rsidRPr="00CF0820">
        <w:rPr>
          <w:rStyle w:val="Style10pt"/>
          <w:rFonts w:ascii="Times New Roman" w:hAnsi="Times New Roman" w:cs="Times New Roman"/>
          <w:i/>
          <w:sz w:val="22"/>
        </w:rPr>
        <w:sym w:font="Symbol" w:char="F072"/>
      </w:r>
      <w:r w:rsidRPr="00CF0820">
        <w:rPr>
          <w:rStyle w:val="Style10pt"/>
          <w:rFonts w:ascii="Times New Roman" w:hAnsi="Times New Roman" w:cs="Times New Roman"/>
          <w:i/>
          <w:sz w:val="22"/>
          <w:vertAlign w:val="subscript"/>
        </w:rPr>
        <w:t>s</w:t>
      </w:r>
      <w:r w:rsidRPr="00CF0820">
        <w:rPr>
          <w:rStyle w:val="Style10pt"/>
          <w:rFonts w:ascii="Times New Roman" w:hAnsi="Times New Roman" w:cs="Times New Roman"/>
          <w:i/>
          <w:sz w:val="22"/>
        </w:rPr>
        <w:t>V</w:t>
      </w:r>
      <w:r w:rsidRPr="00CF0820">
        <w:rPr>
          <w:rStyle w:val="Style10pt"/>
          <w:rFonts w:ascii="Times New Roman" w:hAnsi="Times New Roman" w:cs="Times New Roman"/>
          <w:sz w:val="22"/>
        </w:rPr>
        <w:t xml:space="preserve"> where </w:t>
      </w:r>
      <w:r w:rsidRPr="00CF0820">
        <w:rPr>
          <w:rStyle w:val="Style10pt"/>
          <w:rFonts w:ascii="Times New Roman" w:hAnsi="Times New Roman" w:cs="Times New Roman"/>
          <w:i/>
          <w:sz w:val="22"/>
        </w:rPr>
        <w:sym w:font="Symbol" w:char="F072"/>
      </w:r>
      <w:r w:rsidRPr="00CF0820">
        <w:rPr>
          <w:rStyle w:val="Style10pt"/>
          <w:rFonts w:ascii="Times New Roman" w:hAnsi="Times New Roman" w:cs="Times New Roman"/>
          <w:i/>
          <w:sz w:val="22"/>
          <w:vertAlign w:val="subscript"/>
        </w:rPr>
        <w:t>s</w:t>
      </w:r>
      <w:r w:rsidRPr="00CF0820">
        <w:rPr>
          <w:rStyle w:val="Style10pt"/>
          <w:rFonts w:ascii="Times New Roman" w:hAnsi="Times New Roman" w:cs="Times New Roman"/>
          <w:sz w:val="22"/>
        </w:rPr>
        <w:t xml:space="preserve"> = the sphere’s density (kg/m</w:t>
      </w:r>
      <w:r w:rsidRPr="00CF0820">
        <w:rPr>
          <w:rStyle w:val="Style10pt"/>
          <w:rFonts w:ascii="Times New Roman" w:hAnsi="Times New Roman" w:cs="Times New Roman"/>
          <w:sz w:val="22"/>
          <w:vertAlign w:val="superscript"/>
        </w:rPr>
        <w:t>3</w:t>
      </w:r>
      <w:r w:rsidRPr="00CF0820">
        <w:rPr>
          <w:rStyle w:val="Style10pt"/>
          <w:rFonts w:ascii="Times New Roman" w:hAnsi="Times New Roman" w:cs="Times New Roman"/>
          <w:sz w:val="22"/>
        </w:rPr>
        <w:t xml:space="preserve">). Substituting this relationship gives </w:t>
      </w:r>
    </w:p>
    <w:p w14:paraId="43987CA7" w14:textId="77777777" w:rsidR="007C5EE1" w:rsidRPr="00CF0820" w:rsidRDefault="007C5EE1" w:rsidP="00CF0820">
      <w:pPr>
        <w:pStyle w:val="FootnoteText"/>
        <w:spacing w:after="120"/>
        <w:ind w:left="450"/>
        <w:jc w:val="both"/>
        <w:rPr>
          <w:sz w:val="22"/>
          <w:szCs w:val="22"/>
        </w:rPr>
      </w:pPr>
      <w:r w:rsidRPr="00CF0820">
        <w:rPr>
          <w:position w:val="-28"/>
          <w:sz w:val="22"/>
          <w:szCs w:val="22"/>
        </w:rPr>
        <w:object w:dxaOrig="2360" w:dyaOrig="660" w14:anchorId="4B909E23">
          <v:shape id="_x0000_i1173" type="#_x0000_t75" style="width:117.75pt;height:33.75pt" o:ole="" fillcolor="window">
            <v:imagedata r:id="rId323" o:title=""/>
          </v:shape>
          <o:OLEObject Type="Embed" ProgID="Equation.DSMT4" ShapeID="_x0000_i1173" DrawAspect="Content" ObjectID="_1745775485" r:id="rId324"/>
        </w:object>
      </w:r>
    </w:p>
    <w:p w14:paraId="4333F435"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The formulas for the volume and projected area can be substituted to give</w:t>
      </w:r>
    </w:p>
    <w:p w14:paraId="31898A95" w14:textId="77777777" w:rsidR="007C5EE1" w:rsidRPr="00CF0820" w:rsidRDefault="007C5EE1" w:rsidP="00CF0820">
      <w:pPr>
        <w:pStyle w:val="FootnoteText"/>
        <w:spacing w:after="120"/>
        <w:ind w:left="450"/>
        <w:jc w:val="both"/>
        <w:rPr>
          <w:sz w:val="22"/>
          <w:szCs w:val="22"/>
        </w:rPr>
      </w:pPr>
      <w:r w:rsidRPr="00CF0820">
        <w:rPr>
          <w:position w:val="-28"/>
          <w:sz w:val="22"/>
          <w:szCs w:val="22"/>
        </w:rPr>
        <w:object w:dxaOrig="2299" w:dyaOrig="660" w14:anchorId="060F93C3">
          <v:shape id="_x0000_i1174" type="#_x0000_t75" style="width:115.5pt;height:33.75pt" o:ole="" fillcolor="window">
            <v:imagedata r:id="rId325" o:title=""/>
          </v:shape>
          <o:OLEObject Type="Embed" ProgID="Equation.DSMT4" ShapeID="_x0000_i1174" DrawAspect="Content" ObjectID="_1745775486" r:id="rId326"/>
        </w:object>
      </w:r>
    </w:p>
    <w:p w14:paraId="15363264" w14:textId="77777777" w:rsidR="007C5EE1" w:rsidRPr="00CF0820" w:rsidRDefault="007C5EE1" w:rsidP="00CF0820">
      <w:pPr>
        <w:spacing w:after="120" w:line="240" w:lineRule="auto"/>
        <w:rPr>
          <w:rFonts w:ascii="Times New Roman" w:hAnsi="Times New Roman" w:cs="Times New Roman"/>
        </w:rPr>
      </w:pPr>
      <w:r w:rsidRPr="00E12D45">
        <w:rPr>
          <w:rFonts w:ascii="Times New Roman" w:hAnsi="Times New Roman" w:cs="Times New Roman"/>
          <w:b/>
          <w:bCs/>
        </w:rPr>
        <w:t>(c)</w:t>
      </w:r>
      <w:r w:rsidRPr="00CF0820">
        <w:rPr>
          <w:rFonts w:ascii="Times New Roman" w:hAnsi="Times New Roman" w:cs="Times New Roman"/>
        </w:rPr>
        <w:t xml:space="preserve"> At steady state (</w:t>
      </w:r>
      <w:r w:rsidRPr="00CF0820">
        <w:rPr>
          <w:rFonts w:ascii="Times New Roman" w:hAnsi="Times New Roman" w:cs="Times New Roman"/>
          <w:i/>
        </w:rPr>
        <w:t>dv</w:t>
      </w:r>
      <w:r w:rsidRPr="00CF0820">
        <w:rPr>
          <w:rFonts w:ascii="Times New Roman" w:hAnsi="Times New Roman" w:cs="Times New Roman"/>
        </w:rPr>
        <w:t>/</w:t>
      </w:r>
      <w:r w:rsidRPr="00CF0820">
        <w:rPr>
          <w:rFonts w:ascii="Times New Roman" w:hAnsi="Times New Roman" w:cs="Times New Roman"/>
          <w:i/>
        </w:rPr>
        <w:t>dt</w:t>
      </w:r>
      <w:r w:rsidRPr="00CF0820">
        <w:rPr>
          <w:rFonts w:ascii="Times New Roman" w:hAnsi="Times New Roman" w:cs="Times New Roman"/>
        </w:rPr>
        <w:t xml:space="preserve"> = 0), </w:t>
      </w:r>
    </w:p>
    <w:p w14:paraId="08A5C5C5" w14:textId="77777777" w:rsidR="007C5EE1" w:rsidRPr="00CF0820" w:rsidRDefault="007C5EE1" w:rsidP="00CF0820">
      <w:pPr>
        <w:pStyle w:val="FootnoteText"/>
        <w:spacing w:after="120"/>
        <w:ind w:left="450"/>
        <w:jc w:val="both"/>
        <w:rPr>
          <w:sz w:val="22"/>
          <w:szCs w:val="22"/>
        </w:rPr>
      </w:pPr>
      <w:r w:rsidRPr="00CF0820">
        <w:rPr>
          <w:position w:val="-28"/>
          <w:sz w:val="22"/>
          <w:szCs w:val="22"/>
        </w:rPr>
        <w:object w:dxaOrig="1860" w:dyaOrig="660" w14:anchorId="1EA45AA9">
          <v:shape id="_x0000_i1175" type="#_x0000_t75" style="width:93pt;height:33.75pt" o:ole="" fillcolor="window">
            <v:imagedata r:id="rId327" o:title=""/>
          </v:shape>
          <o:OLEObject Type="Embed" ProgID="Equation.DSMT4" ShapeID="_x0000_i1175" DrawAspect="Content" ObjectID="_1745775487" r:id="rId328"/>
        </w:object>
      </w:r>
    </w:p>
    <w:p w14:paraId="669ECC37"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which can be solved for the terminal velocity</w:t>
      </w:r>
    </w:p>
    <w:p w14:paraId="1B3B5AE8" w14:textId="77777777" w:rsidR="007C5EE1" w:rsidRPr="00CF0820" w:rsidRDefault="007C5EE1" w:rsidP="00CF0820">
      <w:pPr>
        <w:pStyle w:val="FootnoteText"/>
        <w:spacing w:after="120"/>
        <w:ind w:left="450"/>
        <w:jc w:val="both"/>
        <w:rPr>
          <w:sz w:val="22"/>
          <w:szCs w:val="22"/>
        </w:rPr>
      </w:pPr>
      <w:r w:rsidRPr="00CF0820">
        <w:rPr>
          <w:position w:val="-28"/>
          <w:sz w:val="22"/>
          <w:szCs w:val="22"/>
        </w:rPr>
        <w:object w:dxaOrig="1660" w:dyaOrig="680" w14:anchorId="2236CF6D">
          <v:shape id="_x0000_i1176" type="#_x0000_t75" style="width:84pt;height:33.75pt" o:ole="" fillcolor="window">
            <v:imagedata r:id="rId329" o:title=""/>
          </v:shape>
          <o:OLEObject Type="Embed" ProgID="Equation.DSMT4" ShapeID="_x0000_i1176" DrawAspect="Content" ObjectID="_1745775488" r:id="rId330"/>
        </w:object>
      </w:r>
    </w:p>
    <w:p w14:paraId="609C4375"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Substituting the values, the terminal velocity is found to be,</w:t>
      </w:r>
    </w:p>
    <w:p w14:paraId="2E586550"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8"/>
        </w:rPr>
        <w:object w:dxaOrig="4099" w:dyaOrig="720" w14:anchorId="2BC04DC2">
          <v:shape id="_x0000_i1177" type="#_x0000_t75" style="width:205.5pt;height:36.75pt" o:ole="">
            <v:imagedata r:id="rId331" o:title=""/>
          </v:shape>
          <o:OLEObject Type="Embed" ProgID="Equation.DSMT4" ShapeID="_x0000_i1177" DrawAspect="Content" ObjectID="_1745775489" r:id="rId332"/>
        </w:object>
      </w:r>
    </w:p>
    <w:p w14:paraId="219B957E" w14:textId="3809B5E8" w:rsidR="007C5EE1" w:rsidRPr="00CF0820" w:rsidRDefault="007C5EE1" w:rsidP="00CF0820">
      <w:pPr>
        <w:spacing w:after="120" w:line="240" w:lineRule="auto"/>
        <w:rPr>
          <w:rFonts w:ascii="Times New Roman" w:hAnsi="Times New Roman" w:cs="Times New Roman"/>
        </w:rPr>
      </w:pPr>
      <w:r w:rsidRPr="00E12D45">
        <w:rPr>
          <w:rFonts w:ascii="Times New Roman" w:hAnsi="Times New Roman" w:cs="Times New Roman"/>
          <w:b/>
          <w:bCs/>
        </w:rPr>
        <w:lastRenderedPageBreak/>
        <w:t>(d)</w:t>
      </w:r>
      <w:r w:rsidRPr="00CF0820">
        <w:rPr>
          <w:rFonts w:ascii="Times New Roman" w:hAnsi="Times New Roman" w:cs="Times New Roman"/>
        </w:rPr>
        <w:t xml:space="preserve"> Before implementing Euler’s method, the parameters can be substituted into the differential equation to give</w:t>
      </w:r>
    </w:p>
    <w:p w14:paraId="12BF30F1" w14:textId="77777777" w:rsidR="007C5EE1" w:rsidRPr="00CF0820" w:rsidRDefault="007C5EE1" w:rsidP="00CF0820">
      <w:pPr>
        <w:pStyle w:val="FootnoteText"/>
        <w:tabs>
          <w:tab w:val="left" w:pos="360"/>
        </w:tabs>
        <w:spacing w:after="120"/>
        <w:ind w:left="450"/>
        <w:jc w:val="both"/>
        <w:rPr>
          <w:sz w:val="22"/>
          <w:szCs w:val="22"/>
        </w:rPr>
      </w:pPr>
      <w:r w:rsidRPr="00CF0820">
        <w:rPr>
          <w:position w:val="-26"/>
          <w:sz w:val="22"/>
          <w:szCs w:val="22"/>
        </w:rPr>
        <w:object w:dxaOrig="5400" w:dyaOrig="600" w14:anchorId="0B73D80F">
          <v:shape id="_x0000_i1178" type="#_x0000_t75" style="width:270.75pt;height:30pt" o:ole="" fillcolor="window">
            <v:imagedata r:id="rId333" o:title=""/>
          </v:shape>
          <o:OLEObject Type="Embed" ProgID="Equation.DSMT4" ShapeID="_x0000_i1178" DrawAspect="Content" ObjectID="_1745775490" r:id="rId334"/>
        </w:object>
      </w:r>
    </w:p>
    <w:p w14:paraId="67CA0D51"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The first two steps for Euler’s method are</w:t>
      </w:r>
    </w:p>
    <w:p w14:paraId="0ADE1C5A" w14:textId="77777777" w:rsidR="007C5EE1" w:rsidRPr="00CF0820" w:rsidRDefault="007C5EE1" w:rsidP="00CF0820">
      <w:pPr>
        <w:pStyle w:val="FootnoteText"/>
        <w:tabs>
          <w:tab w:val="left" w:pos="360"/>
          <w:tab w:val="left" w:pos="1080"/>
        </w:tabs>
        <w:spacing w:after="120"/>
        <w:ind w:left="450"/>
        <w:jc w:val="both"/>
        <w:rPr>
          <w:sz w:val="22"/>
          <w:szCs w:val="22"/>
        </w:rPr>
      </w:pPr>
      <w:r w:rsidRPr="00CF0820">
        <w:rPr>
          <w:position w:val="-30"/>
          <w:sz w:val="22"/>
          <w:szCs w:val="22"/>
        </w:rPr>
        <w:object w:dxaOrig="6420" w:dyaOrig="700" w14:anchorId="76345CFC">
          <v:shape id="_x0000_i1179" type="#_x0000_t75" style="width:321.75pt;height:35.25pt" o:ole="" fillcolor="window">
            <v:imagedata r:id="rId335" o:title=""/>
          </v:shape>
          <o:OLEObject Type="Embed" ProgID="Equation.DSMT4" ShapeID="_x0000_i1179" DrawAspect="Content" ObjectID="_1745775491" r:id="rId336"/>
        </w:object>
      </w:r>
    </w:p>
    <w:p w14:paraId="408FB595" w14:textId="77777777" w:rsidR="007C5EE1" w:rsidRPr="00CF0820" w:rsidRDefault="007C5EE1" w:rsidP="00CF0820">
      <w:pPr>
        <w:pStyle w:val="StyleListLeft0Firstline0"/>
        <w:spacing w:after="120"/>
        <w:rPr>
          <w:sz w:val="22"/>
          <w:szCs w:val="22"/>
        </w:rPr>
      </w:pPr>
      <w:r w:rsidRPr="00CF0820">
        <w:rPr>
          <w:sz w:val="22"/>
          <w:szCs w:val="22"/>
        </w:rPr>
        <w:t xml:space="preserve">The remaining steps can be computed in a similar fashion as tabulated and plotted below: </w:t>
      </w:r>
    </w:p>
    <w:tbl>
      <w:tblPr>
        <w:tblW w:w="3268" w:type="dxa"/>
        <w:tblCellMar>
          <w:left w:w="0" w:type="dxa"/>
          <w:right w:w="0" w:type="dxa"/>
        </w:tblCellMar>
        <w:tblLook w:val="0000" w:firstRow="0" w:lastRow="0" w:firstColumn="0" w:lastColumn="0" w:noHBand="0" w:noVBand="0"/>
      </w:tblPr>
      <w:tblGrid>
        <w:gridCol w:w="992"/>
        <w:gridCol w:w="1332"/>
        <w:gridCol w:w="992"/>
      </w:tblGrid>
      <w:tr w:rsidR="007C5EE1" w:rsidRPr="00CF0820" w14:paraId="5A57EED9" w14:textId="77777777" w:rsidTr="00803502">
        <w:trPr>
          <w:trHeight w:val="144"/>
        </w:trPr>
        <w:tc>
          <w:tcPr>
            <w:tcW w:w="976" w:type="dxa"/>
            <w:tcBorders>
              <w:top w:val="single" w:sz="12" w:space="0" w:color="auto"/>
              <w:left w:val="nil"/>
              <w:bottom w:val="single" w:sz="6" w:space="0" w:color="auto"/>
              <w:right w:val="nil"/>
            </w:tcBorders>
            <w:shd w:val="clear" w:color="auto" w:fill="auto"/>
            <w:noWrap/>
            <w:vAlign w:val="center"/>
          </w:tcPr>
          <w:p w14:paraId="061D1AC0" w14:textId="77777777" w:rsidR="007C5EE1" w:rsidRPr="00CF0820" w:rsidRDefault="007C5EE1" w:rsidP="00803502">
            <w:pPr>
              <w:spacing w:after="0" w:line="240" w:lineRule="auto"/>
              <w:jc w:val="center"/>
              <w:rPr>
                <w:rFonts w:ascii="Times New Roman" w:hAnsi="Times New Roman" w:cs="Times New Roman"/>
                <w:b/>
                <w:i/>
              </w:rPr>
            </w:pPr>
            <w:r w:rsidRPr="00CF0820">
              <w:rPr>
                <w:rFonts w:ascii="Times New Roman" w:hAnsi="Times New Roman" w:cs="Times New Roman"/>
                <w:b/>
                <w:i/>
              </w:rPr>
              <w:t>t</w:t>
            </w:r>
          </w:p>
        </w:tc>
        <w:tc>
          <w:tcPr>
            <w:tcW w:w="1316" w:type="dxa"/>
            <w:tcBorders>
              <w:top w:val="single" w:sz="12" w:space="0" w:color="auto"/>
              <w:left w:val="nil"/>
              <w:bottom w:val="single" w:sz="6" w:space="0" w:color="auto"/>
              <w:right w:val="nil"/>
            </w:tcBorders>
            <w:shd w:val="clear" w:color="auto" w:fill="auto"/>
            <w:noWrap/>
            <w:vAlign w:val="center"/>
          </w:tcPr>
          <w:p w14:paraId="2597E622" w14:textId="77777777" w:rsidR="007C5EE1" w:rsidRPr="00CF0820" w:rsidRDefault="007C5EE1" w:rsidP="00803502">
            <w:pPr>
              <w:spacing w:after="0" w:line="240" w:lineRule="auto"/>
              <w:jc w:val="center"/>
              <w:rPr>
                <w:rFonts w:ascii="Times New Roman" w:hAnsi="Times New Roman" w:cs="Times New Roman"/>
                <w:b/>
                <w:i/>
              </w:rPr>
            </w:pPr>
            <w:r w:rsidRPr="00CF0820">
              <w:rPr>
                <w:rFonts w:ascii="Times New Roman" w:hAnsi="Times New Roman" w:cs="Times New Roman"/>
                <w:b/>
                <w:i/>
              </w:rPr>
              <w:t>v</w:t>
            </w:r>
          </w:p>
        </w:tc>
        <w:tc>
          <w:tcPr>
            <w:tcW w:w="976" w:type="dxa"/>
            <w:tcBorders>
              <w:top w:val="single" w:sz="12" w:space="0" w:color="auto"/>
              <w:left w:val="nil"/>
              <w:bottom w:val="single" w:sz="6" w:space="0" w:color="auto"/>
              <w:right w:val="nil"/>
            </w:tcBorders>
            <w:shd w:val="clear" w:color="auto" w:fill="auto"/>
            <w:noWrap/>
            <w:vAlign w:val="center"/>
          </w:tcPr>
          <w:p w14:paraId="4F646A89" w14:textId="77777777" w:rsidR="007C5EE1" w:rsidRPr="00CF0820" w:rsidRDefault="007C5EE1" w:rsidP="00803502">
            <w:pPr>
              <w:spacing w:after="0" w:line="240" w:lineRule="auto"/>
              <w:jc w:val="center"/>
              <w:rPr>
                <w:rFonts w:ascii="Times New Roman" w:hAnsi="Times New Roman" w:cs="Times New Roman"/>
                <w:b/>
              </w:rPr>
            </w:pPr>
            <w:r w:rsidRPr="00CF0820">
              <w:rPr>
                <w:rFonts w:ascii="Times New Roman" w:hAnsi="Times New Roman" w:cs="Times New Roman"/>
                <w:b/>
                <w:i/>
              </w:rPr>
              <w:t>dv</w:t>
            </w:r>
            <w:r w:rsidRPr="00CF0820">
              <w:rPr>
                <w:rFonts w:ascii="Times New Roman" w:hAnsi="Times New Roman" w:cs="Times New Roman"/>
                <w:b/>
              </w:rPr>
              <w:t>/</w:t>
            </w:r>
            <w:r w:rsidRPr="00CF0820">
              <w:rPr>
                <w:rFonts w:ascii="Times New Roman" w:hAnsi="Times New Roman" w:cs="Times New Roman"/>
                <w:b/>
                <w:i/>
              </w:rPr>
              <w:t>dt</w:t>
            </w:r>
          </w:p>
        </w:tc>
      </w:tr>
      <w:tr w:rsidR="007C5EE1" w:rsidRPr="00CF0820" w14:paraId="0269F648" w14:textId="77777777" w:rsidTr="00803502">
        <w:trPr>
          <w:trHeight w:val="144"/>
        </w:trPr>
        <w:tc>
          <w:tcPr>
            <w:tcW w:w="0" w:type="auto"/>
            <w:tcBorders>
              <w:top w:val="single" w:sz="6" w:space="0" w:color="auto"/>
              <w:left w:val="nil"/>
              <w:bottom w:val="nil"/>
              <w:right w:val="nil"/>
            </w:tcBorders>
            <w:shd w:val="clear" w:color="auto" w:fill="auto"/>
            <w:noWrap/>
            <w:vAlign w:val="center"/>
          </w:tcPr>
          <w:p w14:paraId="7A72D5F1"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0</w:t>
            </w:r>
          </w:p>
        </w:tc>
        <w:tc>
          <w:tcPr>
            <w:tcW w:w="0" w:type="auto"/>
            <w:tcBorders>
              <w:top w:val="single" w:sz="6" w:space="0" w:color="auto"/>
              <w:left w:val="nil"/>
              <w:bottom w:val="nil"/>
              <w:right w:val="nil"/>
            </w:tcBorders>
            <w:shd w:val="clear" w:color="auto" w:fill="auto"/>
            <w:noWrap/>
            <w:vAlign w:val="center"/>
          </w:tcPr>
          <w:p w14:paraId="228679F6"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0.000000</w:t>
            </w:r>
          </w:p>
        </w:tc>
        <w:tc>
          <w:tcPr>
            <w:tcW w:w="0" w:type="auto"/>
            <w:tcBorders>
              <w:top w:val="single" w:sz="6" w:space="0" w:color="auto"/>
              <w:left w:val="nil"/>
              <w:bottom w:val="nil"/>
              <w:right w:val="nil"/>
            </w:tcBorders>
            <w:shd w:val="clear" w:color="auto" w:fill="auto"/>
            <w:noWrap/>
            <w:vAlign w:val="center"/>
          </w:tcPr>
          <w:p w14:paraId="1C018C24"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6.176667</w:t>
            </w:r>
          </w:p>
        </w:tc>
      </w:tr>
      <w:tr w:rsidR="007C5EE1" w:rsidRPr="00CF0820" w14:paraId="7EDFEA68" w14:textId="77777777" w:rsidTr="00803502">
        <w:trPr>
          <w:trHeight w:val="144"/>
        </w:trPr>
        <w:tc>
          <w:tcPr>
            <w:tcW w:w="0" w:type="auto"/>
            <w:tcBorders>
              <w:top w:val="nil"/>
              <w:left w:val="nil"/>
              <w:bottom w:val="nil"/>
              <w:right w:val="nil"/>
            </w:tcBorders>
            <w:shd w:val="clear" w:color="auto" w:fill="auto"/>
            <w:noWrap/>
            <w:vAlign w:val="center"/>
          </w:tcPr>
          <w:p w14:paraId="3619DA49"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0.03125</w:t>
            </w:r>
          </w:p>
        </w:tc>
        <w:tc>
          <w:tcPr>
            <w:tcW w:w="0" w:type="auto"/>
            <w:tcBorders>
              <w:top w:val="nil"/>
              <w:left w:val="nil"/>
              <w:bottom w:val="nil"/>
              <w:right w:val="nil"/>
            </w:tcBorders>
            <w:shd w:val="clear" w:color="auto" w:fill="auto"/>
            <w:noWrap/>
            <w:vAlign w:val="center"/>
          </w:tcPr>
          <w:p w14:paraId="18D7E9DB"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0.193021</w:t>
            </w:r>
          </w:p>
        </w:tc>
        <w:tc>
          <w:tcPr>
            <w:tcW w:w="0" w:type="auto"/>
            <w:tcBorders>
              <w:top w:val="nil"/>
              <w:left w:val="nil"/>
              <w:bottom w:val="nil"/>
              <w:right w:val="nil"/>
            </w:tcBorders>
            <w:shd w:val="clear" w:color="auto" w:fill="auto"/>
            <w:noWrap/>
            <w:vAlign w:val="center"/>
          </w:tcPr>
          <w:p w14:paraId="2E333E0B"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5.690255</w:t>
            </w:r>
          </w:p>
        </w:tc>
      </w:tr>
      <w:tr w:rsidR="007C5EE1" w:rsidRPr="00CF0820" w14:paraId="1361233B" w14:textId="77777777" w:rsidTr="00803502">
        <w:trPr>
          <w:trHeight w:val="144"/>
        </w:trPr>
        <w:tc>
          <w:tcPr>
            <w:tcW w:w="0" w:type="auto"/>
            <w:tcBorders>
              <w:top w:val="nil"/>
              <w:left w:val="nil"/>
              <w:bottom w:val="nil"/>
              <w:right w:val="nil"/>
            </w:tcBorders>
            <w:shd w:val="clear" w:color="auto" w:fill="auto"/>
            <w:noWrap/>
            <w:vAlign w:val="center"/>
          </w:tcPr>
          <w:p w14:paraId="6F30A3BF"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0.0625</w:t>
            </w:r>
          </w:p>
        </w:tc>
        <w:tc>
          <w:tcPr>
            <w:tcW w:w="0" w:type="auto"/>
            <w:tcBorders>
              <w:top w:val="nil"/>
              <w:left w:val="nil"/>
              <w:bottom w:val="nil"/>
              <w:right w:val="nil"/>
            </w:tcBorders>
            <w:shd w:val="clear" w:color="auto" w:fill="auto"/>
            <w:noWrap/>
            <w:vAlign w:val="center"/>
          </w:tcPr>
          <w:p w14:paraId="3806BBEA"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0.370841</w:t>
            </w:r>
          </w:p>
        </w:tc>
        <w:tc>
          <w:tcPr>
            <w:tcW w:w="0" w:type="auto"/>
            <w:tcBorders>
              <w:top w:val="nil"/>
              <w:left w:val="nil"/>
              <w:bottom w:val="nil"/>
              <w:right w:val="nil"/>
            </w:tcBorders>
            <w:shd w:val="clear" w:color="auto" w:fill="auto"/>
            <w:noWrap/>
            <w:vAlign w:val="center"/>
          </w:tcPr>
          <w:p w14:paraId="7563DEA4"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4.381224</w:t>
            </w:r>
          </w:p>
        </w:tc>
      </w:tr>
      <w:tr w:rsidR="007C5EE1" w:rsidRPr="00CF0820" w14:paraId="296F5952" w14:textId="77777777" w:rsidTr="00803502">
        <w:trPr>
          <w:trHeight w:val="144"/>
        </w:trPr>
        <w:tc>
          <w:tcPr>
            <w:tcW w:w="0" w:type="auto"/>
            <w:tcBorders>
              <w:top w:val="nil"/>
              <w:left w:val="nil"/>
              <w:bottom w:val="nil"/>
              <w:right w:val="nil"/>
            </w:tcBorders>
            <w:shd w:val="clear" w:color="auto" w:fill="auto"/>
            <w:noWrap/>
            <w:vAlign w:val="center"/>
          </w:tcPr>
          <w:p w14:paraId="10914669"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0.09375</w:t>
            </w:r>
          </w:p>
        </w:tc>
        <w:tc>
          <w:tcPr>
            <w:tcW w:w="0" w:type="auto"/>
            <w:tcBorders>
              <w:top w:val="nil"/>
              <w:left w:val="nil"/>
              <w:bottom w:val="nil"/>
              <w:right w:val="nil"/>
            </w:tcBorders>
            <w:shd w:val="clear" w:color="auto" w:fill="auto"/>
            <w:noWrap/>
            <w:vAlign w:val="center"/>
          </w:tcPr>
          <w:p w14:paraId="3046D18F"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0.507755</w:t>
            </w:r>
          </w:p>
        </w:tc>
        <w:tc>
          <w:tcPr>
            <w:tcW w:w="0" w:type="auto"/>
            <w:tcBorders>
              <w:top w:val="nil"/>
              <w:left w:val="nil"/>
              <w:bottom w:val="nil"/>
              <w:right w:val="nil"/>
            </w:tcBorders>
            <w:shd w:val="clear" w:color="auto" w:fill="auto"/>
            <w:noWrap/>
            <w:vAlign w:val="center"/>
          </w:tcPr>
          <w:p w14:paraId="27E22342"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2.810753</w:t>
            </w:r>
          </w:p>
        </w:tc>
      </w:tr>
      <w:tr w:rsidR="007C5EE1" w:rsidRPr="00CF0820" w14:paraId="665E03E7" w14:textId="77777777" w:rsidTr="00803502">
        <w:trPr>
          <w:trHeight w:val="144"/>
        </w:trPr>
        <w:tc>
          <w:tcPr>
            <w:tcW w:w="0" w:type="auto"/>
            <w:tcBorders>
              <w:top w:val="nil"/>
              <w:left w:val="nil"/>
              <w:bottom w:val="nil"/>
              <w:right w:val="nil"/>
            </w:tcBorders>
            <w:shd w:val="clear" w:color="auto" w:fill="auto"/>
            <w:noWrap/>
            <w:vAlign w:val="center"/>
          </w:tcPr>
          <w:p w14:paraId="2FC25710"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0.125</w:t>
            </w:r>
          </w:p>
        </w:tc>
        <w:tc>
          <w:tcPr>
            <w:tcW w:w="0" w:type="auto"/>
            <w:tcBorders>
              <w:top w:val="nil"/>
              <w:left w:val="nil"/>
              <w:bottom w:val="nil"/>
              <w:right w:val="nil"/>
            </w:tcBorders>
            <w:shd w:val="clear" w:color="auto" w:fill="auto"/>
            <w:noWrap/>
            <w:vAlign w:val="center"/>
          </w:tcPr>
          <w:p w14:paraId="4D92C419"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0.595591</w:t>
            </w:r>
          </w:p>
        </w:tc>
        <w:tc>
          <w:tcPr>
            <w:tcW w:w="0" w:type="auto"/>
            <w:tcBorders>
              <w:top w:val="nil"/>
              <w:left w:val="nil"/>
              <w:bottom w:val="nil"/>
              <w:right w:val="nil"/>
            </w:tcBorders>
            <w:shd w:val="clear" w:color="auto" w:fill="auto"/>
            <w:noWrap/>
            <w:vAlign w:val="center"/>
          </w:tcPr>
          <w:p w14:paraId="1279D145"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1.545494</w:t>
            </w:r>
          </w:p>
        </w:tc>
      </w:tr>
      <w:tr w:rsidR="007C5EE1" w:rsidRPr="00CF0820" w14:paraId="062F2411" w14:textId="77777777" w:rsidTr="00803502">
        <w:trPr>
          <w:trHeight w:val="144"/>
        </w:trPr>
        <w:tc>
          <w:tcPr>
            <w:tcW w:w="0" w:type="auto"/>
            <w:tcBorders>
              <w:top w:val="nil"/>
              <w:left w:val="nil"/>
              <w:bottom w:val="nil"/>
              <w:right w:val="nil"/>
            </w:tcBorders>
            <w:shd w:val="clear" w:color="auto" w:fill="auto"/>
            <w:noWrap/>
            <w:vAlign w:val="center"/>
          </w:tcPr>
          <w:p w14:paraId="3FC8ABD4"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0.15625</w:t>
            </w:r>
          </w:p>
        </w:tc>
        <w:tc>
          <w:tcPr>
            <w:tcW w:w="0" w:type="auto"/>
            <w:tcBorders>
              <w:top w:val="nil"/>
              <w:left w:val="nil"/>
              <w:bottom w:val="nil"/>
              <w:right w:val="nil"/>
            </w:tcBorders>
            <w:shd w:val="clear" w:color="auto" w:fill="auto"/>
            <w:noWrap/>
            <w:vAlign w:val="center"/>
          </w:tcPr>
          <w:p w14:paraId="1074C7F9"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0.643887</w:t>
            </w:r>
          </w:p>
        </w:tc>
        <w:tc>
          <w:tcPr>
            <w:tcW w:w="0" w:type="auto"/>
            <w:tcBorders>
              <w:top w:val="nil"/>
              <w:left w:val="nil"/>
              <w:bottom w:val="nil"/>
              <w:right w:val="nil"/>
            </w:tcBorders>
            <w:shd w:val="clear" w:color="auto" w:fill="auto"/>
            <w:noWrap/>
            <w:vAlign w:val="center"/>
          </w:tcPr>
          <w:p w14:paraId="6B285AC5"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0.763953</w:t>
            </w:r>
          </w:p>
        </w:tc>
      </w:tr>
      <w:tr w:rsidR="007C5EE1" w:rsidRPr="00CF0820" w14:paraId="3033D77C" w14:textId="77777777" w:rsidTr="00803502">
        <w:trPr>
          <w:trHeight w:val="144"/>
        </w:trPr>
        <w:tc>
          <w:tcPr>
            <w:tcW w:w="0" w:type="auto"/>
            <w:tcBorders>
              <w:top w:val="nil"/>
              <w:left w:val="nil"/>
              <w:bottom w:val="nil"/>
              <w:right w:val="nil"/>
            </w:tcBorders>
            <w:shd w:val="clear" w:color="auto" w:fill="auto"/>
            <w:noWrap/>
            <w:vAlign w:val="center"/>
          </w:tcPr>
          <w:p w14:paraId="59875440"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0.1875</w:t>
            </w:r>
          </w:p>
        </w:tc>
        <w:tc>
          <w:tcPr>
            <w:tcW w:w="0" w:type="auto"/>
            <w:tcBorders>
              <w:top w:val="nil"/>
              <w:left w:val="nil"/>
              <w:bottom w:val="nil"/>
              <w:right w:val="nil"/>
            </w:tcBorders>
            <w:shd w:val="clear" w:color="auto" w:fill="auto"/>
            <w:noWrap/>
            <w:vAlign w:val="center"/>
          </w:tcPr>
          <w:p w14:paraId="37B7FE4E"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0.667761</w:t>
            </w:r>
          </w:p>
        </w:tc>
        <w:tc>
          <w:tcPr>
            <w:tcW w:w="0" w:type="auto"/>
            <w:tcBorders>
              <w:top w:val="nil"/>
              <w:left w:val="nil"/>
              <w:bottom w:val="nil"/>
              <w:right w:val="nil"/>
            </w:tcBorders>
            <w:shd w:val="clear" w:color="auto" w:fill="auto"/>
            <w:noWrap/>
            <w:vAlign w:val="center"/>
          </w:tcPr>
          <w:p w14:paraId="28A3D51F"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0.355136</w:t>
            </w:r>
          </w:p>
        </w:tc>
      </w:tr>
      <w:tr w:rsidR="007C5EE1" w:rsidRPr="00CF0820" w14:paraId="5FD7FA7D" w14:textId="77777777" w:rsidTr="00803502">
        <w:trPr>
          <w:trHeight w:val="144"/>
        </w:trPr>
        <w:tc>
          <w:tcPr>
            <w:tcW w:w="0" w:type="auto"/>
            <w:tcBorders>
              <w:top w:val="nil"/>
              <w:left w:val="nil"/>
              <w:right w:val="nil"/>
            </w:tcBorders>
            <w:shd w:val="clear" w:color="auto" w:fill="auto"/>
            <w:noWrap/>
            <w:vAlign w:val="center"/>
          </w:tcPr>
          <w:p w14:paraId="4FDE85FD"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0.21875</w:t>
            </w:r>
          </w:p>
        </w:tc>
        <w:tc>
          <w:tcPr>
            <w:tcW w:w="0" w:type="auto"/>
            <w:tcBorders>
              <w:top w:val="nil"/>
              <w:left w:val="nil"/>
              <w:right w:val="nil"/>
            </w:tcBorders>
            <w:shd w:val="clear" w:color="auto" w:fill="auto"/>
            <w:noWrap/>
            <w:vAlign w:val="center"/>
          </w:tcPr>
          <w:p w14:paraId="26C721DD"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0.678859</w:t>
            </w:r>
          </w:p>
        </w:tc>
        <w:tc>
          <w:tcPr>
            <w:tcW w:w="0" w:type="auto"/>
            <w:tcBorders>
              <w:top w:val="nil"/>
              <w:left w:val="nil"/>
              <w:right w:val="nil"/>
            </w:tcBorders>
            <w:shd w:val="clear" w:color="auto" w:fill="auto"/>
            <w:noWrap/>
            <w:vAlign w:val="center"/>
          </w:tcPr>
          <w:p w14:paraId="406AE4CA"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0.160023</w:t>
            </w:r>
          </w:p>
        </w:tc>
      </w:tr>
      <w:tr w:rsidR="007C5EE1" w:rsidRPr="00CF0820" w14:paraId="211529C5" w14:textId="77777777" w:rsidTr="00803502">
        <w:trPr>
          <w:trHeight w:val="144"/>
        </w:trPr>
        <w:tc>
          <w:tcPr>
            <w:tcW w:w="0" w:type="auto"/>
            <w:tcBorders>
              <w:top w:val="nil"/>
              <w:left w:val="nil"/>
              <w:bottom w:val="single" w:sz="12" w:space="0" w:color="auto"/>
              <w:right w:val="nil"/>
            </w:tcBorders>
            <w:shd w:val="clear" w:color="auto" w:fill="auto"/>
            <w:noWrap/>
            <w:vAlign w:val="center"/>
          </w:tcPr>
          <w:p w14:paraId="7BB176D5"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0.25</w:t>
            </w:r>
          </w:p>
        </w:tc>
        <w:tc>
          <w:tcPr>
            <w:tcW w:w="0" w:type="auto"/>
            <w:tcBorders>
              <w:top w:val="nil"/>
              <w:left w:val="nil"/>
              <w:bottom w:val="single" w:sz="12" w:space="0" w:color="auto"/>
              <w:right w:val="nil"/>
            </w:tcBorders>
            <w:shd w:val="clear" w:color="auto" w:fill="auto"/>
            <w:noWrap/>
            <w:vAlign w:val="center"/>
          </w:tcPr>
          <w:p w14:paraId="6228B905"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0.683860</w:t>
            </w:r>
          </w:p>
        </w:tc>
        <w:tc>
          <w:tcPr>
            <w:tcW w:w="0" w:type="auto"/>
            <w:tcBorders>
              <w:top w:val="nil"/>
              <w:left w:val="nil"/>
              <w:bottom w:val="single" w:sz="12" w:space="0" w:color="auto"/>
              <w:right w:val="nil"/>
            </w:tcBorders>
            <w:shd w:val="clear" w:color="auto" w:fill="auto"/>
            <w:noWrap/>
            <w:vAlign w:val="center"/>
          </w:tcPr>
          <w:p w14:paraId="4F4EE788"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0.071055</w:t>
            </w:r>
          </w:p>
        </w:tc>
      </w:tr>
    </w:tbl>
    <w:p w14:paraId="43F02A7B" w14:textId="77777777" w:rsidR="007C5EE1" w:rsidRPr="00CF0820" w:rsidRDefault="007C5EE1" w:rsidP="00CF0820">
      <w:pPr>
        <w:pStyle w:val="StyleListLeft0Firstline0"/>
        <w:spacing w:after="120"/>
        <w:rPr>
          <w:sz w:val="22"/>
          <w:szCs w:val="22"/>
        </w:rPr>
      </w:pPr>
    </w:p>
    <w:p w14:paraId="6F9A8832" w14:textId="77777777" w:rsidR="007C5EE1" w:rsidRPr="00CF0820" w:rsidRDefault="007C5EE1" w:rsidP="00CF0820">
      <w:pPr>
        <w:pStyle w:val="StyleListLeft0Firstline0"/>
        <w:spacing w:after="120"/>
        <w:rPr>
          <w:sz w:val="22"/>
          <w:szCs w:val="22"/>
        </w:rPr>
      </w:pPr>
      <w:r w:rsidRPr="00CF0820">
        <w:rPr>
          <w:noProof/>
          <w:sz w:val="22"/>
          <w:szCs w:val="22"/>
        </w:rPr>
        <w:drawing>
          <wp:inline distT="0" distB="0" distL="0" distR="0" wp14:anchorId="1667EC5D" wp14:editId="2BE36B8D">
            <wp:extent cx="2858770" cy="1575435"/>
            <wp:effectExtent l="0" t="0" r="0" b="5715"/>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337">
                      <a:extLst>
                        <a:ext uri="{28A0092B-C50C-407E-A947-70E740481C1C}">
                          <a14:useLocalDpi xmlns:a14="http://schemas.microsoft.com/office/drawing/2010/main" val="0"/>
                        </a:ext>
                      </a:extLst>
                    </a:blip>
                    <a:srcRect/>
                    <a:stretch>
                      <a:fillRect/>
                    </a:stretch>
                  </pic:blipFill>
                  <pic:spPr bwMode="auto">
                    <a:xfrm>
                      <a:off x="0" y="0"/>
                      <a:ext cx="2858770" cy="1575435"/>
                    </a:xfrm>
                    <a:prstGeom prst="rect">
                      <a:avLst/>
                    </a:prstGeom>
                    <a:noFill/>
                    <a:ln>
                      <a:noFill/>
                    </a:ln>
                  </pic:spPr>
                </pic:pic>
              </a:graphicData>
            </a:graphic>
          </wp:inline>
        </w:drawing>
      </w:r>
    </w:p>
    <w:p w14:paraId="7A9BED06" w14:textId="77777777" w:rsidR="00B178A5" w:rsidRPr="00CF0820" w:rsidRDefault="00B178A5" w:rsidP="00CF0820">
      <w:pPr>
        <w:pStyle w:val="Default"/>
        <w:spacing w:after="120"/>
        <w:rPr>
          <w:rFonts w:ascii="Times New Roman" w:hAnsi="Times New Roman" w:cs="Times New Roman"/>
          <w:sz w:val="22"/>
          <w:szCs w:val="22"/>
        </w:rPr>
      </w:pPr>
      <w:r w:rsidRPr="00CF0820">
        <w:rPr>
          <w:rFonts w:ascii="Times New Roman" w:hAnsi="Times New Roman" w:cs="Times New Roman"/>
          <w:sz w:val="22"/>
          <w:szCs w:val="22"/>
        </w:rPr>
        <w:br w:type="page"/>
      </w:r>
    </w:p>
    <w:p w14:paraId="4AE0FABC" w14:textId="26D89FB9" w:rsidR="00B178A5" w:rsidRDefault="00B178A5"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b/>
          <w:bCs/>
          <w:color w:val="00AEEF"/>
        </w:rPr>
        <w:lastRenderedPageBreak/>
        <w:t xml:space="preserve">1.21 </w:t>
      </w:r>
      <w:r w:rsidRPr="00CF0820">
        <w:rPr>
          <w:rFonts w:ascii="Times New Roman" w:hAnsi="Times New Roman" w:cs="Times New Roman"/>
          <w:color w:val="211D1E"/>
        </w:rPr>
        <w:t xml:space="preserve">As noted in Sec. 1.4, a fundamental representation of the drag force, which assumes turbulent conditions (i.e., a high Reynolds number), can be formulated as </w:t>
      </w:r>
    </w:p>
    <w:p w14:paraId="272856A5" w14:textId="144C150E" w:rsidR="00E12D45" w:rsidRPr="00CF0820" w:rsidRDefault="00B32014" w:rsidP="00E12D45">
      <w:pPr>
        <w:pStyle w:val="FootnoteText"/>
        <w:tabs>
          <w:tab w:val="left" w:pos="360"/>
        </w:tabs>
        <w:spacing w:after="120"/>
        <w:ind w:left="450"/>
        <w:jc w:val="both"/>
        <w:rPr>
          <w:sz w:val="22"/>
          <w:szCs w:val="22"/>
        </w:rPr>
      </w:pPr>
      <w:r w:rsidRPr="00B32014">
        <w:rPr>
          <w:position w:val="-22"/>
          <w:sz w:val="22"/>
          <w:szCs w:val="22"/>
        </w:rPr>
        <w:object w:dxaOrig="1700" w:dyaOrig="580" w14:anchorId="08F12BC2">
          <v:shape id="_x0000_i1180" type="#_x0000_t75" style="width:84.75pt;height:28.5pt" o:ole="" fillcolor="window">
            <v:imagedata r:id="rId338" o:title=""/>
          </v:shape>
          <o:OLEObject Type="Embed" ProgID="Equation.DSMT4" ShapeID="_x0000_i1180" DrawAspect="Content" ObjectID="_1745775492" r:id="rId339"/>
        </w:object>
      </w:r>
    </w:p>
    <w:p w14:paraId="7C1BA577" w14:textId="77777777" w:rsidR="00B178A5" w:rsidRPr="00CF0820" w:rsidRDefault="00B178A5"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color w:val="211D1E"/>
        </w:rPr>
        <w:t xml:space="preserve">where </w:t>
      </w:r>
      <w:r w:rsidRPr="00CF0820">
        <w:rPr>
          <w:rFonts w:ascii="Times New Roman" w:hAnsi="Times New Roman" w:cs="Times New Roman"/>
          <w:i/>
          <w:iCs/>
          <w:color w:val="211D1E"/>
        </w:rPr>
        <w:t>F</w:t>
      </w:r>
      <w:r w:rsidRPr="00E12D45">
        <w:rPr>
          <w:rFonts w:ascii="Times New Roman" w:hAnsi="Times New Roman" w:cs="Times New Roman"/>
          <w:i/>
          <w:iCs/>
          <w:color w:val="211D1E"/>
          <w:vertAlign w:val="subscript"/>
        </w:rPr>
        <w:t>d</w:t>
      </w:r>
      <w:r w:rsidRPr="00CF0820">
        <w:rPr>
          <w:rFonts w:ascii="Times New Roman" w:hAnsi="Times New Roman" w:cs="Times New Roman"/>
          <w:i/>
          <w:iCs/>
          <w:color w:val="211D1E"/>
        </w:rPr>
        <w:t xml:space="preserve"> </w:t>
      </w:r>
      <w:r w:rsidRPr="00CF0820">
        <w:rPr>
          <w:rFonts w:ascii="Times New Roman" w:hAnsi="Times New Roman" w:cs="Times New Roman"/>
          <w:color w:val="211D1E"/>
        </w:rPr>
        <w:t xml:space="preserve">= the drag force (N), </w:t>
      </w:r>
      <w:r w:rsidRPr="00CF0820">
        <w:rPr>
          <w:rFonts w:ascii="Times New Roman" w:hAnsi="Times New Roman" w:cs="Times New Roman"/>
          <w:i/>
          <w:iCs/>
          <w:color w:val="211D1E"/>
        </w:rPr>
        <w:t xml:space="preserve">ρ </w:t>
      </w:r>
      <w:r w:rsidRPr="00CF0820">
        <w:rPr>
          <w:rFonts w:ascii="Times New Roman" w:hAnsi="Times New Roman" w:cs="Times New Roman"/>
          <w:color w:val="211D1E"/>
        </w:rPr>
        <w:t>= fluid density (kg/m</w:t>
      </w:r>
      <w:r w:rsidRPr="00E12D45">
        <w:rPr>
          <w:rFonts w:ascii="Times New Roman" w:hAnsi="Times New Roman" w:cs="Times New Roman"/>
          <w:color w:val="211D1E"/>
          <w:vertAlign w:val="superscript"/>
        </w:rPr>
        <w:t>3</w:t>
      </w:r>
      <w:r w:rsidRPr="00CF0820">
        <w:rPr>
          <w:rFonts w:ascii="Times New Roman" w:hAnsi="Times New Roman" w:cs="Times New Roman"/>
          <w:color w:val="211D1E"/>
        </w:rPr>
        <w:t xml:space="preserve">), </w:t>
      </w:r>
      <w:r w:rsidRPr="00CF0820">
        <w:rPr>
          <w:rFonts w:ascii="Times New Roman" w:hAnsi="Times New Roman" w:cs="Times New Roman"/>
          <w:i/>
          <w:iCs/>
          <w:color w:val="211D1E"/>
        </w:rPr>
        <w:t xml:space="preserve">A </w:t>
      </w:r>
      <w:r w:rsidRPr="00CF0820">
        <w:rPr>
          <w:rFonts w:ascii="Times New Roman" w:hAnsi="Times New Roman" w:cs="Times New Roman"/>
          <w:color w:val="211D1E"/>
        </w:rPr>
        <w:t>= the frontal area of the object on a plane perpendicular to the direction of motion (m</w:t>
      </w:r>
      <w:r w:rsidRPr="00E12D45">
        <w:rPr>
          <w:rFonts w:ascii="Times New Roman" w:hAnsi="Times New Roman" w:cs="Times New Roman"/>
          <w:color w:val="211D1E"/>
          <w:vertAlign w:val="superscript"/>
        </w:rPr>
        <w:t>2</w:t>
      </w:r>
      <w:r w:rsidRPr="00CF0820">
        <w:rPr>
          <w:rFonts w:ascii="Times New Roman" w:hAnsi="Times New Roman" w:cs="Times New Roman"/>
          <w:color w:val="211D1E"/>
        </w:rPr>
        <w:t xml:space="preserve">), </w:t>
      </w:r>
      <w:r w:rsidRPr="00CF0820">
        <w:rPr>
          <w:rFonts w:ascii="Times New Roman" w:hAnsi="Times New Roman" w:cs="Times New Roman"/>
          <w:i/>
          <w:iCs/>
          <w:color w:val="211D1E"/>
        </w:rPr>
        <w:t xml:space="preserve">υ </w:t>
      </w:r>
      <w:r w:rsidRPr="00CF0820">
        <w:rPr>
          <w:rFonts w:ascii="Times New Roman" w:hAnsi="Times New Roman" w:cs="Times New Roman"/>
          <w:color w:val="211D1E"/>
        </w:rPr>
        <w:t xml:space="preserve">= velocity (m/s), and </w:t>
      </w:r>
      <w:r w:rsidRPr="00CF0820">
        <w:rPr>
          <w:rFonts w:ascii="Times New Roman" w:hAnsi="Times New Roman" w:cs="Times New Roman"/>
          <w:i/>
          <w:iCs/>
          <w:color w:val="211D1E"/>
        </w:rPr>
        <w:t>C</w:t>
      </w:r>
      <w:r w:rsidRPr="00E12D45">
        <w:rPr>
          <w:rFonts w:ascii="Times New Roman" w:hAnsi="Times New Roman" w:cs="Times New Roman"/>
          <w:i/>
          <w:iCs/>
          <w:color w:val="211D1E"/>
          <w:vertAlign w:val="subscript"/>
        </w:rPr>
        <w:t>d</w:t>
      </w:r>
      <w:r w:rsidRPr="00CF0820">
        <w:rPr>
          <w:rFonts w:ascii="Times New Roman" w:hAnsi="Times New Roman" w:cs="Times New Roman"/>
          <w:i/>
          <w:iCs/>
          <w:color w:val="211D1E"/>
        </w:rPr>
        <w:t xml:space="preserve"> </w:t>
      </w:r>
      <w:r w:rsidRPr="00CF0820">
        <w:rPr>
          <w:rFonts w:ascii="Times New Roman" w:hAnsi="Times New Roman" w:cs="Times New Roman"/>
          <w:color w:val="211D1E"/>
        </w:rPr>
        <w:t>= a dimen</w:t>
      </w:r>
      <w:r w:rsidRPr="00CF0820">
        <w:rPr>
          <w:rFonts w:ascii="Times New Roman" w:hAnsi="Times New Roman" w:cs="Times New Roman"/>
          <w:color w:val="211D1E"/>
        </w:rPr>
        <w:softHyphen/>
        <w:t xml:space="preserve">sionless drag coefficient. </w:t>
      </w:r>
    </w:p>
    <w:p w14:paraId="4BA7C5D5" w14:textId="77777777" w:rsidR="00B178A5" w:rsidRPr="00CF0820" w:rsidRDefault="00B178A5" w:rsidP="00CF0820">
      <w:pPr>
        <w:autoSpaceDE w:val="0"/>
        <w:autoSpaceDN w:val="0"/>
        <w:adjustRightInd w:val="0"/>
        <w:spacing w:after="120" w:line="240" w:lineRule="auto"/>
        <w:rPr>
          <w:rFonts w:ascii="Times New Roman" w:hAnsi="Times New Roman" w:cs="Times New Roman"/>
          <w:color w:val="211D1E"/>
        </w:rPr>
      </w:pPr>
      <w:r w:rsidRPr="00CF0820">
        <w:rPr>
          <w:rFonts w:ascii="Times New Roman" w:hAnsi="Times New Roman" w:cs="Times New Roman"/>
          <w:b/>
          <w:bCs/>
          <w:color w:val="211D1E"/>
        </w:rPr>
        <w:t xml:space="preserve">(a) </w:t>
      </w:r>
      <w:r w:rsidRPr="00CF0820">
        <w:rPr>
          <w:rFonts w:ascii="Times New Roman" w:hAnsi="Times New Roman" w:cs="Times New Roman"/>
          <w:color w:val="211D1E"/>
        </w:rPr>
        <w:t xml:space="preserve">Write the pair of differential equations for velocity and position (see Prob. 1.19) to describe the vertical motion of a sphere with diameter, </w:t>
      </w:r>
      <w:r w:rsidRPr="00CF0820">
        <w:rPr>
          <w:rFonts w:ascii="Times New Roman" w:hAnsi="Times New Roman" w:cs="Times New Roman"/>
          <w:i/>
          <w:iCs/>
          <w:color w:val="211D1E"/>
        </w:rPr>
        <w:t xml:space="preserve">d </w:t>
      </w:r>
      <w:r w:rsidRPr="00CF0820">
        <w:rPr>
          <w:rFonts w:ascii="Times New Roman" w:hAnsi="Times New Roman" w:cs="Times New Roman"/>
          <w:color w:val="211D1E"/>
        </w:rPr>
        <w:t xml:space="preserve">(m), and a density of </w:t>
      </w:r>
      <w:r w:rsidRPr="00CF0820">
        <w:rPr>
          <w:rFonts w:ascii="Times New Roman" w:hAnsi="Times New Roman" w:cs="Times New Roman"/>
          <w:i/>
          <w:iCs/>
          <w:color w:val="211D1E"/>
        </w:rPr>
        <w:t>ρ</w:t>
      </w:r>
      <w:r w:rsidRPr="00E12D45">
        <w:rPr>
          <w:rFonts w:ascii="Times New Roman" w:hAnsi="Times New Roman" w:cs="Times New Roman"/>
          <w:i/>
          <w:iCs/>
          <w:color w:val="211D1E"/>
          <w:vertAlign w:val="subscript"/>
        </w:rPr>
        <w:t>s</w:t>
      </w:r>
      <w:r w:rsidRPr="00CF0820">
        <w:rPr>
          <w:rFonts w:ascii="Times New Roman" w:hAnsi="Times New Roman" w:cs="Times New Roman"/>
          <w:i/>
          <w:iCs/>
          <w:color w:val="211D1E"/>
        </w:rPr>
        <w:t xml:space="preserve"> </w:t>
      </w:r>
      <w:r w:rsidRPr="00CF0820">
        <w:rPr>
          <w:rFonts w:ascii="Times New Roman" w:hAnsi="Times New Roman" w:cs="Times New Roman"/>
          <w:color w:val="211D1E"/>
        </w:rPr>
        <w:t>(kg/m</w:t>
      </w:r>
      <w:r w:rsidRPr="00E12D45">
        <w:rPr>
          <w:rFonts w:ascii="Times New Roman" w:hAnsi="Times New Roman" w:cs="Times New Roman"/>
          <w:color w:val="211D1E"/>
          <w:vertAlign w:val="superscript"/>
        </w:rPr>
        <w:t>3</w:t>
      </w:r>
      <w:r w:rsidRPr="00CF0820">
        <w:rPr>
          <w:rFonts w:ascii="Times New Roman" w:hAnsi="Times New Roman" w:cs="Times New Roman"/>
          <w:color w:val="211D1E"/>
        </w:rPr>
        <w:t xml:space="preserve">). The differential equation for velocity should be written as a function of the sphere’s diameter. </w:t>
      </w:r>
    </w:p>
    <w:p w14:paraId="7E5D631A" w14:textId="77777777" w:rsidR="00B178A5" w:rsidRPr="00CF0820" w:rsidRDefault="00B178A5" w:rsidP="00CF0820">
      <w:pPr>
        <w:autoSpaceDE w:val="0"/>
        <w:autoSpaceDN w:val="0"/>
        <w:adjustRightInd w:val="0"/>
        <w:spacing w:after="120" w:line="240" w:lineRule="auto"/>
        <w:rPr>
          <w:rFonts w:ascii="Times New Roman" w:hAnsi="Times New Roman" w:cs="Times New Roman"/>
          <w:color w:val="211D1E"/>
        </w:rPr>
      </w:pPr>
      <w:r w:rsidRPr="00CF0820">
        <w:rPr>
          <w:rFonts w:ascii="Times New Roman" w:hAnsi="Times New Roman" w:cs="Times New Roman"/>
          <w:b/>
          <w:bCs/>
          <w:color w:val="211D1E"/>
        </w:rPr>
        <w:t xml:space="preserve">(b) </w:t>
      </w:r>
      <w:r w:rsidRPr="00CF0820">
        <w:rPr>
          <w:rFonts w:ascii="Times New Roman" w:hAnsi="Times New Roman" w:cs="Times New Roman"/>
          <w:color w:val="211D1E"/>
        </w:rPr>
        <w:t>Use Euler’s method with a step size of Δ</w:t>
      </w:r>
      <w:r w:rsidRPr="00CF0820">
        <w:rPr>
          <w:rFonts w:ascii="Times New Roman" w:hAnsi="Times New Roman" w:cs="Times New Roman"/>
          <w:i/>
          <w:iCs/>
          <w:color w:val="211D1E"/>
        </w:rPr>
        <w:t xml:space="preserve">t </w:t>
      </w:r>
      <w:r w:rsidRPr="00CF0820">
        <w:rPr>
          <w:rFonts w:ascii="Times New Roman" w:hAnsi="Times New Roman" w:cs="Times New Roman"/>
          <w:color w:val="211D1E"/>
        </w:rPr>
        <w:t>= 2 s to com</w:t>
      </w:r>
      <w:r w:rsidRPr="00CF0820">
        <w:rPr>
          <w:rFonts w:ascii="Times New Roman" w:hAnsi="Times New Roman" w:cs="Times New Roman"/>
          <w:color w:val="211D1E"/>
        </w:rPr>
        <w:softHyphen/>
        <w:t xml:space="preserve">pute the position and velocity of a sphere over the first 14 seconds. Employ the following parameters in your calculation: </w:t>
      </w:r>
      <w:r w:rsidRPr="00CF0820">
        <w:rPr>
          <w:rFonts w:ascii="Times New Roman" w:hAnsi="Times New Roman" w:cs="Times New Roman"/>
          <w:i/>
          <w:iCs/>
          <w:color w:val="211D1E"/>
        </w:rPr>
        <w:t xml:space="preserve">d </w:t>
      </w:r>
      <w:r w:rsidRPr="00CF0820">
        <w:rPr>
          <w:rFonts w:ascii="Times New Roman" w:hAnsi="Times New Roman" w:cs="Times New Roman"/>
          <w:color w:val="211D1E"/>
        </w:rPr>
        <w:t xml:space="preserve">= 120 cm, </w:t>
      </w:r>
      <w:r w:rsidRPr="00CF0820">
        <w:rPr>
          <w:rFonts w:ascii="Times New Roman" w:hAnsi="Times New Roman" w:cs="Times New Roman"/>
          <w:i/>
          <w:iCs/>
          <w:color w:val="211D1E"/>
        </w:rPr>
        <w:t xml:space="preserve">ρ </w:t>
      </w:r>
      <w:r w:rsidRPr="00CF0820">
        <w:rPr>
          <w:rFonts w:ascii="Times New Roman" w:hAnsi="Times New Roman" w:cs="Times New Roman"/>
          <w:color w:val="211D1E"/>
        </w:rPr>
        <w:t>= 1.3 kg/m</w:t>
      </w:r>
      <w:r w:rsidRPr="00B32014">
        <w:rPr>
          <w:rFonts w:ascii="Times New Roman" w:hAnsi="Times New Roman" w:cs="Times New Roman"/>
          <w:color w:val="211D1E"/>
          <w:vertAlign w:val="superscript"/>
        </w:rPr>
        <w:t>3</w:t>
      </w:r>
      <w:r w:rsidRPr="00CF0820">
        <w:rPr>
          <w:rFonts w:ascii="Times New Roman" w:hAnsi="Times New Roman" w:cs="Times New Roman"/>
          <w:color w:val="211D1E"/>
        </w:rPr>
        <w:t xml:space="preserve">, </w:t>
      </w:r>
      <w:r w:rsidRPr="00CF0820">
        <w:rPr>
          <w:rFonts w:ascii="Times New Roman" w:hAnsi="Times New Roman" w:cs="Times New Roman"/>
          <w:i/>
          <w:iCs/>
          <w:color w:val="211D1E"/>
        </w:rPr>
        <w:t>ρ</w:t>
      </w:r>
      <w:r w:rsidRPr="00B32014">
        <w:rPr>
          <w:rFonts w:ascii="Times New Roman" w:hAnsi="Times New Roman" w:cs="Times New Roman"/>
          <w:i/>
          <w:iCs/>
          <w:color w:val="211D1E"/>
          <w:vertAlign w:val="subscript"/>
        </w:rPr>
        <w:t>s</w:t>
      </w:r>
      <w:r w:rsidRPr="00CF0820">
        <w:rPr>
          <w:rFonts w:ascii="Times New Roman" w:hAnsi="Times New Roman" w:cs="Times New Roman"/>
          <w:i/>
          <w:iCs/>
          <w:color w:val="211D1E"/>
        </w:rPr>
        <w:t xml:space="preserve"> </w:t>
      </w:r>
      <w:r w:rsidRPr="00CF0820">
        <w:rPr>
          <w:rFonts w:ascii="Times New Roman" w:hAnsi="Times New Roman" w:cs="Times New Roman"/>
          <w:color w:val="211D1E"/>
        </w:rPr>
        <w:t xml:space="preserve">= 2700 kg/m3, and </w:t>
      </w:r>
      <w:r w:rsidRPr="00CF0820">
        <w:rPr>
          <w:rFonts w:ascii="Times New Roman" w:hAnsi="Times New Roman" w:cs="Times New Roman"/>
          <w:i/>
          <w:iCs/>
          <w:color w:val="211D1E"/>
        </w:rPr>
        <w:t>C</w:t>
      </w:r>
      <w:r w:rsidRPr="00B32014">
        <w:rPr>
          <w:rFonts w:ascii="Times New Roman" w:hAnsi="Times New Roman" w:cs="Times New Roman"/>
          <w:i/>
          <w:iCs/>
          <w:color w:val="211D1E"/>
          <w:vertAlign w:val="subscript"/>
        </w:rPr>
        <w:t>d</w:t>
      </w:r>
      <w:r w:rsidRPr="00CF0820">
        <w:rPr>
          <w:rFonts w:ascii="Times New Roman" w:hAnsi="Times New Roman" w:cs="Times New Roman"/>
          <w:i/>
          <w:iCs/>
          <w:color w:val="211D1E"/>
        </w:rPr>
        <w:t xml:space="preserve"> </w:t>
      </w:r>
      <w:r w:rsidRPr="00CF0820">
        <w:rPr>
          <w:rFonts w:ascii="Times New Roman" w:hAnsi="Times New Roman" w:cs="Times New Roman"/>
          <w:color w:val="211D1E"/>
        </w:rPr>
        <w:t xml:space="preserve">= 0.47. Assume that the sphere has the initial conditions: </w:t>
      </w:r>
      <w:r w:rsidRPr="00CF0820">
        <w:rPr>
          <w:rFonts w:ascii="Times New Roman" w:hAnsi="Times New Roman" w:cs="Times New Roman"/>
          <w:i/>
          <w:iCs/>
          <w:color w:val="211D1E"/>
        </w:rPr>
        <w:t>x</w:t>
      </w:r>
      <w:r w:rsidRPr="00CF0820">
        <w:rPr>
          <w:rFonts w:ascii="Times New Roman" w:hAnsi="Times New Roman" w:cs="Times New Roman"/>
          <w:color w:val="211D1E"/>
        </w:rPr>
        <w:t xml:space="preserve">(0) = 100 m and </w:t>
      </w:r>
      <w:r w:rsidRPr="00CF0820">
        <w:rPr>
          <w:rFonts w:ascii="Times New Roman" w:hAnsi="Times New Roman" w:cs="Times New Roman"/>
          <w:i/>
          <w:iCs/>
          <w:color w:val="211D1E"/>
        </w:rPr>
        <w:t>υ</w:t>
      </w:r>
      <w:r w:rsidRPr="00CF0820">
        <w:rPr>
          <w:rFonts w:ascii="Times New Roman" w:hAnsi="Times New Roman" w:cs="Times New Roman"/>
          <w:color w:val="211D1E"/>
        </w:rPr>
        <w:t xml:space="preserve">(0) = −40 m/s. </w:t>
      </w:r>
    </w:p>
    <w:p w14:paraId="5FAFDDC5" w14:textId="77777777" w:rsidR="00B178A5" w:rsidRPr="00CF0820" w:rsidRDefault="00B178A5" w:rsidP="00CF0820">
      <w:pPr>
        <w:autoSpaceDE w:val="0"/>
        <w:autoSpaceDN w:val="0"/>
        <w:adjustRightInd w:val="0"/>
        <w:spacing w:after="120" w:line="240" w:lineRule="auto"/>
        <w:rPr>
          <w:rFonts w:ascii="Times New Roman" w:hAnsi="Times New Roman" w:cs="Times New Roman"/>
          <w:color w:val="211D1E"/>
        </w:rPr>
      </w:pPr>
      <w:r w:rsidRPr="00CF0820">
        <w:rPr>
          <w:rFonts w:ascii="Times New Roman" w:hAnsi="Times New Roman" w:cs="Times New Roman"/>
          <w:b/>
          <w:bCs/>
          <w:color w:val="211D1E"/>
        </w:rPr>
        <w:t xml:space="preserve">(c) </w:t>
      </w:r>
      <w:r w:rsidRPr="00CF0820">
        <w:rPr>
          <w:rFonts w:ascii="Times New Roman" w:hAnsi="Times New Roman" w:cs="Times New Roman"/>
          <w:color w:val="211D1E"/>
        </w:rPr>
        <w:t xml:space="preserve">Develop a plot of your results (i.e., </w:t>
      </w:r>
      <w:r w:rsidRPr="00CF0820">
        <w:rPr>
          <w:rFonts w:ascii="Times New Roman" w:hAnsi="Times New Roman" w:cs="Times New Roman"/>
          <w:i/>
          <w:iCs/>
          <w:color w:val="211D1E"/>
        </w:rPr>
        <w:t xml:space="preserve">y </w:t>
      </w:r>
      <w:r w:rsidRPr="00CF0820">
        <w:rPr>
          <w:rFonts w:ascii="Times New Roman" w:hAnsi="Times New Roman" w:cs="Times New Roman"/>
          <w:color w:val="211D1E"/>
        </w:rPr>
        <w:t xml:space="preserve">and </w:t>
      </w:r>
      <w:r w:rsidRPr="00CF0820">
        <w:rPr>
          <w:rFonts w:ascii="Times New Roman" w:hAnsi="Times New Roman" w:cs="Times New Roman"/>
          <w:i/>
          <w:iCs/>
          <w:color w:val="211D1E"/>
        </w:rPr>
        <w:t xml:space="preserve">υ </w:t>
      </w:r>
      <w:r w:rsidRPr="00CF0820">
        <w:rPr>
          <w:rFonts w:ascii="Times New Roman" w:hAnsi="Times New Roman" w:cs="Times New Roman"/>
          <w:color w:val="211D1E"/>
        </w:rPr>
        <w:t xml:space="preserve">versus </w:t>
      </w:r>
      <w:r w:rsidRPr="00CF0820">
        <w:rPr>
          <w:rFonts w:ascii="Times New Roman" w:hAnsi="Times New Roman" w:cs="Times New Roman"/>
          <w:i/>
          <w:iCs/>
          <w:color w:val="211D1E"/>
        </w:rPr>
        <w:t>t</w:t>
      </w:r>
      <w:r w:rsidRPr="00CF0820">
        <w:rPr>
          <w:rFonts w:ascii="Times New Roman" w:hAnsi="Times New Roman" w:cs="Times New Roman"/>
          <w:color w:val="211D1E"/>
        </w:rPr>
        <w:t xml:space="preserve">) and use it to graphically estimate when the sphere would hit the ground. </w:t>
      </w:r>
    </w:p>
    <w:p w14:paraId="78DBBC2F" w14:textId="4A7FB108" w:rsidR="00B178A5" w:rsidRPr="00CF0820" w:rsidRDefault="00B178A5" w:rsidP="00CF0820">
      <w:pPr>
        <w:autoSpaceDE w:val="0"/>
        <w:autoSpaceDN w:val="0"/>
        <w:adjustRightInd w:val="0"/>
        <w:spacing w:after="120" w:line="240" w:lineRule="auto"/>
        <w:rPr>
          <w:rFonts w:ascii="Times New Roman" w:hAnsi="Times New Roman" w:cs="Times New Roman"/>
          <w:color w:val="211D1E"/>
        </w:rPr>
      </w:pPr>
      <w:r w:rsidRPr="00CF0820">
        <w:rPr>
          <w:rFonts w:ascii="Times New Roman" w:hAnsi="Times New Roman" w:cs="Times New Roman"/>
          <w:b/>
          <w:bCs/>
          <w:color w:val="211D1E"/>
        </w:rPr>
        <w:t xml:space="preserve">(d) </w:t>
      </w:r>
      <w:r w:rsidRPr="00CF0820">
        <w:rPr>
          <w:rFonts w:ascii="Times New Roman" w:hAnsi="Times New Roman" w:cs="Times New Roman"/>
          <w:color w:val="211D1E"/>
        </w:rPr>
        <w:t>Compute the value for the bulk second-order drag coef</w:t>
      </w:r>
      <w:r w:rsidRPr="00CF0820">
        <w:rPr>
          <w:rFonts w:ascii="Times New Roman" w:hAnsi="Times New Roman" w:cs="Times New Roman"/>
          <w:color w:val="211D1E"/>
        </w:rPr>
        <w:softHyphen/>
        <w:t xml:space="preserve">ficient, </w:t>
      </w:r>
      <w:r w:rsidRPr="00CF0820">
        <w:rPr>
          <w:rFonts w:ascii="Times New Roman" w:hAnsi="Times New Roman" w:cs="Times New Roman"/>
          <w:i/>
          <w:iCs/>
          <w:color w:val="211D1E"/>
        </w:rPr>
        <w:t>cd</w:t>
      </w:r>
      <w:r w:rsidRPr="00CF0820">
        <w:rPr>
          <w:rFonts w:ascii="Times New Roman" w:hAnsi="Times New Roman" w:cs="Times New Roman"/>
          <w:color w:val="211D1E"/>
        </w:rPr>
        <w:t xml:space="preserve">′ (kg/m). Note that the bulk second-order drag coefficient is the term in the final differential equation for velocity that multiplies the term </w:t>
      </w:r>
      <w:r w:rsidRPr="00CF0820">
        <w:rPr>
          <w:rFonts w:ascii="Times New Roman" w:hAnsi="Times New Roman" w:cs="Times New Roman"/>
          <w:i/>
          <w:iCs/>
          <w:color w:val="211D1E"/>
        </w:rPr>
        <w:t xml:space="preserve">υ </w:t>
      </w:r>
      <w:r w:rsidRPr="00CF0820">
        <w:rPr>
          <w:rFonts w:ascii="Times New Roman" w:hAnsi="Times New Roman" w:cs="Times New Roman"/>
          <w:color w:val="211D1E"/>
        </w:rPr>
        <w:t>|</w:t>
      </w:r>
      <w:r w:rsidRPr="00CF0820">
        <w:rPr>
          <w:rFonts w:ascii="Times New Roman" w:hAnsi="Times New Roman" w:cs="Times New Roman"/>
          <w:i/>
          <w:iCs/>
          <w:color w:val="211D1E"/>
        </w:rPr>
        <w:t>υ</w:t>
      </w:r>
      <w:r w:rsidRPr="00CF0820">
        <w:rPr>
          <w:rFonts w:ascii="Times New Roman" w:hAnsi="Times New Roman" w:cs="Times New Roman"/>
          <w:color w:val="211D1E"/>
        </w:rPr>
        <w:t xml:space="preserve">|. </w:t>
      </w:r>
    </w:p>
    <w:p w14:paraId="1FB75A0C" w14:textId="03A6AE68" w:rsidR="002C085F" w:rsidRPr="00CF0820" w:rsidRDefault="002C085F" w:rsidP="00CF0820">
      <w:pPr>
        <w:autoSpaceDE w:val="0"/>
        <w:autoSpaceDN w:val="0"/>
        <w:adjustRightInd w:val="0"/>
        <w:spacing w:after="120" w:line="240" w:lineRule="auto"/>
        <w:rPr>
          <w:rFonts w:ascii="Times New Roman" w:hAnsi="Times New Roman" w:cs="Times New Roman"/>
          <w:color w:val="211D1E"/>
        </w:rPr>
      </w:pPr>
      <w:r w:rsidRPr="00CF0820">
        <w:rPr>
          <w:rFonts w:ascii="Times New Roman" w:hAnsi="Times New Roman" w:cs="Times New Roman"/>
        </w:rPr>
        <w:t>==========================================</w:t>
      </w:r>
    </w:p>
    <w:p w14:paraId="3412A50E" w14:textId="10B8D4F8" w:rsidR="007C5EE1" w:rsidRPr="00CF0820" w:rsidRDefault="00E12D45" w:rsidP="00CF0820">
      <w:pPr>
        <w:spacing w:after="120" w:line="240" w:lineRule="auto"/>
        <w:rPr>
          <w:rFonts w:ascii="Times New Roman" w:hAnsi="Times New Roman" w:cs="Times New Roman"/>
        </w:rPr>
      </w:pPr>
      <w:r w:rsidRPr="00E12D45">
        <w:rPr>
          <w:rFonts w:ascii="Times New Roman" w:hAnsi="Times New Roman" w:cs="Times New Roman"/>
          <w:b/>
          <w:bCs/>
        </w:rPr>
        <w:t>(</w:t>
      </w:r>
      <w:r w:rsidR="007C5EE1" w:rsidRPr="00E12D45">
        <w:rPr>
          <w:rFonts w:ascii="Times New Roman" w:hAnsi="Times New Roman" w:cs="Times New Roman"/>
          <w:b/>
          <w:bCs/>
        </w:rPr>
        <w:t>a)</w:t>
      </w:r>
      <w:r w:rsidR="007C5EE1" w:rsidRPr="00CF0820">
        <w:rPr>
          <w:rFonts w:ascii="Times New Roman" w:hAnsi="Times New Roman" w:cs="Times New Roman"/>
        </w:rPr>
        <w:t xml:space="preserve"> The force balance can be written as</w:t>
      </w:r>
    </w:p>
    <w:p w14:paraId="66F9640C"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2"/>
        </w:rPr>
        <w:object w:dxaOrig="2060" w:dyaOrig="560" w14:anchorId="0170C617">
          <v:shape id="_x0000_i1181" type="#_x0000_t75" style="width:102.75pt;height:28.5pt" o:ole="" fillcolor="window">
            <v:imagedata r:id="rId340" o:title=""/>
          </v:shape>
          <o:OLEObject Type="Embed" ProgID="Equation.DSMT4" ShapeID="_x0000_i1181" DrawAspect="Content" ObjectID="_1745775493" r:id="rId341"/>
        </w:object>
      </w:r>
    </w:p>
    <w:p w14:paraId="328B72BB"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Dividing by mass gives</w:t>
      </w:r>
    </w:p>
    <w:p w14:paraId="3BA9F842" w14:textId="4CCB5A91"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2"/>
        </w:rPr>
        <w:object w:dxaOrig="1660" w:dyaOrig="560" w14:anchorId="5E6C09DD">
          <v:shape id="_x0000_i1182" type="#_x0000_t75" style="width:84pt;height:28.5pt" o:ole="" fillcolor="window">
            <v:imagedata r:id="rId342" o:title=""/>
          </v:shape>
          <o:OLEObject Type="Embed" ProgID="Equation.DSMT4" ShapeID="_x0000_i1182" DrawAspect="Content" ObjectID="_1745775494" r:id="rId343"/>
        </w:object>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t>(1)</w:t>
      </w:r>
    </w:p>
    <w:p w14:paraId="2B8D6CB1"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 xml:space="preserve">The mass of the sphere is </w:t>
      </w:r>
      <w:r w:rsidRPr="00CF0820">
        <w:rPr>
          <w:rFonts w:ascii="Times New Roman" w:hAnsi="Times New Roman" w:cs="Times New Roman"/>
          <w:i/>
        </w:rPr>
        <w:sym w:font="Symbol" w:char="F072"/>
      </w:r>
      <w:r w:rsidRPr="00CF0820">
        <w:rPr>
          <w:rFonts w:ascii="Times New Roman" w:hAnsi="Times New Roman" w:cs="Times New Roman"/>
          <w:i/>
          <w:vertAlign w:val="subscript"/>
        </w:rPr>
        <w:t>s</w:t>
      </w:r>
      <w:r w:rsidRPr="00CF0820">
        <w:rPr>
          <w:rFonts w:ascii="Times New Roman" w:hAnsi="Times New Roman" w:cs="Times New Roman"/>
          <w:i/>
        </w:rPr>
        <w:t>V</w:t>
      </w:r>
      <w:r w:rsidRPr="00CF0820">
        <w:rPr>
          <w:rFonts w:ascii="Times New Roman" w:hAnsi="Times New Roman" w:cs="Times New Roman"/>
        </w:rPr>
        <w:t xml:space="preserve"> where </w:t>
      </w:r>
      <w:r w:rsidRPr="00CF0820">
        <w:rPr>
          <w:rFonts w:ascii="Times New Roman" w:hAnsi="Times New Roman" w:cs="Times New Roman"/>
          <w:i/>
        </w:rPr>
        <w:t>V</w:t>
      </w:r>
      <w:r w:rsidRPr="00CF0820">
        <w:rPr>
          <w:rFonts w:ascii="Times New Roman" w:hAnsi="Times New Roman" w:cs="Times New Roman"/>
        </w:rPr>
        <w:t xml:space="preserve"> = volume (m</w:t>
      </w:r>
      <w:r w:rsidRPr="00CF0820">
        <w:rPr>
          <w:rFonts w:ascii="Times New Roman" w:hAnsi="Times New Roman" w:cs="Times New Roman"/>
          <w:vertAlign w:val="superscript"/>
        </w:rPr>
        <w:t>3</w:t>
      </w:r>
      <w:r w:rsidRPr="00CF0820">
        <w:rPr>
          <w:rFonts w:ascii="Times New Roman" w:hAnsi="Times New Roman" w:cs="Times New Roman"/>
        </w:rPr>
        <w:t xml:space="preserve">). The projected area and volume of a sphere are </w:t>
      </w:r>
      <w:r w:rsidRPr="00CF0820">
        <w:rPr>
          <w:rFonts w:ascii="Times New Roman" w:hAnsi="Times New Roman" w:cs="Times New Roman"/>
        </w:rPr>
        <w:sym w:font="Symbol" w:char="F070"/>
      </w:r>
      <w:r w:rsidRPr="00CF0820">
        <w:rPr>
          <w:rFonts w:ascii="Times New Roman" w:hAnsi="Times New Roman" w:cs="Times New Roman"/>
          <w:i/>
        </w:rPr>
        <w:t>d</w:t>
      </w:r>
      <w:r w:rsidRPr="00CF0820">
        <w:rPr>
          <w:rFonts w:ascii="Times New Roman" w:hAnsi="Times New Roman" w:cs="Times New Roman"/>
          <w:vertAlign w:val="superscript"/>
        </w:rPr>
        <w:t>2</w:t>
      </w:r>
      <w:r w:rsidRPr="00CF0820">
        <w:rPr>
          <w:rFonts w:ascii="Times New Roman" w:hAnsi="Times New Roman" w:cs="Times New Roman"/>
        </w:rPr>
        <w:t xml:space="preserve">/4 and </w:t>
      </w:r>
      <w:r w:rsidRPr="00CF0820">
        <w:rPr>
          <w:rFonts w:ascii="Times New Roman" w:hAnsi="Times New Roman" w:cs="Times New Roman"/>
        </w:rPr>
        <w:sym w:font="Symbol" w:char="F070"/>
      </w:r>
      <w:r w:rsidRPr="00CF0820">
        <w:rPr>
          <w:rFonts w:ascii="Times New Roman" w:hAnsi="Times New Roman" w:cs="Times New Roman"/>
          <w:i/>
        </w:rPr>
        <w:t>d</w:t>
      </w:r>
      <w:r w:rsidRPr="00CF0820">
        <w:rPr>
          <w:rFonts w:ascii="Times New Roman" w:hAnsi="Times New Roman" w:cs="Times New Roman"/>
          <w:vertAlign w:val="superscript"/>
        </w:rPr>
        <w:t>3</w:t>
      </w:r>
      <w:r w:rsidRPr="00CF0820">
        <w:rPr>
          <w:rFonts w:ascii="Times New Roman" w:hAnsi="Times New Roman" w:cs="Times New Roman"/>
        </w:rPr>
        <w:t>/6, respectively. Substituting these relationships gives</w:t>
      </w:r>
    </w:p>
    <w:p w14:paraId="7B4FA8D3"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52"/>
        </w:rPr>
        <w:object w:dxaOrig="1600" w:dyaOrig="1140" w14:anchorId="71C35540">
          <v:shape id="_x0000_i1183" type="#_x0000_t75" style="width:79.5pt;height:57.75pt" o:ole="" fillcolor="window">
            <v:imagedata r:id="rId344" o:title=""/>
          </v:shape>
          <o:OLEObject Type="Embed" ProgID="Equation.DSMT4" ShapeID="_x0000_i1183" DrawAspect="Content" ObjectID="_1745775495" r:id="rId345"/>
        </w:object>
      </w:r>
    </w:p>
    <w:p w14:paraId="11953AE1"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(b) The first step for Euler’s method is</w:t>
      </w:r>
    </w:p>
    <w:p w14:paraId="1F7FD0C4"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52"/>
        </w:rPr>
        <w:object w:dxaOrig="3600" w:dyaOrig="1140" w14:anchorId="6DAA681E">
          <v:shape id="_x0000_i1184" type="#_x0000_t75" style="width:180.75pt;height:57.75pt" o:ole="" fillcolor="window">
            <v:imagedata r:id="rId346" o:title=""/>
          </v:shape>
          <o:OLEObject Type="Embed" ProgID="Equation.DSMT4" ShapeID="_x0000_i1184" DrawAspect="Content" ObjectID="_1745775496" r:id="rId347"/>
        </w:object>
      </w:r>
    </w:p>
    <w:p w14:paraId="0578B364"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 xml:space="preserve"> </w:t>
      </w:r>
      <w:r w:rsidRPr="00CF0820">
        <w:rPr>
          <w:rFonts w:ascii="Times New Roman" w:hAnsi="Times New Roman" w:cs="Times New Roman"/>
          <w:position w:val="-24"/>
        </w:rPr>
        <w:object w:dxaOrig="2659" w:dyaOrig="580" w14:anchorId="3D692815">
          <v:shape id="_x0000_i1185" type="#_x0000_t75" style="width:133.5pt;height:29.25pt" o:ole="" fillcolor="window">
            <v:imagedata r:id="rId348" o:title=""/>
          </v:shape>
          <o:OLEObject Type="Embed" ProgID="Equation.DSMT4" ShapeID="_x0000_i1185" DrawAspect="Content" ObjectID="_1745775497" r:id="rId349"/>
        </w:object>
      </w:r>
    </w:p>
    <w:p w14:paraId="06CEFB1D" w14:textId="77777777" w:rsidR="007C5EE1" w:rsidRPr="00CF0820" w:rsidRDefault="007C5EE1" w:rsidP="00CF0820">
      <w:pPr>
        <w:spacing w:after="120" w:line="240" w:lineRule="auto"/>
        <w:rPr>
          <w:rStyle w:val="Style10pt"/>
          <w:rFonts w:ascii="Times New Roman" w:hAnsi="Times New Roman" w:cs="Times New Roman"/>
          <w:sz w:val="22"/>
        </w:rPr>
      </w:pPr>
      <w:r w:rsidRPr="00CF0820">
        <w:rPr>
          <w:rStyle w:val="Style10pt"/>
          <w:rFonts w:ascii="Times New Roman" w:hAnsi="Times New Roman" w:cs="Times New Roman"/>
          <w:sz w:val="22"/>
        </w:rPr>
        <w:t>The remaining steps are shown in the following table:</w:t>
      </w:r>
    </w:p>
    <w:tbl>
      <w:tblPr>
        <w:tblW w:w="5580" w:type="dxa"/>
        <w:tblCellMar>
          <w:left w:w="0" w:type="dxa"/>
          <w:right w:w="0" w:type="dxa"/>
        </w:tblCellMar>
        <w:tblLook w:val="0000" w:firstRow="0" w:lastRow="0" w:firstColumn="0" w:lastColumn="0" w:noHBand="0" w:noVBand="0"/>
      </w:tblPr>
      <w:tblGrid>
        <w:gridCol w:w="992"/>
        <w:gridCol w:w="1332"/>
        <w:gridCol w:w="1352"/>
        <w:gridCol w:w="992"/>
        <w:gridCol w:w="992"/>
      </w:tblGrid>
      <w:tr w:rsidR="007C5EE1" w:rsidRPr="00CF0820" w14:paraId="7C2754CD" w14:textId="77777777" w:rsidTr="00803502">
        <w:trPr>
          <w:trHeight w:val="144"/>
        </w:trPr>
        <w:tc>
          <w:tcPr>
            <w:tcW w:w="976" w:type="dxa"/>
            <w:tcBorders>
              <w:top w:val="single" w:sz="12" w:space="0" w:color="auto"/>
              <w:left w:val="nil"/>
              <w:bottom w:val="single" w:sz="4" w:space="0" w:color="auto"/>
              <w:right w:val="nil"/>
            </w:tcBorders>
            <w:shd w:val="clear" w:color="auto" w:fill="auto"/>
            <w:noWrap/>
            <w:vAlign w:val="center"/>
          </w:tcPr>
          <w:p w14:paraId="6420D308" w14:textId="77777777" w:rsidR="007C5EE1" w:rsidRPr="00CF0820" w:rsidRDefault="007C5EE1" w:rsidP="00803502">
            <w:pPr>
              <w:spacing w:after="0" w:line="240" w:lineRule="auto"/>
              <w:jc w:val="center"/>
              <w:rPr>
                <w:rFonts w:ascii="Times New Roman" w:hAnsi="Times New Roman" w:cs="Times New Roman"/>
                <w:b/>
                <w:i/>
              </w:rPr>
            </w:pPr>
            <w:r w:rsidRPr="00CF0820">
              <w:rPr>
                <w:rFonts w:ascii="Times New Roman" w:hAnsi="Times New Roman" w:cs="Times New Roman"/>
                <w:b/>
                <w:i/>
              </w:rPr>
              <w:t>t</w:t>
            </w:r>
          </w:p>
        </w:tc>
        <w:tc>
          <w:tcPr>
            <w:tcW w:w="1316" w:type="dxa"/>
            <w:tcBorders>
              <w:top w:val="single" w:sz="12" w:space="0" w:color="auto"/>
              <w:left w:val="nil"/>
              <w:bottom w:val="single" w:sz="4" w:space="0" w:color="auto"/>
              <w:right w:val="nil"/>
            </w:tcBorders>
            <w:shd w:val="clear" w:color="auto" w:fill="auto"/>
            <w:noWrap/>
            <w:vAlign w:val="center"/>
          </w:tcPr>
          <w:p w14:paraId="5A4CBC83" w14:textId="77777777" w:rsidR="007C5EE1" w:rsidRPr="00CF0820" w:rsidRDefault="007C5EE1" w:rsidP="00803502">
            <w:pPr>
              <w:spacing w:after="0" w:line="240" w:lineRule="auto"/>
              <w:jc w:val="center"/>
              <w:rPr>
                <w:rFonts w:ascii="Times New Roman" w:hAnsi="Times New Roman" w:cs="Times New Roman"/>
                <w:b/>
                <w:i/>
              </w:rPr>
            </w:pPr>
            <w:r w:rsidRPr="00CF0820">
              <w:rPr>
                <w:rFonts w:ascii="Times New Roman" w:hAnsi="Times New Roman" w:cs="Times New Roman"/>
                <w:b/>
                <w:i/>
              </w:rPr>
              <w:t>x</w:t>
            </w:r>
          </w:p>
        </w:tc>
        <w:tc>
          <w:tcPr>
            <w:tcW w:w="1336" w:type="dxa"/>
            <w:tcBorders>
              <w:top w:val="single" w:sz="12" w:space="0" w:color="auto"/>
              <w:left w:val="nil"/>
              <w:bottom w:val="single" w:sz="4" w:space="0" w:color="auto"/>
              <w:right w:val="nil"/>
            </w:tcBorders>
            <w:shd w:val="clear" w:color="auto" w:fill="auto"/>
            <w:noWrap/>
            <w:vAlign w:val="center"/>
          </w:tcPr>
          <w:p w14:paraId="4CE8C8ED" w14:textId="77777777" w:rsidR="007C5EE1" w:rsidRPr="00CF0820" w:rsidRDefault="007C5EE1" w:rsidP="00803502">
            <w:pPr>
              <w:spacing w:after="0" w:line="240" w:lineRule="auto"/>
              <w:jc w:val="center"/>
              <w:rPr>
                <w:rFonts w:ascii="Times New Roman" w:hAnsi="Times New Roman" w:cs="Times New Roman"/>
                <w:b/>
                <w:i/>
              </w:rPr>
            </w:pPr>
            <w:r w:rsidRPr="00CF0820">
              <w:rPr>
                <w:rFonts w:ascii="Times New Roman" w:hAnsi="Times New Roman" w:cs="Times New Roman"/>
                <w:b/>
                <w:i/>
              </w:rPr>
              <w:t>v</w:t>
            </w:r>
          </w:p>
        </w:tc>
        <w:tc>
          <w:tcPr>
            <w:tcW w:w="976" w:type="dxa"/>
            <w:tcBorders>
              <w:top w:val="single" w:sz="12" w:space="0" w:color="auto"/>
              <w:left w:val="nil"/>
              <w:bottom w:val="single" w:sz="4" w:space="0" w:color="auto"/>
              <w:right w:val="nil"/>
            </w:tcBorders>
            <w:shd w:val="clear" w:color="auto" w:fill="auto"/>
            <w:noWrap/>
            <w:vAlign w:val="center"/>
          </w:tcPr>
          <w:p w14:paraId="1971160D" w14:textId="77777777" w:rsidR="007C5EE1" w:rsidRPr="00CF0820" w:rsidRDefault="007C5EE1" w:rsidP="00803502">
            <w:pPr>
              <w:spacing w:after="0" w:line="240" w:lineRule="auto"/>
              <w:jc w:val="center"/>
              <w:rPr>
                <w:rFonts w:ascii="Times New Roman" w:hAnsi="Times New Roman" w:cs="Times New Roman"/>
                <w:b/>
                <w:i/>
              </w:rPr>
            </w:pPr>
            <w:r w:rsidRPr="00CF0820">
              <w:rPr>
                <w:rFonts w:ascii="Times New Roman" w:hAnsi="Times New Roman" w:cs="Times New Roman"/>
                <w:b/>
                <w:i/>
              </w:rPr>
              <w:t>dx</w:t>
            </w:r>
            <w:r w:rsidRPr="00CF0820">
              <w:rPr>
                <w:rFonts w:ascii="Times New Roman" w:hAnsi="Times New Roman" w:cs="Times New Roman"/>
                <w:b/>
              </w:rPr>
              <w:t>/</w:t>
            </w:r>
            <w:r w:rsidRPr="00CF0820">
              <w:rPr>
                <w:rFonts w:ascii="Times New Roman" w:hAnsi="Times New Roman" w:cs="Times New Roman"/>
                <w:b/>
                <w:i/>
              </w:rPr>
              <w:t>dt</w:t>
            </w:r>
          </w:p>
        </w:tc>
        <w:tc>
          <w:tcPr>
            <w:tcW w:w="976" w:type="dxa"/>
            <w:tcBorders>
              <w:top w:val="single" w:sz="12" w:space="0" w:color="auto"/>
              <w:left w:val="nil"/>
              <w:bottom w:val="single" w:sz="4" w:space="0" w:color="auto"/>
              <w:right w:val="nil"/>
            </w:tcBorders>
            <w:shd w:val="clear" w:color="auto" w:fill="auto"/>
            <w:noWrap/>
            <w:vAlign w:val="center"/>
          </w:tcPr>
          <w:p w14:paraId="22679E0E" w14:textId="77777777" w:rsidR="007C5EE1" w:rsidRPr="00CF0820" w:rsidRDefault="007C5EE1" w:rsidP="00803502">
            <w:pPr>
              <w:spacing w:after="0" w:line="240" w:lineRule="auto"/>
              <w:jc w:val="center"/>
              <w:rPr>
                <w:rFonts w:ascii="Times New Roman" w:hAnsi="Times New Roman" w:cs="Times New Roman"/>
                <w:b/>
                <w:i/>
              </w:rPr>
            </w:pPr>
            <w:r w:rsidRPr="00CF0820">
              <w:rPr>
                <w:rFonts w:ascii="Times New Roman" w:hAnsi="Times New Roman" w:cs="Times New Roman"/>
                <w:b/>
                <w:i/>
              </w:rPr>
              <w:t>dv</w:t>
            </w:r>
            <w:r w:rsidRPr="00CF0820">
              <w:rPr>
                <w:rFonts w:ascii="Times New Roman" w:hAnsi="Times New Roman" w:cs="Times New Roman"/>
                <w:b/>
              </w:rPr>
              <w:t>/</w:t>
            </w:r>
            <w:r w:rsidRPr="00CF0820">
              <w:rPr>
                <w:rFonts w:ascii="Times New Roman" w:hAnsi="Times New Roman" w:cs="Times New Roman"/>
                <w:b/>
                <w:i/>
              </w:rPr>
              <w:t>dt</w:t>
            </w:r>
          </w:p>
        </w:tc>
      </w:tr>
      <w:tr w:rsidR="007C5EE1" w:rsidRPr="00CF0820" w14:paraId="6837D643" w14:textId="77777777" w:rsidTr="00803502">
        <w:trPr>
          <w:trHeight w:val="144"/>
        </w:trPr>
        <w:tc>
          <w:tcPr>
            <w:tcW w:w="0" w:type="auto"/>
            <w:tcBorders>
              <w:top w:val="single" w:sz="4" w:space="0" w:color="auto"/>
              <w:left w:val="nil"/>
              <w:bottom w:val="nil"/>
              <w:right w:val="nil"/>
            </w:tcBorders>
            <w:shd w:val="clear" w:color="auto" w:fill="auto"/>
            <w:noWrap/>
            <w:vAlign w:val="center"/>
          </w:tcPr>
          <w:p w14:paraId="0BED34E3"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lastRenderedPageBreak/>
              <w:t>0</w:t>
            </w:r>
          </w:p>
        </w:tc>
        <w:tc>
          <w:tcPr>
            <w:tcW w:w="0" w:type="auto"/>
            <w:tcBorders>
              <w:top w:val="single" w:sz="4" w:space="0" w:color="auto"/>
              <w:left w:val="nil"/>
              <w:bottom w:val="nil"/>
              <w:right w:val="nil"/>
            </w:tcBorders>
            <w:shd w:val="clear" w:color="auto" w:fill="auto"/>
            <w:noWrap/>
            <w:vAlign w:val="center"/>
          </w:tcPr>
          <w:p w14:paraId="2612980C"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100.0000</w:t>
            </w:r>
          </w:p>
        </w:tc>
        <w:tc>
          <w:tcPr>
            <w:tcW w:w="0" w:type="auto"/>
            <w:tcBorders>
              <w:top w:val="single" w:sz="4" w:space="0" w:color="auto"/>
              <w:left w:val="nil"/>
              <w:bottom w:val="nil"/>
              <w:right w:val="nil"/>
            </w:tcBorders>
            <w:shd w:val="clear" w:color="auto" w:fill="auto"/>
            <w:noWrap/>
            <w:vAlign w:val="center"/>
          </w:tcPr>
          <w:p w14:paraId="325FC4F3"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-40.0000</w:t>
            </w:r>
          </w:p>
        </w:tc>
        <w:tc>
          <w:tcPr>
            <w:tcW w:w="0" w:type="auto"/>
            <w:tcBorders>
              <w:top w:val="single" w:sz="4" w:space="0" w:color="auto"/>
              <w:left w:val="nil"/>
              <w:bottom w:val="nil"/>
              <w:right w:val="nil"/>
            </w:tcBorders>
            <w:shd w:val="clear" w:color="auto" w:fill="auto"/>
            <w:noWrap/>
            <w:vAlign w:val="center"/>
          </w:tcPr>
          <w:p w14:paraId="1F1367C9"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-40.0000</w:t>
            </w:r>
          </w:p>
        </w:tc>
        <w:tc>
          <w:tcPr>
            <w:tcW w:w="0" w:type="auto"/>
            <w:tcBorders>
              <w:top w:val="single" w:sz="4" w:space="0" w:color="auto"/>
              <w:left w:val="nil"/>
              <w:bottom w:val="nil"/>
              <w:right w:val="nil"/>
            </w:tcBorders>
            <w:shd w:val="clear" w:color="auto" w:fill="auto"/>
            <w:noWrap/>
            <w:vAlign w:val="center"/>
          </w:tcPr>
          <w:p w14:paraId="468144C3"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10.0363</w:t>
            </w:r>
          </w:p>
        </w:tc>
      </w:tr>
      <w:tr w:rsidR="007C5EE1" w:rsidRPr="00CF0820" w14:paraId="0BF4EF5E" w14:textId="77777777" w:rsidTr="00803502">
        <w:trPr>
          <w:trHeight w:val="144"/>
        </w:trPr>
        <w:tc>
          <w:tcPr>
            <w:tcW w:w="0" w:type="auto"/>
            <w:tcBorders>
              <w:top w:val="nil"/>
              <w:left w:val="nil"/>
              <w:bottom w:val="nil"/>
              <w:right w:val="nil"/>
            </w:tcBorders>
            <w:shd w:val="clear" w:color="auto" w:fill="auto"/>
            <w:noWrap/>
            <w:vAlign w:val="center"/>
          </w:tcPr>
          <w:p w14:paraId="4123B7FC"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w:t>
            </w:r>
          </w:p>
        </w:tc>
        <w:tc>
          <w:tcPr>
            <w:tcW w:w="0" w:type="auto"/>
            <w:tcBorders>
              <w:top w:val="nil"/>
              <w:left w:val="nil"/>
              <w:bottom w:val="nil"/>
              <w:right w:val="nil"/>
            </w:tcBorders>
            <w:shd w:val="clear" w:color="auto" w:fill="auto"/>
            <w:noWrap/>
            <w:vAlign w:val="center"/>
          </w:tcPr>
          <w:p w14:paraId="12560AC1"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20.0000</w:t>
            </w:r>
          </w:p>
        </w:tc>
        <w:tc>
          <w:tcPr>
            <w:tcW w:w="0" w:type="auto"/>
            <w:tcBorders>
              <w:top w:val="nil"/>
              <w:left w:val="nil"/>
              <w:bottom w:val="nil"/>
              <w:right w:val="nil"/>
            </w:tcBorders>
            <w:shd w:val="clear" w:color="auto" w:fill="auto"/>
            <w:noWrap/>
            <w:vAlign w:val="center"/>
          </w:tcPr>
          <w:p w14:paraId="09E7372D"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-19.9274</w:t>
            </w:r>
          </w:p>
        </w:tc>
        <w:tc>
          <w:tcPr>
            <w:tcW w:w="0" w:type="auto"/>
            <w:tcBorders>
              <w:top w:val="nil"/>
              <w:left w:val="nil"/>
              <w:bottom w:val="nil"/>
              <w:right w:val="nil"/>
            </w:tcBorders>
            <w:shd w:val="clear" w:color="auto" w:fill="auto"/>
            <w:noWrap/>
            <w:vAlign w:val="center"/>
          </w:tcPr>
          <w:p w14:paraId="063C8182"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-19.9274</w:t>
            </w:r>
          </w:p>
        </w:tc>
        <w:tc>
          <w:tcPr>
            <w:tcW w:w="0" w:type="auto"/>
            <w:tcBorders>
              <w:top w:val="nil"/>
              <w:left w:val="nil"/>
              <w:bottom w:val="nil"/>
              <w:right w:val="nil"/>
            </w:tcBorders>
            <w:shd w:val="clear" w:color="auto" w:fill="auto"/>
            <w:noWrap/>
            <w:vAlign w:val="center"/>
          </w:tcPr>
          <w:p w14:paraId="5A4108A1"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9.8662</w:t>
            </w:r>
          </w:p>
        </w:tc>
      </w:tr>
      <w:tr w:rsidR="007C5EE1" w:rsidRPr="00CF0820" w14:paraId="58ECD11B" w14:textId="77777777" w:rsidTr="00803502">
        <w:trPr>
          <w:trHeight w:val="144"/>
        </w:trPr>
        <w:tc>
          <w:tcPr>
            <w:tcW w:w="0" w:type="auto"/>
            <w:tcBorders>
              <w:top w:val="nil"/>
              <w:left w:val="nil"/>
              <w:bottom w:val="nil"/>
              <w:right w:val="nil"/>
            </w:tcBorders>
            <w:shd w:val="clear" w:color="auto" w:fill="auto"/>
            <w:noWrap/>
            <w:vAlign w:val="center"/>
          </w:tcPr>
          <w:p w14:paraId="4E8FABAF"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4</w:t>
            </w:r>
          </w:p>
        </w:tc>
        <w:tc>
          <w:tcPr>
            <w:tcW w:w="0" w:type="auto"/>
            <w:tcBorders>
              <w:top w:val="nil"/>
              <w:left w:val="nil"/>
              <w:bottom w:val="nil"/>
              <w:right w:val="nil"/>
            </w:tcBorders>
            <w:shd w:val="clear" w:color="auto" w:fill="auto"/>
            <w:noWrap/>
            <w:vAlign w:val="center"/>
          </w:tcPr>
          <w:p w14:paraId="78BA3DCD"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-19.8548</w:t>
            </w:r>
          </w:p>
        </w:tc>
        <w:tc>
          <w:tcPr>
            <w:tcW w:w="0" w:type="auto"/>
            <w:tcBorders>
              <w:top w:val="nil"/>
              <w:left w:val="nil"/>
              <w:bottom w:val="nil"/>
              <w:right w:val="nil"/>
            </w:tcBorders>
            <w:shd w:val="clear" w:color="auto" w:fill="auto"/>
            <w:noWrap/>
            <w:vAlign w:val="center"/>
          </w:tcPr>
          <w:p w14:paraId="1BE1CA86"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-0.1951</w:t>
            </w:r>
          </w:p>
        </w:tc>
        <w:tc>
          <w:tcPr>
            <w:tcW w:w="0" w:type="auto"/>
            <w:tcBorders>
              <w:top w:val="nil"/>
              <w:left w:val="nil"/>
              <w:bottom w:val="nil"/>
              <w:right w:val="nil"/>
            </w:tcBorders>
            <w:shd w:val="clear" w:color="auto" w:fill="auto"/>
            <w:noWrap/>
            <w:vAlign w:val="center"/>
          </w:tcPr>
          <w:p w14:paraId="402343A2"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-0.1951</w:t>
            </w:r>
          </w:p>
        </w:tc>
        <w:tc>
          <w:tcPr>
            <w:tcW w:w="0" w:type="auto"/>
            <w:tcBorders>
              <w:top w:val="nil"/>
              <w:left w:val="nil"/>
              <w:bottom w:val="nil"/>
              <w:right w:val="nil"/>
            </w:tcBorders>
            <w:shd w:val="clear" w:color="auto" w:fill="auto"/>
            <w:noWrap/>
            <w:vAlign w:val="center"/>
          </w:tcPr>
          <w:p w14:paraId="23E6663C"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9.8100</w:t>
            </w:r>
          </w:p>
        </w:tc>
      </w:tr>
      <w:tr w:rsidR="007C5EE1" w:rsidRPr="00CF0820" w14:paraId="4B033AD8" w14:textId="77777777" w:rsidTr="00803502">
        <w:trPr>
          <w:trHeight w:val="144"/>
        </w:trPr>
        <w:tc>
          <w:tcPr>
            <w:tcW w:w="0" w:type="auto"/>
            <w:tcBorders>
              <w:top w:val="nil"/>
              <w:left w:val="nil"/>
              <w:bottom w:val="nil"/>
              <w:right w:val="nil"/>
            </w:tcBorders>
            <w:shd w:val="clear" w:color="auto" w:fill="auto"/>
            <w:noWrap/>
            <w:vAlign w:val="center"/>
          </w:tcPr>
          <w:p w14:paraId="101ED353"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6</w:t>
            </w:r>
          </w:p>
        </w:tc>
        <w:tc>
          <w:tcPr>
            <w:tcW w:w="0" w:type="auto"/>
            <w:tcBorders>
              <w:top w:val="nil"/>
              <w:left w:val="nil"/>
              <w:bottom w:val="nil"/>
              <w:right w:val="nil"/>
            </w:tcBorders>
            <w:shd w:val="clear" w:color="auto" w:fill="auto"/>
            <w:noWrap/>
            <w:vAlign w:val="center"/>
          </w:tcPr>
          <w:p w14:paraId="099DDAD1"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-20.2450</w:t>
            </w:r>
          </w:p>
        </w:tc>
        <w:tc>
          <w:tcPr>
            <w:tcW w:w="0" w:type="auto"/>
            <w:tcBorders>
              <w:top w:val="nil"/>
              <w:left w:val="nil"/>
              <w:bottom w:val="nil"/>
              <w:right w:val="nil"/>
            </w:tcBorders>
            <w:shd w:val="clear" w:color="auto" w:fill="auto"/>
            <w:noWrap/>
            <w:vAlign w:val="center"/>
          </w:tcPr>
          <w:p w14:paraId="07E0383B"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19.4249</w:t>
            </w:r>
          </w:p>
        </w:tc>
        <w:tc>
          <w:tcPr>
            <w:tcW w:w="0" w:type="auto"/>
            <w:tcBorders>
              <w:top w:val="nil"/>
              <w:left w:val="nil"/>
              <w:bottom w:val="nil"/>
              <w:right w:val="nil"/>
            </w:tcBorders>
            <w:shd w:val="clear" w:color="auto" w:fill="auto"/>
            <w:noWrap/>
            <w:vAlign w:val="center"/>
          </w:tcPr>
          <w:p w14:paraId="3FD9DAAB"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19.4249</w:t>
            </w:r>
          </w:p>
        </w:tc>
        <w:tc>
          <w:tcPr>
            <w:tcW w:w="0" w:type="auto"/>
            <w:tcBorders>
              <w:top w:val="nil"/>
              <w:left w:val="nil"/>
              <w:bottom w:val="nil"/>
              <w:right w:val="nil"/>
            </w:tcBorders>
            <w:shd w:val="clear" w:color="auto" w:fill="auto"/>
            <w:noWrap/>
            <w:vAlign w:val="center"/>
          </w:tcPr>
          <w:p w14:paraId="23A6A48B"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9.7566</w:t>
            </w:r>
          </w:p>
        </w:tc>
      </w:tr>
      <w:tr w:rsidR="007C5EE1" w:rsidRPr="00CF0820" w14:paraId="0F9D5334" w14:textId="77777777" w:rsidTr="00803502">
        <w:trPr>
          <w:trHeight w:val="144"/>
        </w:trPr>
        <w:tc>
          <w:tcPr>
            <w:tcW w:w="0" w:type="auto"/>
            <w:tcBorders>
              <w:top w:val="nil"/>
              <w:left w:val="nil"/>
              <w:bottom w:val="nil"/>
              <w:right w:val="nil"/>
            </w:tcBorders>
            <w:shd w:val="clear" w:color="auto" w:fill="auto"/>
            <w:noWrap/>
            <w:vAlign w:val="center"/>
          </w:tcPr>
          <w:p w14:paraId="55F53BD8"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8</w:t>
            </w:r>
          </w:p>
        </w:tc>
        <w:tc>
          <w:tcPr>
            <w:tcW w:w="0" w:type="auto"/>
            <w:tcBorders>
              <w:top w:val="nil"/>
              <w:left w:val="nil"/>
              <w:bottom w:val="nil"/>
              <w:right w:val="nil"/>
            </w:tcBorders>
            <w:shd w:val="clear" w:color="auto" w:fill="auto"/>
            <w:noWrap/>
            <w:vAlign w:val="center"/>
          </w:tcPr>
          <w:p w14:paraId="3C05C355"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18.6049</w:t>
            </w:r>
          </w:p>
        </w:tc>
        <w:tc>
          <w:tcPr>
            <w:tcW w:w="0" w:type="auto"/>
            <w:tcBorders>
              <w:top w:val="nil"/>
              <w:left w:val="nil"/>
              <w:bottom w:val="nil"/>
              <w:right w:val="nil"/>
            </w:tcBorders>
            <w:shd w:val="clear" w:color="auto" w:fill="auto"/>
            <w:noWrap/>
            <w:vAlign w:val="center"/>
          </w:tcPr>
          <w:p w14:paraId="44236301"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38.9382</w:t>
            </w:r>
          </w:p>
        </w:tc>
        <w:tc>
          <w:tcPr>
            <w:tcW w:w="0" w:type="auto"/>
            <w:tcBorders>
              <w:top w:val="nil"/>
              <w:left w:val="nil"/>
              <w:bottom w:val="nil"/>
              <w:right w:val="nil"/>
            </w:tcBorders>
            <w:shd w:val="clear" w:color="auto" w:fill="auto"/>
            <w:noWrap/>
            <w:vAlign w:val="center"/>
          </w:tcPr>
          <w:p w14:paraId="1C99F003"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38.9382</w:t>
            </w:r>
          </w:p>
        </w:tc>
        <w:tc>
          <w:tcPr>
            <w:tcW w:w="0" w:type="auto"/>
            <w:tcBorders>
              <w:top w:val="nil"/>
              <w:left w:val="nil"/>
              <w:bottom w:val="nil"/>
              <w:right w:val="nil"/>
            </w:tcBorders>
            <w:shd w:val="clear" w:color="auto" w:fill="auto"/>
            <w:noWrap/>
            <w:vAlign w:val="center"/>
          </w:tcPr>
          <w:p w14:paraId="589963FA"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9.5956</w:t>
            </w:r>
          </w:p>
        </w:tc>
      </w:tr>
      <w:tr w:rsidR="007C5EE1" w:rsidRPr="00CF0820" w14:paraId="6DB3CF67" w14:textId="77777777" w:rsidTr="00803502">
        <w:trPr>
          <w:trHeight w:val="144"/>
        </w:trPr>
        <w:tc>
          <w:tcPr>
            <w:tcW w:w="0" w:type="auto"/>
            <w:tcBorders>
              <w:top w:val="nil"/>
              <w:left w:val="nil"/>
              <w:bottom w:val="nil"/>
              <w:right w:val="nil"/>
            </w:tcBorders>
            <w:shd w:val="clear" w:color="auto" w:fill="auto"/>
            <w:noWrap/>
            <w:vAlign w:val="center"/>
          </w:tcPr>
          <w:p w14:paraId="218D9C27"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10</w:t>
            </w:r>
          </w:p>
        </w:tc>
        <w:tc>
          <w:tcPr>
            <w:tcW w:w="0" w:type="auto"/>
            <w:tcBorders>
              <w:top w:val="nil"/>
              <w:left w:val="nil"/>
              <w:bottom w:val="nil"/>
              <w:right w:val="nil"/>
            </w:tcBorders>
            <w:shd w:val="clear" w:color="auto" w:fill="auto"/>
            <w:noWrap/>
            <w:vAlign w:val="center"/>
          </w:tcPr>
          <w:p w14:paraId="50AC48BA"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96.4813</w:t>
            </w:r>
          </w:p>
        </w:tc>
        <w:tc>
          <w:tcPr>
            <w:tcW w:w="0" w:type="auto"/>
            <w:tcBorders>
              <w:top w:val="nil"/>
              <w:left w:val="nil"/>
              <w:bottom w:val="nil"/>
              <w:right w:val="nil"/>
            </w:tcBorders>
            <w:shd w:val="clear" w:color="auto" w:fill="auto"/>
            <w:noWrap/>
            <w:vAlign w:val="center"/>
          </w:tcPr>
          <w:p w14:paraId="7C6EE920"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58.1293</w:t>
            </w:r>
          </w:p>
        </w:tc>
        <w:tc>
          <w:tcPr>
            <w:tcW w:w="0" w:type="auto"/>
            <w:tcBorders>
              <w:top w:val="nil"/>
              <w:left w:val="nil"/>
              <w:bottom w:val="nil"/>
              <w:right w:val="nil"/>
            </w:tcBorders>
            <w:shd w:val="clear" w:color="auto" w:fill="auto"/>
            <w:noWrap/>
            <w:vAlign w:val="center"/>
          </w:tcPr>
          <w:p w14:paraId="45F25D7F"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58.1293</w:t>
            </w:r>
          </w:p>
        </w:tc>
        <w:tc>
          <w:tcPr>
            <w:tcW w:w="0" w:type="auto"/>
            <w:tcBorders>
              <w:top w:val="nil"/>
              <w:left w:val="nil"/>
              <w:bottom w:val="nil"/>
              <w:right w:val="nil"/>
            </w:tcBorders>
            <w:shd w:val="clear" w:color="auto" w:fill="auto"/>
            <w:noWrap/>
            <w:vAlign w:val="center"/>
          </w:tcPr>
          <w:p w14:paraId="7DF9A820"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9.3321</w:t>
            </w:r>
          </w:p>
        </w:tc>
      </w:tr>
      <w:tr w:rsidR="007C5EE1" w:rsidRPr="00CF0820" w14:paraId="26A36D60" w14:textId="77777777" w:rsidTr="00803502">
        <w:trPr>
          <w:trHeight w:val="144"/>
        </w:trPr>
        <w:tc>
          <w:tcPr>
            <w:tcW w:w="0" w:type="auto"/>
            <w:tcBorders>
              <w:top w:val="nil"/>
              <w:left w:val="nil"/>
              <w:right w:val="nil"/>
            </w:tcBorders>
            <w:shd w:val="clear" w:color="auto" w:fill="auto"/>
            <w:noWrap/>
            <w:vAlign w:val="center"/>
          </w:tcPr>
          <w:p w14:paraId="2628A552"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12</w:t>
            </w:r>
          </w:p>
        </w:tc>
        <w:tc>
          <w:tcPr>
            <w:tcW w:w="0" w:type="auto"/>
            <w:tcBorders>
              <w:top w:val="nil"/>
              <w:left w:val="nil"/>
              <w:right w:val="nil"/>
            </w:tcBorders>
            <w:shd w:val="clear" w:color="auto" w:fill="auto"/>
            <w:noWrap/>
            <w:vAlign w:val="center"/>
          </w:tcPr>
          <w:p w14:paraId="005AFADB"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212.7399</w:t>
            </w:r>
          </w:p>
        </w:tc>
        <w:tc>
          <w:tcPr>
            <w:tcW w:w="0" w:type="auto"/>
            <w:tcBorders>
              <w:top w:val="nil"/>
              <w:left w:val="nil"/>
              <w:right w:val="nil"/>
            </w:tcBorders>
            <w:shd w:val="clear" w:color="auto" w:fill="auto"/>
            <w:noWrap/>
            <w:vAlign w:val="center"/>
          </w:tcPr>
          <w:p w14:paraId="3D5662A6"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76.7935</w:t>
            </w:r>
          </w:p>
        </w:tc>
        <w:tc>
          <w:tcPr>
            <w:tcW w:w="0" w:type="auto"/>
            <w:tcBorders>
              <w:top w:val="nil"/>
              <w:left w:val="nil"/>
              <w:right w:val="nil"/>
            </w:tcBorders>
            <w:shd w:val="clear" w:color="auto" w:fill="auto"/>
            <w:noWrap/>
            <w:vAlign w:val="center"/>
          </w:tcPr>
          <w:p w14:paraId="361351E6"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76.7935</w:t>
            </w:r>
          </w:p>
        </w:tc>
        <w:tc>
          <w:tcPr>
            <w:tcW w:w="0" w:type="auto"/>
            <w:tcBorders>
              <w:top w:val="nil"/>
              <w:left w:val="nil"/>
              <w:right w:val="nil"/>
            </w:tcBorders>
            <w:shd w:val="clear" w:color="auto" w:fill="auto"/>
            <w:noWrap/>
            <w:vAlign w:val="center"/>
          </w:tcPr>
          <w:p w14:paraId="1E39B362"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8.9759</w:t>
            </w:r>
          </w:p>
        </w:tc>
      </w:tr>
      <w:tr w:rsidR="007C5EE1" w:rsidRPr="00CF0820" w14:paraId="6BEDAAFE" w14:textId="77777777" w:rsidTr="00803502">
        <w:trPr>
          <w:trHeight w:val="144"/>
        </w:trPr>
        <w:tc>
          <w:tcPr>
            <w:tcW w:w="0" w:type="auto"/>
            <w:tcBorders>
              <w:top w:val="nil"/>
              <w:left w:val="nil"/>
              <w:bottom w:val="single" w:sz="12" w:space="0" w:color="auto"/>
              <w:right w:val="nil"/>
            </w:tcBorders>
            <w:shd w:val="clear" w:color="auto" w:fill="auto"/>
            <w:noWrap/>
            <w:vAlign w:val="center"/>
          </w:tcPr>
          <w:p w14:paraId="66A7CD3F"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14</w:t>
            </w:r>
          </w:p>
        </w:tc>
        <w:tc>
          <w:tcPr>
            <w:tcW w:w="0" w:type="auto"/>
            <w:tcBorders>
              <w:top w:val="nil"/>
              <w:left w:val="nil"/>
              <w:bottom w:val="single" w:sz="12" w:space="0" w:color="auto"/>
              <w:right w:val="nil"/>
            </w:tcBorders>
            <w:shd w:val="clear" w:color="auto" w:fill="auto"/>
            <w:noWrap/>
            <w:vAlign w:val="center"/>
          </w:tcPr>
          <w:p w14:paraId="4E79CDC4"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366.3269</w:t>
            </w:r>
          </w:p>
        </w:tc>
        <w:tc>
          <w:tcPr>
            <w:tcW w:w="0" w:type="auto"/>
            <w:tcBorders>
              <w:top w:val="nil"/>
              <w:left w:val="nil"/>
              <w:bottom w:val="single" w:sz="12" w:space="0" w:color="auto"/>
              <w:right w:val="nil"/>
            </w:tcBorders>
            <w:shd w:val="clear" w:color="auto" w:fill="auto"/>
            <w:noWrap/>
            <w:vAlign w:val="center"/>
          </w:tcPr>
          <w:p w14:paraId="31D7B6EA"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94.7453</w:t>
            </w:r>
          </w:p>
        </w:tc>
        <w:tc>
          <w:tcPr>
            <w:tcW w:w="0" w:type="auto"/>
            <w:tcBorders>
              <w:top w:val="nil"/>
              <w:left w:val="nil"/>
              <w:bottom w:val="single" w:sz="12" w:space="0" w:color="auto"/>
              <w:right w:val="nil"/>
            </w:tcBorders>
            <w:shd w:val="clear" w:color="auto" w:fill="auto"/>
            <w:noWrap/>
            <w:vAlign w:val="center"/>
          </w:tcPr>
          <w:p w14:paraId="3B90F943"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94.7453</w:t>
            </w:r>
          </w:p>
        </w:tc>
        <w:tc>
          <w:tcPr>
            <w:tcW w:w="0" w:type="auto"/>
            <w:tcBorders>
              <w:top w:val="nil"/>
              <w:left w:val="nil"/>
              <w:bottom w:val="single" w:sz="12" w:space="0" w:color="auto"/>
              <w:right w:val="nil"/>
            </w:tcBorders>
            <w:shd w:val="clear" w:color="auto" w:fill="auto"/>
            <w:noWrap/>
            <w:vAlign w:val="center"/>
          </w:tcPr>
          <w:p w14:paraId="43B75967"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8.5404</w:t>
            </w:r>
          </w:p>
        </w:tc>
      </w:tr>
    </w:tbl>
    <w:p w14:paraId="17C5C5AA" w14:textId="77777777" w:rsidR="007C5EE1" w:rsidRPr="00CF0820" w:rsidRDefault="007C5EE1" w:rsidP="00CF0820">
      <w:pPr>
        <w:spacing w:after="120" w:line="240" w:lineRule="auto"/>
        <w:rPr>
          <w:rStyle w:val="Style10pt"/>
          <w:rFonts w:ascii="Times New Roman" w:hAnsi="Times New Roman" w:cs="Times New Roman"/>
          <w:sz w:val="22"/>
        </w:rPr>
      </w:pPr>
    </w:p>
    <w:p w14:paraId="193CDA1C" w14:textId="77777777" w:rsidR="007C5EE1" w:rsidRPr="00CF0820" w:rsidRDefault="007C5EE1" w:rsidP="00CF0820">
      <w:pPr>
        <w:spacing w:after="120" w:line="240" w:lineRule="auto"/>
        <w:rPr>
          <w:rStyle w:val="Style10pt"/>
          <w:rFonts w:ascii="Times New Roman" w:hAnsi="Times New Roman" w:cs="Times New Roman"/>
          <w:sz w:val="22"/>
        </w:rPr>
      </w:pPr>
      <w:r w:rsidRPr="00CF0820">
        <w:rPr>
          <w:rStyle w:val="Style10pt"/>
          <w:rFonts w:ascii="Times New Roman" w:hAnsi="Times New Roman" w:cs="Times New Roman"/>
          <w:sz w:val="22"/>
        </w:rPr>
        <w:t xml:space="preserve">(c) The results can be graphed as (notice that we have reversed the axis for the distance, </w:t>
      </w:r>
      <w:r w:rsidRPr="00CF0820">
        <w:rPr>
          <w:rStyle w:val="Style10pt"/>
          <w:rFonts w:ascii="Times New Roman" w:hAnsi="Times New Roman" w:cs="Times New Roman"/>
          <w:i/>
          <w:sz w:val="22"/>
        </w:rPr>
        <w:t>x</w:t>
      </w:r>
      <w:r w:rsidRPr="00CF0820">
        <w:rPr>
          <w:rStyle w:val="Style10pt"/>
          <w:rFonts w:ascii="Times New Roman" w:hAnsi="Times New Roman" w:cs="Times New Roman"/>
          <w:sz w:val="22"/>
        </w:rPr>
        <w:t xml:space="preserve">, so that the negative elevations are upwards.  </w:t>
      </w:r>
    </w:p>
    <w:p w14:paraId="580E154F" w14:textId="77777777" w:rsidR="007C5EE1" w:rsidRPr="00CF0820" w:rsidRDefault="007C5EE1" w:rsidP="00CF0820">
      <w:pPr>
        <w:spacing w:after="120" w:line="240" w:lineRule="auto"/>
        <w:rPr>
          <w:rStyle w:val="Style10pt"/>
          <w:rFonts w:ascii="Times New Roman" w:hAnsi="Times New Roman" w:cs="Times New Roman"/>
          <w:sz w:val="22"/>
        </w:rPr>
      </w:pPr>
      <w:r w:rsidRPr="00CF0820">
        <w:rPr>
          <w:rStyle w:val="Style10pt"/>
          <w:rFonts w:ascii="Times New Roman" w:hAnsi="Times New Roman" w:cs="Times New Roman"/>
          <w:noProof/>
          <w:sz w:val="22"/>
        </w:rPr>
        <w:drawing>
          <wp:inline distT="0" distB="0" distL="0" distR="0" wp14:anchorId="6C88619A" wp14:editId="471553D8">
            <wp:extent cx="3773170" cy="1836420"/>
            <wp:effectExtent l="0" t="0" r="0"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350">
                      <a:extLst>
                        <a:ext uri="{28A0092B-C50C-407E-A947-70E740481C1C}">
                          <a14:useLocalDpi xmlns:a14="http://schemas.microsoft.com/office/drawing/2010/main" val="0"/>
                        </a:ext>
                      </a:extLst>
                    </a:blip>
                    <a:srcRect/>
                    <a:stretch>
                      <a:fillRect/>
                    </a:stretch>
                  </pic:blipFill>
                  <pic:spPr bwMode="auto">
                    <a:xfrm>
                      <a:off x="0" y="0"/>
                      <a:ext cx="3773170" cy="1836420"/>
                    </a:xfrm>
                    <a:prstGeom prst="rect">
                      <a:avLst/>
                    </a:prstGeom>
                    <a:noFill/>
                    <a:ln>
                      <a:noFill/>
                    </a:ln>
                  </pic:spPr>
                </pic:pic>
              </a:graphicData>
            </a:graphic>
          </wp:inline>
        </w:drawing>
      </w:r>
    </w:p>
    <w:p w14:paraId="2F545E34" w14:textId="77777777" w:rsidR="007C5EE1" w:rsidRPr="00CF0820" w:rsidRDefault="007C5EE1" w:rsidP="00CF0820">
      <w:pPr>
        <w:spacing w:after="120" w:line="240" w:lineRule="auto"/>
        <w:rPr>
          <w:rStyle w:val="Style10pt"/>
          <w:rFonts w:ascii="Times New Roman" w:hAnsi="Times New Roman" w:cs="Times New Roman"/>
          <w:sz w:val="22"/>
        </w:rPr>
      </w:pPr>
      <w:r w:rsidRPr="00CF0820">
        <w:rPr>
          <w:rStyle w:val="Style10pt"/>
          <w:rFonts w:ascii="Times New Roman" w:hAnsi="Times New Roman" w:cs="Times New Roman"/>
          <w:noProof/>
          <w:sz w:val="22"/>
        </w:rPr>
        <w:drawing>
          <wp:inline distT="0" distB="0" distL="0" distR="0" wp14:anchorId="183E6BE6" wp14:editId="2DBE15A5">
            <wp:extent cx="3773170" cy="1882775"/>
            <wp:effectExtent l="0" t="0" r="0" b="3175"/>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351">
                      <a:extLst>
                        <a:ext uri="{28A0092B-C50C-407E-A947-70E740481C1C}">
                          <a14:useLocalDpi xmlns:a14="http://schemas.microsoft.com/office/drawing/2010/main" val="0"/>
                        </a:ext>
                      </a:extLst>
                    </a:blip>
                    <a:srcRect/>
                    <a:stretch>
                      <a:fillRect/>
                    </a:stretch>
                  </pic:blipFill>
                  <pic:spPr bwMode="auto">
                    <a:xfrm>
                      <a:off x="0" y="0"/>
                      <a:ext cx="3773170" cy="1882775"/>
                    </a:xfrm>
                    <a:prstGeom prst="rect">
                      <a:avLst/>
                    </a:prstGeom>
                    <a:noFill/>
                    <a:ln>
                      <a:noFill/>
                    </a:ln>
                  </pic:spPr>
                </pic:pic>
              </a:graphicData>
            </a:graphic>
          </wp:inline>
        </w:drawing>
      </w:r>
    </w:p>
    <w:p w14:paraId="13AD5BC0" w14:textId="77777777" w:rsidR="007C5EE1" w:rsidRPr="00CF0820" w:rsidRDefault="007C5EE1" w:rsidP="00CF0820">
      <w:pPr>
        <w:spacing w:after="120" w:line="240" w:lineRule="auto"/>
        <w:rPr>
          <w:rStyle w:val="Style10pt"/>
          <w:rFonts w:ascii="Times New Roman" w:hAnsi="Times New Roman" w:cs="Times New Roman"/>
          <w:sz w:val="22"/>
        </w:rPr>
      </w:pPr>
      <w:r w:rsidRPr="00CF0820">
        <w:rPr>
          <w:rStyle w:val="Style10pt"/>
          <w:rFonts w:ascii="Times New Roman" w:hAnsi="Times New Roman" w:cs="Times New Roman"/>
          <w:sz w:val="22"/>
        </w:rPr>
        <w:t>(d) Inspecting the differential equation for velocity (Eq. 1) indicates that the bulk drag coefficient is</w:t>
      </w:r>
    </w:p>
    <w:p w14:paraId="776793B8"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0"/>
        </w:rPr>
        <w:object w:dxaOrig="980" w:dyaOrig="540" w14:anchorId="063377BD">
          <v:shape id="_x0000_i1186" type="#_x0000_t75" style="width:48.75pt;height:28.5pt" o:ole="" fillcolor="window">
            <v:imagedata r:id="rId352" o:title=""/>
          </v:shape>
          <o:OLEObject Type="Embed" ProgID="Equation.DSMT4" ShapeID="_x0000_i1186" DrawAspect="Content" ObjectID="_1745775498" r:id="rId353"/>
        </w:object>
      </w:r>
    </w:p>
    <w:p w14:paraId="62B3F8E6" w14:textId="77777777" w:rsidR="007C5EE1" w:rsidRPr="00CF0820" w:rsidRDefault="007C5EE1" w:rsidP="00CF0820">
      <w:pPr>
        <w:spacing w:after="120" w:line="240" w:lineRule="auto"/>
        <w:rPr>
          <w:rStyle w:val="Style10pt"/>
          <w:rFonts w:ascii="Times New Roman" w:hAnsi="Times New Roman" w:cs="Times New Roman"/>
          <w:sz w:val="22"/>
        </w:rPr>
      </w:pPr>
      <w:r w:rsidRPr="00CF0820">
        <w:rPr>
          <w:rStyle w:val="Style10pt"/>
          <w:rFonts w:ascii="Times New Roman" w:hAnsi="Times New Roman" w:cs="Times New Roman"/>
          <w:sz w:val="22"/>
        </w:rPr>
        <w:t xml:space="preserve">Therefore, for this case, because </w:t>
      </w:r>
      <w:r w:rsidRPr="00CF0820">
        <w:rPr>
          <w:rStyle w:val="Style10pt"/>
          <w:rFonts w:ascii="Times New Roman" w:hAnsi="Times New Roman" w:cs="Times New Roman"/>
          <w:i/>
          <w:sz w:val="22"/>
        </w:rPr>
        <w:t>A</w:t>
      </w:r>
      <w:r w:rsidRPr="00CF0820">
        <w:rPr>
          <w:rStyle w:val="Style10pt"/>
          <w:rFonts w:ascii="Times New Roman" w:hAnsi="Times New Roman" w:cs="Times New Roman"/>
          <w:sz w:val="22"/>
        </w:rPr>
        <w:t xml:space="preserve"> = </w:t>
      </w:r>
      <w:r w:rsidRPr="00CF0820">
        <w:rPr>
          <w:rStyle w:val="Style10pt"/>
          <w:rFonts w:ascii="Times New Roman" w:hAnsi="Times New Roman" w:cs="Times New Roman"/>
          <w:sz w:val="22"/>
        </w:rPr>
        <w:sym w:font="Symbol" w:char="F070"/>
      </w:r>
      <w:r w:rsidRPr="00CF0820">
        <w:rPr>
          <w:rStyle w:val="Style10pt"/>
          <w:rFonts w:ascii="Times New Roman" w:hAnsi="Times New Roman" w:cs="Times New Roman"/>
          <w:sz w:val="22"/>
        </w:rPr>
        <w:t>(1.2)</w:t>
      </w:r>
      <w:r w:rsidRPr="00CF0820">
        <w:rPr>
          <w:rStyle w:val="Style10pt"/>
          <w:rFonts w:ascii="Times New Roman" w:hAnsi="Times New Roman" w:cs="Times New Roman"/>
          <w:sz w:val="22"/>
          <w:vertAlign w:val="superscript"/>
        </w:rPr>
        <w:t>2</w:t>
      </w:r>
      <w:r w:rsidRPr="00CF0820">
        <w:rPr>
          <w:rStyle w:val="Style10pt"/>
          <w:rFonts w:ascii="Times New Roman" w:hAnsi="Times New Roman" w:cs="Times New Roman"/>
          <w:sz w:val="22"/>
        </w:rPr>
        <w:t>/4 = 1.131 m</w:t>
      </w:r>
      <w:r w:rsidRPr="00CF0820">
        <w:rPr>
          <w:rStyle w:val="Style10pt"/>
          <w:rFonts w:ascii="Times New Roman" w:hAnsi="Times New Roman" w:cs="Times New Roman"/>
          <w:sz w:val="22"/>
          <w:vertAlign w:val="superscript"/>
        </w:rPr>
        <w:t>2</w:t>
      </w:r>
      <w:r w:rsidRPr="00CF0820">
        <w:rPr>
          <w:rStyle w:val="Style10pt"/>
          <w:rFonts w:ascii="Times New Roman" w:hAnsi="Times New Roman" w:cs="Times New Roman"/>
          <w:sz w:val="22"/>
        </w:rPr>
        <w:t>, the bulk drag coefficient is</w:t>
      </w:r>
    </w:p>
    <w:p w14:paraId="697299EF"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0"/>
        </w:rPr>
        <w:object w:dxaOrig="2580" w:dyaOrig="540" w14:anchorId="7F85336C">
          <v:shape id="_x0000_i1187" type="#_x0000_t75" style="width:129.75pt;height:28.5pt" o:ole="" fillcolor="window">
            <v:imagedata r:id="rId354" o:title=""/>
          </v:shape>
          <o:OLEObject Type="Embed" ProgID="Equation.DSMT4" ShapeID="_x0000_i1187" DrawAspect="Content" ObjectID="_1745775499" r:id="rId355"/>
        </w:object>
      </w:r>
    </w:p>
    <w:p w14:paraId="20CF4D50" w14:textId="77777777" w:rsidR="00B178A5" w:rsidRPr="00CF0820" w:rsidRDefault="00B178A5" w:rsidP="00CF0820">
      <w:pPr>
        <w:autoSpaceDE w:val="0"/>
        <w:autoSpaceDN w:val="0"/>
        <w:adjustRightInd w:val="0"/>
        <w:spacing w:after="120" w:line="240" w:lineRule="auto"/>
        <w:rPr>
          <w:rFonts w:ascii="Times New Roman" w:hAnsi="Times New Roman" w:cs="Times New Roman"/>
          <w:color w:val="211D1E"/>
        </w:rPr>
      </w:pPr>
    </w:p>
    <w:p w14:paraId="0F415A5B" w14:textId="77777777" w:rsidR="00A518A6" w:rsidRPr="00CF0820" w:rsidRDefault="00A518A6" w:rsidP="00CF0820">
      <w:pPr>
        <w:spacing w:after="120" w:line="240" w:lineRule="auto"/>
        <w:rPr>
          <w:rFonts w:ascii="Times New Roman" w:hAnsi="Times New Roman" w:cs="Times New Roman"/>
          <w:b/>
          <w:bCs/>
          <w:color w:val="00AEEF"/>
        </w:rPr>
      </w:pPr>
      <w:r w:rsidRPr="00CF0820">
        <w:rPr>
          <w:rFonts w:ascii="Times New Roman" w:hAnsi="Times New Roman" w:cs="Times New Roman"/>
          <w:b/>
          <w:bCs/>
          <w:color w:val="00AEEF"/>
        </w:rPr>
        <w:br w:type="page"/>
      </w:r>
    </w:p>
    <w:p w14:paraId="4BD5C1D1" w14:textId="024C85E0" w:rsidR="00B178A5" w:rsidRDefault="00B178A5"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b/>
          <w:bCs/>
          <w:color w:val="00AEEF"/>
        </w:rPr>
        <w:lastRenderedPageBreak/>
        <w:t xml:space="preserve">1.22 </w:t>
      </w:r>
      <w:r w:rsidRPr="00CF0820">
        <w:rPr>
          <w:rFonts w:ascii="Times New Roman" w:hAnsi="Times New Roman" w:cs="Times New Roman"/>
          <w:color w:val="211D1E"/>
        </w:rPr>
        <w:t>As depicted in Fig. P1.22, a spherical particle set</w:t>
      </w:r>
      <w:r w:rsidRPr="00CF0820">
        <w:rPr>
          <w:rFonts w:ascii="Times New Roman" w:hAnsi="Times New Roman" w:cs="Times New Roman"/>
          <w:color w:val="211D1E"/>
        </w:rPr>
        <w:softHyphen/>
        <w:t>tling through a quiescent fluid is subject to three forces: the downward force of gravity (</w:t>
      </w:r>
      <w:r w:rsidRPr="00CF0820">
        <w:rPr>
          <w:rFonts w:ascii="Times New Roman" w:hAnsi="Times New Roman" w:cs="Times New Roman"/>
          <w:i/>
          <w:iCs/>
          <w:color w:val="211D1E"/>
        </w:rPr>
        <w:t>F</w:t>
      </w:r>
      <w:r w:rsidRPr="00B32014">
        <w:rPr>
          <w:rFonts w:ascii="Times New Roman" w:hAnsi="Times New Roman" w:cs="Times New Roman"/>
          <w:i/>
          <w:iCs/>
          <w:color w:val="211D1E"/>
          <w:vertAlign w:val="subscript"/>
        </w:rPr>
        <w:t>G</w:t>
      </w:r>
      <w:r w:rsidRPr="00CF0820">
        <w:rPr>
          <w:rFonts w:ascii="Times New Roman" w:hAnsi="Times New Roman" w:cs="Times New Roman"/>
          <w:color w:val="211D1E"/>
        </w:rPr>
        <w:t>), and the upward forces of buoyancy (</w:t>
      </w:r>
      <w:r w:rsidRPr="00CF0820">
        <w:rPr>
          <w:rFonts w:ascii="Times New Roman" w:hAnsi="Times New Roman" w:cs="Times New Roman"/>
          <w:i/>
          <w:iCs/>
          <w:color w:val="211D1E"/>
        </w:rPr>
        <w:t>F</w:t>
      </w:r>
      <w:r w:rsidRPr="00B32014">
        <w:rPr>
          <w:rFonts w:ascii="Times New Roman" w:hAnsi="Times New Roman" w:cs="Times New Roman"/>
          <w:i/>
          <w:iCs/>
          <w:color w:val="211D1E"/>
          <w:vertAlign w:val="subscript"/>
        </w:rPr>
        <w:t>B</w:t>
      </w:r>
      <w:r w:rsidRPr="00CF0820">
        <w:rPr>
          <w:rFonts w:ascii="Times New Roman" w:hAnsi="Times New Roman" w:cs="Times New Roman"/>
          <w:color w:val="211D1E"/>
        </w:rPr>
        <w:t>) and drag (</w:t>
      </w:r>
      <w:r w:rsidRPr="00CF0820">
        <w:rPr>
          <w:rFonts w:ascii="Times New Roman" w:hAnsi="Times New Roman" w:cs="Times New Roman"/>
          <w:i/>
          <w:iCs/>
          <w:color w:val="211D1E"/>
        </w:rPr>
        <w:t>F</w:t>
      </w:r>
      <w:r w:rsidRPr="00B32014">
        <w:rPr>
          <w:rFonts w:ascii="Times New Roman" w:hAnsi="Times New Roman" w:cs="Times New Roman"/>
          <w:i/>
          <w:iCs/>
          <w:color w:val="211D1E"/>
          <w:vertAlign w:val="subscript"/>
        </w:rPr>
        <w:t>D</w:t>
      </w:r>
      <w:r w:rsidRPr="00CF0820">
        <w:rPr>
          <w:rFonts w:ascii="Times New Roman" w:hAnsi="Times New Roman" w:cs="Times New Roman"/>
          <w:color w:val="211D1E"/>
        </w:rPr>
        <w:t xml:space="preserve">). Both the gravity and buoyancy forces can be computed with Newton’s second law with the latter equal to the weight of the displaced fluid. For laminar flow, the drag force can be computed with </w:t>
      </w:r>
      <w:r w:rsidRPr="00CF0820">
        <w:rPr>
          <w:rFonts w:ascii="Times New Roman" w:hAnsi="Times New Roman" w:cs="Times New Roman"/>
          <w:i/>
          <w:iCs/>
          <w:color w:val="211D1E"/>
        </w:rPr>
        <w:t>Stoke’s law</w:t>
      </w:r>
      <w:r w:rsidRPr="00CF0820">
        <w:rPr>
          <w:rFonts w:ascii="Times New Roman" w:hAnsi="Times New Roman" w:cs="Times New Roman"/>
          <w:color w:val="211D1E"/>
        </w:rPr>
        <w:t xml:space="preserve">, </w:t>
      </w:r>
    </w:p>
    <w:p w14:paraId="4FB517AD" w14:textId="18FFF42D" w:rsidR="00B32014" w:rsidRPr="00CF0820" w:rsidRDefault="00B32014" w:rsidP="00B32014">
      <w:pPr>
        <w:spacing w:after="120" w:line="240" w:lineRule="auto"/>
        <w:rPr>
          <w:rFonts w:ascii="Times New Roman" w:hAnsi="Times New Roman" w:cs="Times New Roman"/>
        </w:rPr>
      </w:pPr>
      <w:r w:rsidRPr="00B32014">
        <w:rPr>
          <w:rFonts w:ascii="Times New Roman" w:hAnsi="Times New Roman" w:cs="Times New Roman"/>
          <w:position w:val="-10"/>
        </w:rPr>
        <w:object w:dxaOrig="1100" w:dyaOrig="320" w14:anchorId="5EBE905D">
          <v:shape id="_x0000_i1188" type="#_x0000_t75" style="width:54.75pt;height:16.5pt" o:ole="" fillcolor="window">
            <v:imagedata r:id="rId356" o:title=""/>
          </v:shape>
          <o:OLEObject Type="Embed" ProgID="Equation.DSMT4" ShapeID="_x0000_i1188" DrawAspect="Content" ObjectID="_1745775500" r:id="rId357"/>
        </w:object>
      </w:r>
    </w:p>
    <w:p w14:paraId="5FD590CC" w14:textId="01466910" w:rsidR="00B178A5" w:rsidRPr="00CF0820" w:rsidRDefault="00B178A5"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color w:val="211D1E"/>
        </w:rPr>
        <w:t xml:space="preserve">where </w:t>
      </w:r>
      <w:r w:rsidRPr="00CF0820">
        <w:rPr>
          <w:rFonts w:ascii="Times New Roman" w:hAnsi="Times New Roman" w:cs="Times New Roman"/>
          <w:i/>
          <w:iCs/>
          <w:color w:val="211D1E"/>
        </w:rPr>
        <w:t xml:space="preserve">μ </w:t>
      </w:r>
      <w:r w:rsidRPr="00CF0820">
        <w:rPr>
          <w:rFonts w:ascii="Times New Roman" w:hAnsi="Times New Roman" w:cs="Times New Roman"/>
          <w:color w:val="211D1E"/>
        </w:rPr>
        <w:t>= the dynamic viscosity of the fluid (N s/m</w:t>
      </w:r>
      <w:r w:rsidRPr="00B32014">
        <w:rPr>
          <w:rFonts w:ascii="Times New Roman" w:hAnsi="Times New Roman" w:cs="Times New Roman"/>
          <w:color w:val="211D1E"/>
          <w:vertAlign w:val="superscript"/>
        </w:rPr>
        <w:t>2</w:t>
      </w:r>
      <w:r w:rsidRPr="00CF0820">
        <w:rPr>
          <w:rFonts w:ascii="Times New Roman" w:hAnsi="Times New Roman" w:cs="Times New Roman"/>
          <w:color w:val="211D1E"/>
        </w:rPr>
        <w:t xml:space="preserve">), </w:t>
      </w:r>
      <w:r w:rsidRPr="00CF0820">
        <w:rPr>
          <w:rFonts w:ascii="Times New Roman" w:hAnsi="Times New Roman" w:cs="Times New Roman"/>
          <w:i/>
          <w:iCs/>
          <w:color w:val="211D1E"/>
        </w:rPr>
        <w:t xml:space="preserve">d </w:t>
      </w:r>
      <w:r w:rsidRPr="00CF0820">
        <w:rPr>
          <w:rFonts w:ascii="Times New Roman" w:hAnsi="Times New Roman" w:cs="Times New Roman"/>
          <w:color w:val="211D1E"/>
        </w:rPr>
        <w:t xml:space="preserve">= the particle diameter (m), and </w:t>
      </w:r>
      <w:r w:rsidR="00B32014">
        <w:rPr>
          <w:rFonts w:ascii="Times New Roman" w:hAnsi="Times New Roman" w:cs="Times New Roman"/>
          <w:i/>
          <w:iCs/>
          <w:color w:val="211D1E"/>
        </w:rPr>
        <w:t>v</w:t>
      </w:r>
      <w:r w:rsidRPr="00CF0820">
        <w:rPr>
          <w:rFonts w:ascii="Times New Roman" w:hAnsi="Times New Roman" w:cs="Times New Roman"/>
          <w:i/>
          <w:iCs/>
          <w:color w:val="211D1E"/>
        </w:rPr>
        <w:t xml:space="preserve"> </w:t>
      </w:r>
      <w:r w:rsidRPr="00CF0820">
        <w:rPr>
          <w:rFonts w:ascii="Times New Roman" w:hAnsi="Times New Roman" w:cs="Times New Roman"/>
          <w:color w:val="211D1E"/>
        </w:rPr>
        <w:t xml:space="preserve">= the particle’s settling velocity (m/s). The mass of the particle can be expressed as the product of the particle’s volume and density, </w:t>
      </w:r>
      <w:r w:rsidRPr="00CF0820">
        <w:rPr>
          <w:rFonts w:ascii="Times New Roman" w:hAnsi="Times New Roman" w:cs="Times New Roman"/>
          <w:i/>
          <w:iCs/>
          <w:color w:val="211D1E"/>
        </w:rPr>
        <w:t>ρ</w:t>
      </w:r>
      <w:r w:rsidRPr="00B32014">
        <w:rPr>
          <w:rFonts w:ascii="Times New Roman" w:hAnsi="Times New Roman" w:cs="Times New Roman"/>
          <w:i/>
          <w:iCs/>
          <w:color w:val="211D1E"/>
          <w:vertAlign w:val="subscript"/>
        </w:rPr>
        <w:t>s</w:t>
      </w:r>
      <w:r w:rsidRPr="00CF0820">
        <w:rPr>
          <w:rFonts w:ascii="Times New Roman" w:hAnsi="Times New Roman" w:cs="Times New Roman"/>
          <w:i/>
          <w:iCs/>
          <w:color w:val="211D1E"/>
        </w:rPr>
        <w:t xml:space="preserve"> </w:t>
      </w:r>
      <w:r w:rsidRPr="00CF0820">
        <w:rPr>
          <w:rFonts w:ascii="Times New Roman" w:hAnsi="Times New Roman" w:cs="Times New Roman"/>
          <w:color w:val="211D1E"/>
        </w:rPr>
        <w:t>(kg/m</w:t>
      </w:r>
      <w:r w:rsidRPr="00B32014">
        <w:rPr>
          <w:rFonts w:ascii="Times New Roman" w:hAnsi="Times New Roman" w:cs="Times New Roman"/>
          <w:color w:val="211D1E"/>
          <w:vertAlign w:val="superscript"/>
        </w:rPr>
        <w:t>3</w:t>
      </w:r>
      <w:r w:rsidRPr="00CF0820">
        <w:rPr>
          <w:rFonts w:ascii="Times New Roman" w:hAnsi="Times New Roman" w:cs="Times New Roman"/>
          <w:color w:val="211D1E"/>
        </w:rPr>
        <w:t xml:space="preserve">), and the mass of the displaced fluid can be computed as the product of the particle’s volume and the fluid’s density, </w:t>
      </w:r>
      <w:r w:rsidRPr="00CF0820">
        <w:rPr>
          <w:rFonts w:ascii="Times New Roman" w:hAnsi="Times New Roman" w:cs="Times New Roman"/>
          <w:i/>
          <w:iCs/>
          <w:color w:val="211D1E"/>
        </w:rPr>
        <w:t xml:space="preserve">ρ </w:t>
      </w:r>
      <w:r w:rsidRPr="00CF0820">
        <w:rPr>
          <w:rFonts w:ascii="Times New Roman" w:hAnsi="Times New Roman" w:cs="Times New Roman"/>
          <w:color w:val="211D1E"/>
        </w:rPr>
        <w:t>(kg/m</w:t>
      </w:r>
      <w:r w:rsidRPr="00B32014">
        <w:rPr>
          <w:rFonts w:ascii="Times New Roman" w:hAnsi="Times New Roman" w:cs="Times New Roman"/>
          <w:color w:val="211D1E"/>
          <w:vertAlign w:val="superscript"/>
        </w:rPr>
        <w:t>3</w:t>
      </w:r>
      <w:r w:rsidRPr="00CF0820">
        <w:rPr>
          <w:rFonts w:ascii="Times New Roman" w:hAnsi="Times New Roman" w:cs="Times New Roman"/>
          <w:color w:val="211D1E"/>
        </w:rPr>
        <w:t xml:space="preserve">). The volume of a sphere is </w:t>
      </w:r>
      <w:r w:rsidRPr="00CF0820">
        <w:rPr>
          <w:rFonts w:ascii="Times New Roman" w:hAnsi="Times New Roman" w:cs="Times New Roman"/>
          <w:i/>
          <w:iCs/>
          <w:color w:val="211D1E"/>
        </w:rPr>
        <w:t>πd</w:t>
      </w:r>
      <w:r w:rsidRPr="00B32014">
        <w:rPr>
          <w:rFonts w:ascii="Times New Roman" w:hAnsi="Times New Roman" w:cs="Times New Roman"/>
          <w:color w:val="211D1E"/>
          <w:vertAlign w:val="superscript"/>
        </w:rPr>
        <w:t>3</w:t>
      </w:r>
      <w:r w:rsidRPr="00CF0820">
        <w:rPr>
          <w:rFonts w:ascii="Times New Roman" w:hAnsi="Times New Roman" w:cs="Times New Roman"/>
          <w:color w:val="211D1E"/>
        </w:rPr>
        <w:t>/6. In addition, laminar flow corresponds to the case where the dimension</w:t>
      </w:r>
      <w:r w:rsidRPr="00CF0820">
        <w:rPr>
          <w:rFonts w:ascii="Times New Roman" w:hAnsi="Times New Roman" w:cs="Times New Roman"/>
          <w:color w:val="211D1E"/>
        </w:rPr>
        <w:softHyphen/>
        <w:t xml:space="preserve">less Reynolds number, Re, is less than 1, where Re = </w:t>
      </w:r>
      <w:r w:rsidRPr="00CF0820">
        <w:rPr>
          <w:rFonts w:ascii="Times New Roman" w:hAnsi="Times New Roman" w:cs="Times New Roman"/>
          <w:i/>
          <w:iCs/>
          <w:color w:val="211D1E"/>
        </w:rPr>
        <w:t>ρdυ</w:t>
      </w:r>
      <w:r w:rsidRPr="00CF0820">
        <w:rPr>
          <w:rFonts w:ascii="Times New Roman" w:hAnsi="Times New Roman" w:cs="Times New Roman"/>
          <w:color w:val="211D1E"/>
        </w:rPr>
        <w:t>/</w:t>
      </w:r>
      <w:r w:rsidRPr="00CF0820">
        <w:rPr>
          <w:rFonts w:ascii="Times New Roman" w:hAnsi="Times New Roman" w:cs="Times New Roman"/>
          <w:i/>
          <w:iCs/>
          <w:color w:val="211D1E"/>
        </w:rPr>
        <w:t>μ</w:t>
      </w:r>
      <w:r w:rsidRPr="00CF0820">
        <w:rPr>
          <w:rFonts w:ascii="Times New Roman" w:hAnsi="Times New Roman" w:cs="Times New Roman"/>
          <w:color w:val="211D1E"/>
        </w:rPr>
        <w:t xml:space="preserve">. </w:t>
      </w:r>
    </w:p>
    <w:p w14:paraId="1BBED1AB" w14:textId="4ACAD1EB" w:rsidR="00B178A5" w:rsidRPr="00CF0820" w:rsidRDefault="00B178A5" w:rsidP="00CF0820">
      <w:pPr>
        <w:spacing w:after="120" w:line="240" w:lineRule="auto"/>
        <w:rPr>
          <w:rFonts w:ascii="Times New Roman" w:hAnsi="Times New Roman" w:cs="Times New Roman"/>
          <w:color w:val="211D1E"/>
        </w:rPr>
      </w:pPr>
      <w:r w:rsidRPr="00CF0820">
        <w:rPr>
          <w:rFonts w:ascii="Times New Roman" w:hAnsi="Times New Roman" w:cs="Times New Roman"/>
          <w:b/>
          <w:bCs/>
          <w:color w:val="211D1E"/>
        </w:rPr>
        <w:t xml:space="preserve">(a) </w:t>
      </w:r>
      <w:r w:rsidRPr="00CF0820">
        <w:rPr>
          <w:rFonts w:ascii="Times New Roman" w:hAnsi="Times New Roman" w:cs="Times New Roman"/>
          <w:color w:val="211D1E"/>
        </w:rPr>
        <w:t>Use a force balance for the particle to develop the dif</w:t>
      </w:r>
      <w:r w:rsidRPr="00CF0820">
        <w:rPr>
          <w:rFonts w:ascii="Times New Roman" w:hAnsi="Times New Roman" w:cs="Times New Roman"/>
          <w:color w:val="211D1E"/>
        </w:rPr>
        <w:softHyphen/>
        <w:t xml:space="preserve">ferential equation for </w:t>
      </w:r>
      <w:r w:rsidRPr="00CF0820">
        <w:rPr>
          <w:rFonts w:ascii="Times New Roman" w:hAnsi="Times New Roman" w:cs="Times New Roman"/>
          <w:i/>
          <w:iCs/>
          <w:color w:val="211D1E"/>
        </w:rPr>
        <w:t>dυ</w:t>
      </w:r>
      <w:r w:rsidRPr="00CF0820">
        <w:rPr>
          <w:rFonts w:ascii="Times New Roman" w:hAnsi="Times New Roman" w:cs="Times New Roman"/>
          <w:color w:val="211D1E"/>
        </w:rPr>
        <w:t>/</w:t>
      </w:r>
      <w:r w:rsidRPr="00CF0820">
        <w:rPr>
          <w:rFonts w:ascii="Times New Roman" w:hAnsi="Times New Roman" w:cs="Times New Roman"/>
          <w:i/>
          <w:iCs/>
          <w:color w:val="211D1E"/>
        </w:rPr>
        <w:t xml:space="preserve">dt </w:t>
      </w:r>
      <w:r w:rsidRPr="00CF0820">
        <w:rPr>
          <w:rFonts w:ascii="Times New Roman" w:hAnsi="Times New Roman" w:cs="Times New Roman"/>
          <w:color w:val="211D1E"/>
        </w:rPr>
        <w:t xml:space="preserve">as a function of </w:t>
      </w:r>
      <w:r w:rsidRPr="00CF0820">
        <w:rPr>
          <w:rFonts w:ascii="Times New Roman" w:hAnsi="Times New Roman" w:cs="Times New Roman"/>
          <w:i/>
          <w:iCs/>
          <w:color w:val="211D1E"/>
        </w:rPr>
        <w:t>d</w:t>
      </w:r>
      <w:r w:rsidRPr="00CF0820">
        <w:rPr>
          <w:rFonts w:ascii="Times New Roman" w:hAnsi="Times New Roman" w:cs="Times New Roman"/>
          <w:color w:val="211D1E"/>
        </w:rPr>
        <w:t xml:space="preserve">, </w:t>
      </w:r>
      <w:r w:rsidRPr="00CF0820">
        <w:rPr>
          <w:rFonts w:ascii="Times New Roman" w:hAnsi="Times New Roman" w:cs="Times New Roman"/>
          <w:i/>
          <w:iCs/>
          <w:color w:val="211D1E"/>
        </w:rPr>
        <w:t>ρ</w:t>
      </w:r>
      <w:r w:rsidRPr="00CF0820">
        <w:rPr>
          <w:rFonts w:ascii="Times New Roman" w:hAnsi="Times New Roman" w:cs="Times New Roman"/>
          <w:color w:val="211D1E"/>
        </w:rPr>
        <w:t xml:space="preserve">, </w:t>
      </w:r>
      <w:r w:rsidRPr="00CF0820">
        <w:rPr>
          <w:rFonts w:ascii="Times New Roman" w:hAnsi="Times New Roman" w:cs="Times New Roman"/>
          <w:i/>
          <w:iCs/>
          <w:color w:val="211D1E"/>
        </w:rPr>
        <w:t>ρ</w:t>
      </w:r>
      <w:r w:rsidRPr="00B32014">
        <w:rPr>
          <w:rFonts w:ascii="Times New Roman" w:hAnsi="Times New Roman" w:cs="Times New Roman"/>
          <w:i/>
          <w:iCs/>
          <w:color w:val="211D1E"/>
          <w:vertAlign w:val="subscript"/>
        </w:rPr>
        <w:t>s</w:t>
      </w:r>
      <w:r w:rsidRPr="00CF0820">
        <w:rPr>
          <w:rFonts w:ascii="Times New Roman" w:hAnsi="Times New Roman" w:cs="Times New Roman"/>
          <w:color w:val="211D1E"/>
        </w:rPr>
        <w:t xml:space="preserve">, and </w:t>
      </w:r>
      <w:r w:rsidRPr="00CF0820">
        <w:rPr>
          <w:rFonts w:ascii="Times New Roman" w:hAnsi="Times New Roman" w:cs="Times New Roman"/>
          <w:i/>
          <w:iCs/>
          <w:color w:val="211D1E"/>
        </w:rPr>
        <w:t>μ</w:t>
      </w:r>
      <w:r w:rsidRPr="00CF0820">
        <w:rPr>
          <w:rFonts w:ascii="Times New Roman" w:hAnsi="Times New Roman" w:cs="Times New Roman"/>
          <w:color w:val="211D1E"/>
        </w:rPr>
        <w:t>.</w:t>
      </w:r>
    </w:p>
    <w:p w14:paraId="7CDE33B8" w14:textId="77777777" w:rsidR="00B178A5" w:rsidRPr="00CF0820" w:rsidRDefault="00B178A5" w:rsidP="00CF0820">
      <w:pPr>
        <w:autoSpaceDE w:val="0"/>
        <w:autoSpaceDN w:val="0"/>
        <w:adjustRightInd w:val="0"/>
        <w:spacing w:after="120" w:line="240" w:lineRule="auto"/>
        <w:ind w:left="300" w:hanging="300"/>
        <w:jc w:val="both"/>
        <w:rPr>
          <w:rFonts w:ascii="Times New Roman" w:hAnsi="Times New Roman" w:cs="Times New Roman"/>
          <w:color w:val="211D1E"/>
        </w:rPr>
      </w:pPr>
      <w:r w:rsidRPr="00CF0820">
        <w:rPr>
          <w:rFonts w:ascii="Times New Roman" w:hAnsi="Times New Roman" w:cs="Times New Roman"/>
          <w:b/>
          <w:bCs/>
          <w:color w:val="211D1E"/>
        </w:rPr>
        <w:t xml:space="preserve">(b) </w:t>
      </w:r>
      <w:r w:rsidRPr="00CF0820">
        <w:rPr>
          <w:rFonts w:ascii="Times New Roman" w:hAnsi="Times New Roman" w:cs="Times New Roman"/>
          <w:color w:val="211D1E"/>
        </w:rPr>
        <w:t>At steady-state, use this equation to solve for the par</w:t>
      </w:r>
      <w:r w:rsidRPr="00CF0820">
        <w:rPr>
          <w:rFonts w:ascii="Times New Roman" w:hAnsi="Times New Roman" w:cs="Times New Roman"/>
          <w:color w:val="211D1E"/>
        </w:rPr>
        <w:softHyphen/>
        <w:t xml:space="preserve">ticle’s terminal velocity. </w:t>
      </w:r>
    </w:p>
    <w:p w14:paraId="73730B5B" w14:textId="77777777" w:rsidR="00B178A5" w:rsidRPr="00CF0820" w:rsidRDefault="00B178A5" w:rsidP="00CF0820">
      <w:pPr>
        <w:autoSpaceDE w:val="0"/>
        <w:autoSpaceDN w:val="0"/>
        <w:adjustRightInd w:val="0"/>
        <w:spacing w:after="120" w:line="240" w:lineRule="auto"/>
        <w:ind w:left="300" w:hanging="300"/>
        <w:jc w:val="both"/>
        <w:rPr>
          <w:rFonts w:ascii="Times New Roman" w:hAnsi="Times New Roman" w:cs="Times New Roman"/>
          <w:color w:val="211D1E"/>
        </w:rPr>
      </w:pPr>
      <w:r w:rsidRPr="00CF0820">
        <w:rPr>
          <w:rFonts w:ascii="Times New Roman" w:hAnsi="Times New Roman" w:cs="Times New Roman"/>
          <w:b/>
          <w:bCs/>
          <w:color w:val="211D1E"/>
        </w:rPr>
        <w:t xml:space="preserve">(c) </w:t>
      </w:r>
      <w:r w:rsidRPr="00CF0820">
        <w:rPr>
          <w:rFonts w:ascii="Times New Roman" w:hAnsi="Times New Roman" w:cs="Times New Roman"/>
          <w:color w:val="211D1E"/>
        </w:rPr>
        <w:t xml:space="preserve">Employ the result of </w:t>
      </w:r>
      <w:r w:rsidRPr="00CF0820">
        <w:rPr>
          <w:rFonts w:ascii="Times New Roman" w:hAnsi="Times New Roman" w:cs="Times New Roman"/>
          <w:b/>
          <w:bCs/>
          <w:color w:val="211D1E"/>
        </w:rPr>
        <w:t xml:space="preserve">(b) </w:t>
      </w:r>
      <w:r w:rsidRPr="00CF0820">
        <w:rPr>
          <w:rFonts w:ascii="Times New Roman" w:hAnsi="Times New Roman" w:cs="Times New Roman"/>
          <w:color w:val="211D1E"/>
        </w:rPr>
        <w:t>to compute the particle’s ter</w:t>
      </w:r>
      <w:r w:rsidRPr="00CF0820">
        <w:rPr>
          <w:rFonts w:ascii="Times New Roman" w:hAnsi="Times New Roman" w:cs="Times New Roman"/>
          <w:color w:val="211D1E"/>
        </w:rPr>
        <w:softHyphen/>
        <w:t xml:space="preserve">minal velocity in m/s for a spherical silt particle settling in water: </w:t>
      </w:r>
      <w:r w:rsidRPr="00CF0820">
        <w:rPr>
          <w:rFonts w:ascii="Times New Roman" w:hAnsi="Times New Roman" w:cs="Times New Roman"/>
          <w:i/>
          <w:iCs/>
          <w:color w:val="211D1E"/>
        </w:rPr>
        <w:t xml:space="preserve">d </w:t>
      </w:r>
      <w:r w:rsidRPr="00CF0820">
        <w:rPr>
          <w:rFonts w:ascii="Times New Roman" w:hAnsi="Times New Roman" w:cs="Times New Roman"/>
          <w:color w:val="211D1E"/>
        </w:rPr>
        <w:t xml:space="preserve">= 10 μm, </w:t>
      </w:r>
      <w:r w:rsidRPr="00CF0820">
        <w:rPr>
          <w:rFonts w:ascii="Times New Roman" w:hAnsi="Times New Roman" w:cs="Times New Roman"/>
          <w:i/>
          <w:iCs/>
          <w:color w:val="211D1E"/>
        </w:rPr>
        <w:t xml:space="preserve">ρ </w:t>
      </w:r>
      <w:r w:rsidRPr="00CF0820">
        <w:rPr>
          <w:rFonts w:ascii="Times New Roman" w:hAnsi="Times New Roman" w:cs="Times New Roman"/>
          <w:color w:val="211D1E"/>
        </w:rPr>
        <w:t xml:space="preserve">= 1 g/cm3, </w:t>
      </w:r>
      <w:r w:rsidRPr="00CF0820">
        <w:rPr>
          <w:rFonts w:ascii="Times New Roman" w:hAnsi="Times New Roman" w:cs="Times New Roman"/>
          <w:i/>
          <w:iCs/>
          <w:color w:val="211D1E"/>
        </w:rPr>
        <w:t>ρ</w:t>
      </w:r>
      <w:r w:rsidRPr="00B32014">
        <w:rPr>
          <w:rFonts w:ascii="Times New Roman" w:hAnsi="Times New Roman" w:cs="Times New Roman"/>
          <w:i/>
          <w:iCs/>
          <w:color w:val="211D1E"/>
          <w:vertAlign w:val="subscript"/>
        </w:rPr>
        <w:t>s</w:t>
      </w:r>
      <w:r w:rsidRPr="00CF0820">
        <w:rPr>
          <w:rFonts w:ascii="Times New Roman" w:hAnsi="Times New Roman" w:cs="Times New Roman"/>
          <w:i/>
          <w:iCs/>
          <w:color w:val="211D1E"/>
        </w:rPr>
        <w:t xml:space="preserve"> </w:t>
      </w:r>
      <w:r w:rsidRPr="00CF0820">
        <w:rPr>
          <w:rFonts w:ascii="Times New Roman" w:hAnsi="Times New Roman" w:cs="Times New Roman"/>
          <w:color w:val="211D1E"/>
        </w:rPr>
        <w:t>= 2.65 g/cm</w:t>
      </w:r>
      <w:r w:rsidRPr="00B32014">
        <w:rPr>
          <w:rFonts w:ascii="Times New Roman" w:hAnsi="Times New Roman" w:cs="Times New Roman"/>
          <w:color w:val="211D1E"/>
          <w:vertAlign w:val="superscript"/>
        </w:rPr>
        <w:t>3</w:t>
      </w:r>
      <w:r w:rsidRPr="00CF0820">
        <w:rPr>
          <w:rFonts w:ascii="Times New Roman" w:hAnsi="Times New Roman" w:cs="Times New Roman"/>
          <w:color w:val="211D1E"/>
        </w:rPr>
        <w:t xml:space="preserve">, and </w:t>
      </w:r>
      <w:r w:rsidRPr="00CF0820">
        <w:rPr>
          <w:rFonts w:ascii="Times New Roman" w:hAnsi="Times New Roman" w:cs="Times New Roman"/>
          <w:i/>
          <w:iCs/>
          <w:color w:val="211D1E"/>
        </w:rPr>
        <w:t xml:space="preserve">μ </w:t>
      </w:r>
      <w:r w:rsidRPr="00CF0820">
        <w:rPr>
          <w:rFonts w:ascii="Times New Roman" w:hAnsi="Times New Roman" w:cs="Times New Roman"/>
          <w:color w:val="211D1E"/>
        </w:rPr>
        <w:t xml:space="preserve">= 0.014 g/(cm·s). </w:t>
      </w:r>
    </w:p>
    <w:p w14:paraId="1F87A975" w14:textId="77777777" w:rsidR="00B178A5" w:rsidRPr="00CF0820" w:rsidRDefault="00B178A5" w:rsidP="00CF0820">
      <w:pPr>
        <w:autoSpaceDE w:val="0"/>
        <w:autoSpaceDN w:val="0"/>
        <w:adjustRightInd w:val="0"/>
        <w:spacing w:after="120" w:line="240" w:lineRule="auto"/>
        <w:ind w:left="300" w:hanging="300"/>
        <w:jc w:val="both"/>
        <w:rPr>
          <w:rFonts w:ascii="Times New Roman" w:hAnsi="Times New Roman" w:cs="Times New Roman"/>
          <w:color w:val="211D1E"/>
        </w:rPr>
      </w:pPr>
      <w:r w:rsidRPr="00CF0820">
        <w:rPr>
          <w:rFonts w:ascii="Times New Roman" w:hAnsi="Times New Roman" w:cs="Times New Roman"/>
          <w:b/>
          <w:bCs/>
          <w:color w:val="211D1E"/>
        </w:rPr>
        <w:t xml:space="preserve">(d) </w:t>
      </w:r>
      <w:r w:rsidRPr="00CF0820">
        <w:rPr>
          <w:rFonts w:ascii="Times New Roman" w:hAnsi="Times New Roman" w:cs="Times New Roman"/>
          <w:color w:val="211D1E"/>
        </w:rPr>
        <w:t xml:space="preserve">Check whether flow is laminar. </w:t>
      </w:r>
    </w:p>
    <w:p w14:paraId="327CA9AC" w14:textId="7149FEAD" w:rsidR="00B178A5" w:rsidRDefault="00B178A5" w:rsidP="00CF0820">
      <w:pPr>
        <w:autoSpaceDE w:val="0"/>
        <w:autoSpaceDN w:val="0"/>
        <w:adjustRightInd w:val="0"/>
        <w:spacing w:after="120" w:line="240" w:lineRule="auto"/>
        <w:ind w:left="300" w:hanging="300"/>
        <w:jc w:val="both"/>
        <w:rPr>
          <w:rFonts w:ascii="Times New Roman" w:hAnsi="Times New Roman" w:cs="Times New Roman"/>
          <w:color w:val="211D1E"/>
        </w:rPr>
      </w:pPr>
      <w:r w:rsidRPr="00CF0820">
        <w:rPr>
          <w:rFonts w:ascii="Times New Roman" w:hAnsi="Times New Roman" w:cs="Times New Roman"/>
          <w:b/>
          <w:bCs/>
          <w:color w:val="211D1E"/>
        </w:rPr>
        <w:t xml:space="preserve">(e) </w:t>
      </w:r>
      <w:r w:rsidRPr="00CF0820">
        <w:rPr>
          <w:rFonts w:ascii="Times New Roman" w:hAnsi="Times New Roman" w:cs="Times New Roman"/>
          <w:color w:val="211D1E"/>
        </w:rPr>
        <w:t xml:space="preserve">Use Euler’s method to compute the velocity from </w:t>
      </w:r>
      <w:r w:rsidRPr="00CF0820">
        <w:rPr>
          <w:rFonts w:ascii="Times New Roman" w:hAnsi="Times New Roman" w:cs="Times New Roman"/>
          <w:i/>
          <w:iCs/>
          <w:color w:val="211D1E"/>
        </w:rPr>
        <w:t xml:space="preserve">t </w:t>
      </w:r>
      <w:r w:rsidRPr="00CF0820">
        <w:rPr>
          <w:rFonts w:ascii="Times New Roman" w:hAnsi="Times New Roman" w:cs="Times New Roman"/>
          <w:color w:val="211D1E"/>
        </w:rPr>
        <w:t>= 0 to 2</w:t>
      </w:r>
      <w:r w:rsidR="00B32014">
        <w:rPr>
          <w:rFonts w:ascii="Times New Roman" w:hAnsi="Times New Roman" w:cs="Times New Roman"/>
          <w:color w:val="211D1E"/>
        </w:rPr>
        <w:t>-</w:t>
      </w:r>
      <w:r w:rsidRPr="00CF0820">
        <w:rPr>
          <w:rFonts w:ascii="Times New Roman" w:hAnsi="Times New Roman" w:cs="Times New Roman"/>
          <w:color w:val="211D1E"/>
        </w:rPr>
        <w:t>15 s with Δ</w:t>
      </w:r>
      <w:r w:rsidRPr="00CF0820">
        <w:rPr>
          <w:rFonts w:ascii="Times New Roman" w:hAnsi="Times New Roman" w:cs="Times New Roman"/>
          <w:i/>
          <w:iCs/>
          <w:color w:val="211D1E"/>
        </w:rPr>
        <w:t xml:space="preserve">t </w:t>
      </w:r>
      <w:r w:rsidRPr="00CF0820">
        <w:rPr>
          <w:rFonts w:ascii="Times New Roman" w:hAnsi="Times New Roman" w:cs="Times New Roman"/>
          <w:color w:val="211D1E"/>
        </w:rPr>
        <w:t>= 2</w:t>
      </w:r>
      <w:r w:rsidR="00B32014">
        <w:rPr>
          <w:rFonts w:ascii="Times New Roman" w:hAnsi="Times New Roman" w:cs="Times New Roman"/>
          <w:color w:val="211D1E"/>
        </w:rPr>
        <w:t>-</w:t>
      </w:r>
      <w:r w:rsidRPr="00CF0820">
        <w:rPr>
          <w:rFonts w:ascii="Times New Roman" w:hAnsi="Times New Roman" w:cs="Times New Roman"/>
          <w:color w:val="211D1E"/>
        </w:rPr>
        <w:t xml:space="preserve">18 s given the initial condition: </w:t>
      </w:r>
      <w:r w:rsidRPr="00CF0820">
        <w:rPr>
          <w:rFonts w:ascii="Times New Roman" w:hAnsi="Times New Roman" w:cs="Times New Roman"/>
          <w:i/>
          <w:iCs/>
          <w:color w:val="211D1E"/>
        </w:rPr>
        <w:t>υ</w:t>
      </w:r>
      <w:r w:rsidRPr="00CF0820">
        <w:rPr>
          <w:rFonts w:ascii="Times New Roman" w:hAnsi="Times New Roman" w:cs="Times New Roman"/>
          <w:color w:val="211D1E"/>
        </w:rPr>
        <w:t xml:space="preserve">(0) = 0. </w:t>
      </w:r>
    </w:p>
    <w:p w14:paraId="3EBC2856" w14:textId="77777777" w:rsidR="004C72E2" w:rsidRDefault="004C72E2" w:rsidP="00CF0820">
      <w:pPr>
        <w:autoSpaceDE w:val="0"/>
        <w:autoSpaceDN w:val="0"/>
        <w:adjustRightInd w:val="0"/>
        <w:spacing w:after="120" w:line="240" w:lineRule="auto"/>
        <w:ind w:left="300" w:hanging="300"/>
        <w:jc w:val="both"/>
        <w:rPr>
          <w:rFonts w:ascii="Times New Roman" w:hAnsi="Times New Roman" w:cs="Times New Roman"/>
          <w:color w:val="211D1E"/>
        </w:rPr>
      </w:pPr>
    </w:p>
    <w:p w14:paraId="0857D12E" w14:textId="56764ED7" w:rsidR="004C72E2" w:rsidRDefault="004C72E2" w:rsidP="00CF0820">
      <w:pPr>
        <w:autoSpaceDE w:val="0"/>
        <w:autoSpaceDN w:val="0"/>
        <w:adjustRightInd w:val="0"/>
        <w:spacing w:after="120" w:line="240" w:lineRule="auto"/>
        <w:ind w:left="300" w:hanging="300"/>
        <w:jc w:val="both"/>
        <w:rPr>
          <w:rFonts w:ascii="Times New Roman" w:hAnsi="Times New Roman" w:cs="Times New Roman"/>
        </w:rPr>
      </w:pPr>
      <w:r>
        <w:rPr>
          <w:noProof/>
        </w:rPr>
        <w:drawing>
          <wp:inline distT="0" distB="0" distL="0" distR="0" wp14:anchorId="13BB5FB5" wp14:editId="16534ED1">
            <wp:extent cx="2248095" cy="3132091"/>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8"/>
                    <a:stretch>
                      <a:fillRect/>
                    </a:stretch>
                  </pic:blipFill>
                  <pic:spPr>
                    <a:xfrm>
                      <a:off x="0" y="0"/>
                      <a:ext cx="2248095" cy="3132091"/>
                    </a:xfrm>
                    <a:prstGeom prst="rect">
                      <a:avLst/>
                    </a:prstGeom>
                  </pic:spPr>
                </pic:pic>
              </a:graphicData>
            </a:graphic>
          </wp:inline>
        </w:drawing>
      </w:r>
    </w:p>
    <w:p w14:paraId="6403CA1B" w14:textId="2C007993" w:rsidR="002C085F" w:rsidRPr="00CF0820" w:rsidRDefault="002C085F" w:rsidP="00CF0820">
      <w:pPr>
        <w:autoSpaceDE w:val="0"/>
        <w:autoSpaceDN w:val="0"/>
        <w:adjustRightInd w:val="0"/>
        <w:spacing w:after="120" w:line="240" w:lineRule="auto"/>
        <w:ind w:left="300" w:hanging="300"/>
        <w:jc w:val="both"/>
        <w:rPr>
          <w:rFonts w:ascii="Times New Roman" w:hAnsi="Times New Roman" w:cs="Times New Roman"/>
          <w:color w:val="211D1E"/>
        </w:rPr>
      </w:pPr>
      <w:r w:rsidRPr="00CF0820">
        <w:rPr>
          <w:rFonts w:ascii="Times New Roman" w:hAnsi="Times New Roman" w:cs="Times New Roman"/>
        </w:rPr>
        <w:t>==========================================</w:t>
      </w:r>
    </w:p>
    <w:p w14:paraId="2D9DA96F" w14:textId="328E8A19" w:rsidR="007C5EE1" w:rsidRPr="00CF0820" w:rsidRDefault="007C5EE1" w:rsidP="00CF0820">
      <w:pPr>
        <w:spacing w:after="120" w:line="240" w:lineRule="auto"/>
        <w:rPr>
          <w:rFonts w:ascii="Times New Roman" w:hAnsi="Times New Roman" w:cs="Times New Roman"/>
        </w:rPr>
      </w:pPr>
      <w:r w:rsidRPr="00CF0820">
        <w:rPr>
          <w:rStyle w:val="Style10pt"/>
          <w:rFonts w:ascii="Times New Roman" w:hAnsi="Times New Roman" w:cs="Times New Roman"/>
          <w:sz w:val="22"/>
        </w:rPr>
        <w:t>(a) A f</w:t>
      </w:r>
      <w:r w:rsidRPr="00CF0820">
        <w:rPr>
          <w:rFonts w:ascii="Times New Roman" w:hAnsi="Times New Roman" w:cs="Times New Roman"/>
        </w:rPr>
        <w:t>orce balance on a sphere can be written as:</w:t>
      </w:r>
    </w:p>
    <w:p w14:paraId="1479D51A" w14:textId="77777777" w:rsidR="007C5EE1" w:rsidRPr="00CF0820" w:rsidRDefault="007C5EE1" w:rsidP="00CF0820">
      <w:pPr>
        <w:pStyle w:val="Equation"/>
        <w:spacing w:after="120"/>
        <w:ind w:firstLine="0"/>
        <w:rPr>
          <w:rFonts w:ascii="Times New Roman" w:hAnsi="Times New Roman"/>
          <w:sz w:val="22"/>
          <w:szCs w:val="22"/>
        </w:rPr>
      </w:pPr>
      <w:r w:rsidRPr="00CF0820">
        <w:rPr>
          <w:rFonts w:ascii="Times New Roman" w:hAnsi="Times New Roman"/>
          <w:position w:val="-22"/>
          <w:sz w:val="22"/>
          <w:szCs w:val="22"/>
        </w:rPr>
        <w:object w:dxaOrig="2400" w:dyaOrig="560" w14:anchorId="6A79B9E6">
          <v:shape id="_x0000_i1189" type="#_x0000_t75" style="width:120.75pt;height:28.5pt" o:ole="">
            <v:imagedata r:id="rId359" o:title=""/>
          </v:shape>
          <o:OLEObject Type="Embed" ProgID="Equation.DSMT4" ShapeID="_x0000_i1189" DrawAspect="Content" ObjectID="_1745775501" r:id="rId360"/>
        </w:object>
      </w:r>
    </w:p>
    <w:p w14:paraId="5ACFC074"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where</w:t>
      </w:r>
    </w:p>
    <w:p w14:paraId="60859594" w14:textId="77777777" w:rsidR="007C5EE1" w:rsidRPr="00CF0820" w:rsidRDefault="007C5EE1" w:rsidP="00CF0820">
      <w:pPr>
        <w:pStyle w:val="Equation"/>
        <w:tabs>
          <w:tab w:val="left" w:pos="3600"/>
          <w:tab w:val="left" w:pos="7020"/>
        </w:tabs>
        <w:spacing w:after="120"/>
        <w:ind w:firstLine="0"/>
        <w:rPr>
          <w:rFonts w:ascii="Times New Roman" w:hAnsi="Times New Roman"/>
          <w:sz w:val="22"/>
          <w:szCs w:val="22"/>
        </w:rPr>
      </w:pPr>
      <w:r w:rsidRPr="00CF0820">
        <w:rPr>
          <w:rFonts w:ascii="Times New Roman" w:hAnsi="Times New Roman"/>
          <w:position w:val="-12"/>
          <w:sz w:val="22"/>
          <w:szCs w:val="22"/>
        </w:rPr>
        <w:object w:dxaOrig="999" w:dyaOrig="320" w14:anchorId="5ADD972D">
          <v:shape id="_x0000_i1190" type="#_x0000_t75" style="width:50.25pt;height:15.75pt" o:ole="">
            <v:imagedata r:id="rId361" o:title=""/>
          </v:shape>
          <o:OLEObject Type="Embed" ProgID="Equation.DSMT4" ShapeID="_x0000_i1190" DrawAspect="Content" ObjectID="_1745775502" r:id="rId362"/>
        </w:object>
      </w:r>
      <w:r w:rsidRPr="00CF0820">
        <w:rPr>
          <w:rFonts w:ascii="Times New Roman" w:hAnsi="Times New Roman"/>
          <w:sz w:val="22"/>
          <w:szCs w:val="22"/>
        </w:rPr>
        <w:tab/>
      </w:r>
      <w:r w:rsidRPr="00CF0820">
        <w:rPr>
          <w:rFonts w:ascii="Times New Roman" w:hAnsi="Times New Roman"/>
          <w:position w:val="-12"/>
          <w:sz w:val="22"/>
          <w:szCs w:val="22"/>
        </w:rPr>
        <w:object w:dxaOrig="1219" w:dyaOrig="320" w14:anchorId="01FD8566">
          <v:shape id="_x0000_i1191" type="#_x0000_t75" style="width:60pt;height:15.75pt" o:ole="">
            <v:imagedata r:id="rId363" o:title=""/>
          </v:shape>
          <o:OLEObject Type="Embed" ProgID="Equation.DSMT4" ShapeID="_x0000_i1191" DrawAspect="Content" ObjectID="_1745775503" r:id="rId364"/>
        </w:object>
      </w:r>
      <w:r w:rsidRPr="00CF0820">
        <w:rPr>
          <w:rFonts w:ascii="Times New Roman" w:hAnsi="Times New Roman"/>
          <w:sz w:val="22"/>
          <w:szCs w:val="22"/>
        </w:rPr>
        <w:tab/>
      </w:r>
      <w:r w:rsidRPr="00CF0820">
        <w:rPr>
          <w:rFonts w:ascii="Times New Roman" w:hAnsi="Times New Roman"/>
          <w:position w:val="-12"/>
          <w:sz w:val="22"/>
          <w:szCs w:val="22"/>
        </w:rPr>
        <w:object w:dxaOrig="1140" w:dyaOrig="320" w14:anchorId="75F34AAE">
          <v:shape id="_x0000_i1192" type="#_x0000_t75" style="width:57.75pt;height:15.75pt" o:ole="">
            <v:imagedata r:id="rId365" o:title=""/>
          </v:shape>
          <o:OLEObject Type="Embed" ProgID="Equation.DSMT4" ShapeID="_x0000_i1192" DrawAspect="Content" ObjectID="_1745775504" r:id="rId366"/>
        </w:object>
      </w:r>
    </w:p>
    <w:p w14:paraId="3D770C39"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Substituting the individual terms into the force balance yields</w:t>
      </w:r>
    </w:p>
    <w:p w14:paraId="3678AA89" w14:textId="77777777" w:rsidR="007C5EE1" w:rsidRPr="00CF0820" w:rsidRDefault="007C5EE1" w:rsidP="00CF0820">
      <w:pPr>
        <w:pStyle w:val="Equation"/>
        <w:spacing w:after="120"/>
        <w:ind w:firstLine="0"/>
        <w:rPr>
          <w:rFonts w:ascii="Times New Roman" w:hAnsi="Times New Roman"/>
          <w:sz w:val="22"/>
          <w:szCs w:val="22"/>
        </w:rPr>
      </w:pPr>
      <w:r w:rsidRPr="00CF0820">
        <w:rPr>
          <w:rFonts w:ascii="Times New Roman" w:hAnsi="Times New Roman"/>
          <w:position w:val="-22"/>
          <w:sz w:val="22"/>
          <w:szCs w:val="22"/>
        </w:rPr>
        <w:object w:dxaOrig="2160" w:dyaOrig="560" w14:anchorId="1184F0FF">
          <v:shape id="_x0000_i1193" type="#_x0000_t75" style="width:108.75pt;height:28.5pt" o:ole="">
            <v:imagedata r:id="rId367" o:title=""/>
          </v:shape>
          <o:OLEObject Type="Embed" ProgID="Equation.DSMT4" ShapeID="_x0000_i1193" DrawAspect="Content" ObjectID="_1745775505" r:id="rId368"/>
        </w:object>
      </w:r>
    </w:p>
    <w:p w14:paraId="1A65AF4C"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 xml:space="preserve">Divide by </w:t>
      </w:r>
      <w:r w:rsidRPr="00CF0820">
        <w:rPr>
          <w:rFonts w:ascii="Times New Roman" w:hAnsi="Times New Roman" w:cs="Times New Roman"/>
          <w:i/>
        </w:rPr>
        <w:t>m</w:t>
      </w:r>
    </w:p>
    <w:p w14:paraId="62DC6451" w14:textId="77777777" w:rsidR="007C5EE1" w:rsidRPr="00CF0820" w:rsidRDefault="007C5EE1" w:rsidP="00CF0820">
      <w:pPr>
        <w:pStyle w:val="Equation"/>
        <w:spacing w:after="120"/>
        <w:ind w:firstLine="0"/>
        <w:rPr>
          <w:rFonts w:ascii="Times New Roman" w:hAnsi="Times New Roman"/>
          <w:sz w:val="22"/>
          <w:szCs w:val="22"/>
        </w:rPr>
      </w:pPr>
      <w:r w:rsidRPr="00CF0820">
        <w:rPr>
          <w:rFonts w:ascii="Times New Roman" w:hAnsi="Times New Roman"/>
          <w:position w:val="-22"/>
          <w:sz w:val="22"/>
          <w:szCs w:val="22"/>
        </w:rPr>
        <w:object w:dxaOrig="1920" w:dyaOrig="560" w14:anchorId="341E33E4">
          <v:shape id="_x0000_i1194" type="#_x0000_t75" style="width:97.5pt;height:28.5pt" o:ole="">
            <v:imagedata r:id="rId369" o:title=""/>
          </v:shape>
          <o:OLEObject Type="Embed" ProgID="Equation.DSMT4" ShapeID="_x0000_i1194" DrawAspect="Content" ObjectID="_1745775506" r:id="rId370"/>
        </w:object>
      </w:r>
    </w:p>
    <w:p w14:paraId="1E8276BC"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 xml:space="preserve">Note that </w:t>
      </w:r>
      <w:r w:rsidRPr="00CF0820">
        <w:rPr>
          <w:rFonts w:ascii="Times New Roman" w:hAnsi="Times New Roman" w:cs="Times New Roman"/>
          <w:i/>
        </w:rPr>
        <w:t>m</w:t>
      </w:r>
      <w:r w:rsidRPr="00CF0820">
        <w:rPr>
          <w:rFonts w:ascii="Times New Roman" w:hAnsi="Times New Roman" w:cs="Times New Roman"/>
        </w:rPr>
        <w:t xml:space="preserve"> = </w:t>
      </w:r>
      <w:r w:rsidRPr="00CF0820">
        <w:rPr>
          <w:rFonts w:ascii="Times New Roman" w:hAnsi="Times New Roman" w:cs="Times New Roman"/>
          <w:i/>
        </w:rPr>
        <w:sym w:font="Symbol" w:char="F072"/>
      </w:r>
      <w:r w:rsidRPr="00CF0820">
        <w:rPr>
          <w:rFonts w:ascii="Times New Roman" w:hAnsi="Times New Roman" w:cs="Times New Roman"/>
          <w:i/>
          <w:vertAlign w:val="subscript"/>
        </w:rPr>
        <w:t>s</w:t>
      </w:r>
      <w:r w:rsidRPr="00CF0820">
        <w:rPr>
          <w:rFonts w:ascii="Times New Roman" w:hAnsi="Times New Roman" w:cs="Times New Roman"/>
          <w:i/>
        </w:rPr>
        <w:t>V</w:t>
      </w:r>
      <w:r w:rsidRPr="00CF0820">
        <w:rPr>
          <w:rFonts w:ascii="Times New Roman" w:hAnsi="Times New Roman" w:cs="Times New Roman"/>
        </w:rPr>
        <w:t>, so</w:t>
      </w:r>
    </w:p>
    <w:p w14:paraId="594E2ABD" w14:textId="77777777" w:rsidR="007C5EE1" w:rsidRPr="00CF0820" w:rsidRDefault="007C5EE1" w:rsidP="00CF0820">
      <w:pPr>
        <w:pStyle w:val="Equation"/>
        <w:spacing w:after="120"/>
        <w:ind w:firstLine="0"/>
        <w:rPr>
          <w:rFonts w:ascii="Times New Roman" w:hAnsi="Times New Roman"/>
          <w:sz w:val="22"/>
          <w:szCs w:val="22"/>
        </w:rPr>
      </w:pPr>
      <w:r w:rsidRPr="00CF0820">
        <w:rPr>
          <w:rFonts w:ascii="Times New Roman" w:hAnsi="Times New Roman"/>
          <w:position w:val="-26"/>
          <w:sz w:val="22"/>
          <w:szCs w:val="22"/>
        </w:rPr>
        <w:object w:dxaOrig="1820" w:dyaOrig="600" w14:anchorId="05B96FB9">
          <v:shape id="_x0000_i1195" type="#_x0000_t75" style="width:90.75pt;height:30pt" o:ole="">
            <v:imagedata r:id="rId371" o:title=""/>
          </v:shape>
          <o:OLEObject Type="Embed" ProgID="Equation.DSMT4" ShapeID="_x0000_i1195" DrawAspect="Content" ObjectID="_1745775507" r:id="rId372"/>
        </w:object>
      </w:r>
    </w:p>
    <w:p w14:paraId="417099FB"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 xml:space="preserve">The volume can be represented in terms of more fundamental quantities as </w:t>
      </w:r>
      <w:r w:rsidRPr="00CF0820">
        <w:rPr>
          <w:rFonts w:ascii="Times New Roman" w:hAnsi="Times New Roman" w:cs="Times New Roman"/>
          <w:i/>
        </w:rPr>
        <w:t>V</w:t>
      </w:r>
      <w:r w:rsidRPr="00CF0820">
        <w:rPr>
          <w:rFonts w:ascii="Times New Roman" w:hAnsi="Times New Roman" w:cs="Times New Roman"/>
        </w:rPr>
        <w:t xml:space="preserve"> = </w:t>
      </w:r>
      <w:r w:rsidRPr="00CF0820">
        <w:rPr>
          <w:rFonts w:ascii="Times New Roman" w:hAnsi="Times New Roman" w:cs="Times New Roman"/>
        </w:rPr>
        <w:sym w:font="Symbol" w:char="F070"/>
      </w:r>
      <w:r w:rsidRPr="00CF0820">
        <w:rPr>
          <w:rFonts w:ascii="Times New Roman" w:hAnsi="Times New Roman" w:cs="Times New Roman"/>
          <w:i/>
        </w:rPr>
        <w:t>d</w:t>
      </w:r>
      <w:r w:rsidRPr="00CF0820">
        <w:rPr>
          <w:rFonts w:ascii="Times New Roman" w:hAnsi="Times New Roman" w:cs="Times New Roman"/>
          <w:vertAlign w:val="superscript"/>
        </w:rPr>
        <w:t>3</w:t>
      </w:r>
      <w:r w:rsidRPr="00CF0820">
        <w:rPr>
          <w:rFonts w:ascii="Times New Roman" w:hAnsi="Times New Roman" w:cs="Times New Roman"/>
        </w:rPr>
        <w:t>/6. Substituting this relationship into the differential equation gives the final differential equation</w:t>
      </w:r>
    </w:p>
    <w:p w14:paraId="20F1B04E" w14:textId="77777777" w:rsidR="007C5EE1" w:rsidRPr="00CF0820" w:rsidRDefault="007C5EE1" w:rsidP="00CF0820">
      <w:pPr>
        <w:pStyle w:val="Equation"/>
        <w:spacing w:after="120"/>
        <w:ind w:firstLine="0"/>
        <w:rPr>
          <w:rFonts w:ascii="Times New Roman" w:hAnsi="Times New Roman"/>
          <w:sz w:val="22"/>
          <w:szCs w:val="22"/>
        </w:rPr>
      </w:pPr>
      <w:r w:rsidRPr="00CF0820">
        <w:rPr>
          <w:rFonts w:ascii="Times New Roman" w:hAnsi="Times New Roman"/>
          <w:position w:val="-28"/>
          <w:sz w:val="22"/>
          <w:szCs w:val="22"/>
        </w:rPr>
        <w:object w:dxaOrig="2040" w:dyaOrig="660" w14:anchorId="35FFC108">
          <v:shape id="_x0000_i1196" type="#_x0000_t75" style="width:102pt;height:33.75pt" o:ole="" o:bordertopcolor="this" o:borderleftcolor="this" o:borderbottomcolor="this" o:borderrightcolor="this">
            <v:imagedata r:id="rId373" o:title=""/>
            <w10:bordertop type="single" width="4"/>
            <w10:borderleft type="single" width="4"/>
            <w10:borderbottom type="single" width="4"/>
            <w10:borderright type="single" width="4"/>
          </v:shape>
          <o:OLEObject Type="Embed" ProgID="Equation.DSMT4" ShapeID="_x0000_i1196" DrawAspect="Content" ObjectID="_1745775508" r:id="rId374"/>
        </w:object>
      </w:r>
    </w:p>
    <w:p w14:paraId="31FF3B1C"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b/>
        </w:rPr>
        <w:t>(b)</w:t>
      </w:r>
      <w:r w:rsidRPr="00CF0820">
        <w:rPr>
          <w:rFonts w:ascii="Times New Roman" w:hAnsi="Times New Roman" w:cs="Times New Roman"/>
        </w:rPr>
        <w:t xml:space="preserve"> At steady-state, the equation is</w:t>
      </w:r>
    </w:p>
    <w:p w14:paraId="2BFDFF25" w14:textId="77777777" w:rsidR="007C5EE1" w:rsidRPr="00CF0820" w:rsidRDefault="007C5EE1" w:rsidP="00CF0820">
      <w:pPr>
        <w:pStyle w:val="Equation"/>
        <w:spacing w:after="120"/>
        <w:ind w:firstLine="0"/>
        <w:rPr>
          <w:rFonts w:ascii="Times New Roman" w:hAnsi="Times New Roman"/>
          <w:sz w:val="22"/>
          <w:szCs w:val="22"/>
        </w:rPr>
      </w:pPr>
      <w:r w:rsidRPr="00CF0820">
        <w:rPr>
          <w:rFonts w:ascii="Times New Roman" w:hAnsi="Times New Roman"/>
          <w:position w:val="-28"/>
          <w:sz w:val="22"/>
          <w:szCs w:val="22"/>
        </w:rPr>
        <w:object w:dxaOrig="1920" w:dyaOrig="660" w14:anchorId="2F9D2BEB">
          <v:shape id="_x0000_i1197" type="#_x0000_t75" style="width:97.5pt;height:33.75pt" o:ole="">
            <v:imagedata r:id="rId375" o:title=""/>
          </v:shape>
          <o:OLEObject Type="Embed" ProgID="Equation.DSMT4" ShapeID="_x0000_i1197" DrawAspect="Content" ObjectID="_1745775509" r:id="rId376"/>
        </w:object>
      </w:r>
    </w:p>
    <w:p w14:paraId="793E68D0"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which can be solved for the terminal velocity</w:t>
      </w:r>
    </w:p>
    <w:p w14:paraId="63B60B17" w14:textId="77777777" w:rsidR="007C5EE1" w:rsidRPr="00CF0820" w:rsidRDefault="007C5EE1" w:rsidP="00CF0820">
      <w:pPr>
        <w:pStyle w:val="Equation"/>
        <w:spacing w:after="120"/>
        <w:ind w:firstLine="0"/>
        <w:rPr>
          <w:rFonts w:ascii="Times New Roman" w:hAnsi="Times New Roman"/>
          <w:sz w:val="22"/>
          <w:szCs w:val="22"/>
        </w:rPr>
      </w:pPr>
      <w:r w:rsidRPr="00CF0820">
        <w:rPr>
          <w:rFonts w:ascii="Times New Roman" w:hAnsi="Times New Roman"/>
          <w:position w:val="-24"/>
          <w:sz w:val="22"/>
          <w:szCs w:val="22"/>
        </w:rPr>
        <w:object w:dxaOrig="1460" w:dyaOrig="580" w14:anchorId="3BAAB24F">
          <v:shape id="_x0000_i1198" type="#_x0000_t75" style="width:72.75pt;height:28.5pt" o:ole="" o:bordertopcolor="this" o:borderleftcolor="this" o:borderbottomcolor="this" o:borderrightcolor="this">
            <v:imagedata r:id="rId377" o:title=""/>
            <w10:bordertop type="single" width="4"/>
            <w10:borderleft type="single" width="4"/>
            <w10:borderbottom type="single" width="4"/>
            <w10:borderright type="single" width="4"/>
          </v:shape>
          <o:OLEObject Type="Embed" ProgID="Equation.DSMT4" ShapeID="_x0000_i1198" DrawAspect="Content" ObjectID="_1745775510" r:id="rId378"/>
        </w:object>
      </w:r>
    </w:p>
    <w:p w14:paraId="40BA2A4F" w14:textId="77777777" w:rsidR="007C5EE1" w:rsidRPr="00CF0820" w:rsidRDefault="007C5EE1" w:rsidP="00CF0820">
      <w:pPr>
        <w:spacing w:after="120" w:line="240" w:lineRule="auto"/>
        <w:rPr>
          <w:rStyle w:val="Style10pt"/>
          <w:rFonts w:ascii="Times New Roman" w:hAnsi="Times New Roman" w:cs="Times New Roman"/>
          <w:sz w:val="22"/>
        </w:rPr>
      </w:pPr>
      <w:r w:rsidRPr="00CF0820">
        <w:rPr>
          <w:rStyle w:val="Style10pt"/>
          <w:rFonts w:ascii="Times New Roman" w:hAnsi="Times New Roman" w:cs="Times New Roman"/>
          <w:sz w:val="22"/>
        </w:rPr>
        <w:t xml:space="preserve">This equation is sometimes called </w:t>
      </w:r>
      <w:r w:rsidRPr="00CF0820">
        <w:rPr>
          <w:rStyle w:val="Style10pt"/>
          <w:rFonts w:ascii="Times New Roman" w:hAnsi="Times New Roman" w:cs="Times New Roman"/>
          <w:i/>
          <w:sz w:val="22"/>
        </w:rPr>
        <w:t>Stokes Settling Law</w:t>
      </w:r>
      <w:r w:rsidRPr="00CF0820">
        <w:rPr>
          <w:rStyle w:val="Style10pt"/>
          <w:rFonts w:ascii="Times New Roman" w:hAnsi="Times New Roman" w:cs="Times New Roman"/>
          <w:sz w:val="22"/>
        </w:rPr>
        <w:t>.</w:t>
      </w:r>
    </w:p>
    <w:p w14:paraId="37B6BAAD" w14:textId="77777777" w:rsidR="007C5EE1" w:rsidRPr="00CF0820" w:rsidRDefault="007C5EE1" w:rsidP="00CF0820">
      <w:pPr>
        <w:spacing w:after="120" w:line="240" w:lineRule="auto"/>
        <w:rPr>
          <w:rStyle w:val="Style10pt"/>
          <w:rFonts w:ascii="Times New Roman" w:hAnsi="Times New Roman" w:cs="Times New Roman"/>
          <w:sz w:val="22"/>
        </w:rPr>
      </w:pPr>
      <w:r w:rsidRPr="00CF0820">
        <w:rPr>
          <w:rStyle w:val="Style10pt"/>
          <w:rFonts w:ascii="Times New Roman" w:hAnsi="Times New Roman" w:cs="Times New Roman"/>
          <w:sz w:val="22"/>
        </w:rPr>
        <w:t>(c) Before computing the result, it is important to convert all the parameters into consistent units. For the present problem, the necessary conversions are</w:t>
      </w:r>
    </w:p>
    <w:p w14:paraId="22157005" w14:textId="77777777" w:rsidR="007C5EE1" w:rsidRPr="00CF0820" w:rsidRDefault="007C5EE1" w:rsidP="00CF0820">
      <w:pPr>
        <w:pStyle w:val="Equation"/>
        <w:tabs>
          <w:tab w:val="left" w:pos="4320"/>
        </w:tabs>
        <w:spacing w:after="120"/>
        <w:ind w:firstLine="0"/>
        <w:rPr>
          <w:rFonts w:ascii="Times New Roman" w:hAnsi="Times New Roman"/>
          <w:sz w:val="22"/>
          <w:szCs w:val="22"/>
        </w:rPr>
      </w:pPr>
      <w:r w:rsidRPr="00CF0820">
        <w:rPr>
          <w:rFonts w:ascii="Times New Roman" w:hAnsi="Times New Roman"/>
          <w:position w:val="-26"/>
          <w:sz w:val="22"/>
          <w:szCs w:val="22"/>
        </w:rPr>
        <w:object w:dxaOrig="2380" w:dyaOrig="600" w14:anchorId="1E8755AC">
          <v:shape id="_x0000_i1199" type="#_x0000_t75" style="width:118.5pt;height:30pt" o:ole="">
            <v:imagedata r:id="rId379" o:title=""/>
          </v:shape>
          <o:OLEObject Type="Embed" ProgID="Equation.DSMT4" ShapeID="_x0000_i1199" DrawAspect="Content" ObjectID="_1745775511" r:id="rId380"/>
        </w:object>
      </w:r>
      <w:r w:rsidRPr="00CF0820">
        <w:rPr>
          <w:rFonts w:ascii="Times New Roman" w:hAnsi="Times New Roman"/>
          <w:sz w:val="22"/>
          <w:szCs w:val="22"/>
        </w:rPr>
        <w:tab/>
      </w:r>
      <w:r w:rsidRPr="00CF0820">
        <w:rPr>
          <w:rFonts w:ascii="Times New Roman" w:hAnsi="Times New Roman"/>
          <w:position w:val="-26"/>
          <w:sz w:val="22"/>
          <w:szCs w:val="22"/>
        </w:rPr>
        <w:object w:dxaOrig="3300" w:dyaOrig="620" w14:anchorId="48EE5A36">
          <v:shape id="_x0000_i1200" type="#_x0000_t75" style="width:164.25pt;height:31.5pt" o:ole="">
            <v:imagedata r:id="rId381" o:title=""/>
          </v:shape>
          <o:OLEObject Type="Embed" ProgID="Equation.DSMT4" ShapeID="_x0000_i1200" DrawAspect="Content" ObjectID="_1745775512" r:id="rId382"/>
        </w:object>
      </w:r>
    </w:p>
    <w:p w14:paraId="2B77459C" w14:textId="77777777" w:rsidR="007C5EE1" w:rsidRPr="00CF0820" w:rsidRDefault="007C5EE1" w:rsidP="00CF0820">
      <w:pPr>
        <w:pStyle w:val="Equation"/>
        <w:tabs>
          <w:tab w:val="left" w:pos="4320"/>
        </w:tabs>
        <w:spacing w:after="120"/>
        <w:ind w:firstLine="0"/>
        <w:rPr>
          <w:rFonts w:ascii="Times New Roman" w:hAnsi="Times New Roman"/>
          <w:sz w:val="22"/>
          <w:szCs w:val="22"/>
        </w:rPr>
      </w:pPr>
      <w:r w:rsidRPr="00CF0820">
        <w:rPr>
          <w:rFonts w:ascii="Times New Roman" w:hAnsi="Times New Roman"/>
          <w:position w:val="-26"/>
          <w:sz w:val="22"/>
          <w:szCs w:val="22"/>
        </w:rPr>
        <w:object w:dxaOrig="3680" w:dyaOrig="620" w14:anchorId="7B07A254">
          <v:shape id="_x0000_i1201" type="#_x0000_t75" style="width:185.25pt;height:31.5pt" o:ole="">
            <v:imagedata r:id="rId383" o:title=""/>
          </v:shape>
          <o:OLEObject Type="Embed" ProgID="Equation.DSMT4" ShapeID="_x0000_i1201" DrawAspect="Content" ObjectID="_1745775513" r:id="rId384"/>
        </w:object>
      </w:r>
      <w:r w:rsidRPr="00CF0820">
        <w:rPr>
          <w:rFonts w:ascii="Times New Roman" w:hAnsi="Times New Roman"/>
          <w:sz w:val="22"/>
          <w:szCs w:val="22"/>
        </w:rPr>
        <w:tab/>
      </w:r>
      <w:r w:rsidRPr="00CF0820">
        <w:rPr>
          <w:rFonts w:ascii="Times New Roman" w:hAnsi="Times New Roman"/>
          <w:position w:val="-26"/>
          <w:sz w:val="22"/>
          <w:szCs w:val="22"/>
        </w:rPr>
        <w:object w:dxaOrig="3879" w:dyaOrig="600" w14:anchorId="6EEB731D">
          <v:shape id="_x0000_i1202" type="#_x0000_t75" style="width:194.25pt;height:30pt" o:ole="">
            <v:imagedata r:id="rId385" o:title=""/>
          </v:shape>
          <o:OLEObject Type="Embed" ProgID="Equation.DSMT4" ShapeID="_x0000_i1202" DrawAspect="Content" ObjectID="_1745775514" r:id="rId386"/>
        </w:object>
      </w:r>
    </w:p>
    <w:p w14:paraId="015C13B0" w14:textId="77777777" w:rsidR="007C5EE1" w:rsidRPr="00CF0820" w:rsidRDefault="007C5EE1" w:rsidP="00CF0820">
      <w:pPr>
        <w:spacing w:after="120" w:line="240" w:lineRule="auto"/>
        <w:rPr>
          <w:rStyle w:val="Style10pt"/>
          <w:rFonts w:ascii="Times New Roman" w:hAnsi="Times New Roman" w:cs="Times New Roman"/>
          <w:sz w:val="22"/>
        </w:rPr>
      </w:pPr>
      <w:r w:rsidRPr="00CF0820">
        <w:rPr>
          <w:rStyle w:val="Style10pt"/>
          <w:rFonts w:ascii="Times New Roman" w:hAnsi="Times New Roman" w:cs="Times New Roman"/>
          <w:sz w:val="22"/>
        </w:rPr>
        <w:t>The terminal velocity can then computed as</w:t>
      </w:r>
    </w:p>
    <w:p w14:paraId="7E6C9AED" w14:textId="77777777" w:rsidR="007C5EE1" w:rsidRPr="00CF0820" w:rsidRDefault="007C5EE1" w:rsidP="00CF0820">
      <w:pPr>
        <w:pStyle w:val="Equation"/>
        <w:spacing w:after="120"/>
        <w:ind w:firstLine="0"/>
        <w:rPr>
          <w:rFonts w:ascii="Times New Roman" w:hAnsi="Times New Roman"/>
          <w:sz w:val="22"/>
          <w:szCs w:val="22"/>
        </w:rPr>
      </w:pPr>
      <w:r w:rsidRPr="00CF0820">
        <w:rPr>
          <w:rFonts w:ascii="Times New Roman" w:hAnsi="Times New Roman"/>
          <w:position w:val="-22"/>
          <w:sz w:val="22"/>
          <w:szCs w:val="22"/>
        </w:rPr>
        <w:object w:dxaOrig="4200" w:dyaOrig="560" w14:anchorId="59AC1073">
          <v:shape id="_x0000_i1203" type="#_x0000_t75" style="width:209.25pt;height:28.5pt" o:ole="">
            <v:imagedata r:id="rId387" o:title=""/>
          </v:shape>
          <o:OLEObject Type="Embed" ProgID="Equation.DSMT4" ShapeID="_x0000_i1203" DrawAspect="Content" ObjectID="_1745775515" r:id="rId388"/>
        </w:object>
      </w:r>
    </w:p>
    <w:p w14:paraId="05F0FD9A"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(d) The Reynolds number can be computed as</w:t>
      </w:r>
    </w:p>
    <w:p w14:paraId="20E7B6EA" w14:textId="77777777" w:rsidR="007C5EE1" w:rsidRPr="00CF0820" w:rsidRDefault="007C5EE1" w:rsidP="00CF0820">
      <w:pPr>
        <w:pStyle w:val="Equation"/>
        <w:spacing w:after="120"/>
        <w:ind w:firstLine="0"/>
        <w:rPr>
          <w:rFonts w:ascii="Times New Roman" w:hAnsi="Times New Roman"/>
          <w:sz w:val="22"/>
          <w:szCs w:val="22"/>
        </w:rPr>
      </w:pPr>
      <w:r w:rsidRPr="00CF0820">
        <w:rPr>
          <w:rFonts w:ascii="Times New Roman" w:hAnsi="Times New Roman"/>
          <w:position w:val="-24"/>
          <w:sz w:val="22"/>
          <w:szCs w:val="22"/>
        </w:rPr>
        <w:object w:dxaOrig="4180" w:dyaOrig="620" w14:anchorId="390001CA">
          <v:shape id="_x0000_i1204" type="#_x0000_t75" style="width:208.5pt;height:31.5pt" o:ole="" fillcolor="window">
            <v:imagedata r:id="rId389" o:title=""/>
          </v:shape>
          <o:OLEObject Type="Embed" ProgID="Equation.DSMT4" ShapeID="_x0000_i1204" DrawAspect="Content" ObjectID="_1745775516" r:id="rId390"/>
        </w:object>
      </w:r>
    </w:p>
    <w:p w14:paraId="46250677"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This is far below 1, so the flow is very laminar.</w:t>
      </w:r>
    </w:p>
    <w:p w14:paraId="66BD010D"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(e) Before implementing Euler’s method, the parameters can be substituted into the differential equation to give</w:t>
      </w:r>
    </w:p>
    <w:p w14:paraId="1A0C1004" w14:textId="77777777" w:rsidR="007C5EE1" w:rsidRPr="00CF0820" w:rsidRDefault="007C5EE1" w:rsidP="00CF0820">
      <w:pPr>
        <w:pStyle w:val="Equation"/>
        <w:spacing w:after="120"/>
        <w:ind w:firstLine="0"/>
        <w:rPr>
          <w:rFonts w:ascii="Times New Roman" w:hAnsi="Times New Roman"/>
          <w:sz w:val="22"/>
          <w:szCs w:val="22"/>
        </w:rPr>
      </w:pPr>
      <w:r w:rsidRPr="00CF0820">
        <w:rPr>
          <w:rFonts w:ascii="Times New Roman" w:hAnsi="Times New Roman"/>
          <w:position w:val="-26"/>
          <w:sz w:val="22"/>
          <w:szCs w:val="22"/>
        </w:rPr>
        <w:object w:dxaOrig="5060" w:dyaOrig="600" w14:anchorId="50517F71">
          <v:shape id="_x0000_i1205" type="#_x0000_t75" style="width:254.25pt;height:30pt" o:ole="">
            <v:imagedata r:id="rId391" o:title=""/>
          </v:shape>
          <o:OLEObject Type="Embed" ProgID="Equation.DSMT4" ShapeID="_x0000_i1205" DrawAspect="Content" ObjectID="_1745775517" r:id="rId392"/>
        </w:object>
      </w:r>
    </w:p>
    <w:p w14:paraId="33A1279E"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The first two steps for Euler’s method are</w:t>
      </w:r>
    </w:p>
    <w:p w14:paraId="7D2DFD0E" w14:textId="77777777" w:rsidR="007C5EE1" w:rsidRPr="00CF0820" w:rsidRDefault="007C5EE1" w:rsidP="00CF0820">
      <w:pPr>
        <w:pStyle w:val="Equation"/>
        <w:spacing w:after="120"/>
        <w:ind w:firstLine="0"/>
        <w:rPr>
          <w:rFonts w:ascii="Times New Roman" w:hAnsi="Times New Roman"/>
          <w:sz w:val="22"/>
          <w:szCs w:val="22"/>
        </w:rPr>
      </w:pPr>
      <w:r w:rsidRPr="00CF0820">
        <w:rPr>
          <w:rFonts w:ascii="Times New Roman" w:hAnsi="Times New Roman"/>
          <w:position w:val="-10"/>
          <w:sz w:val="22"/>
          <w:szCs w:val="22"/>
        </w:rPr>
        <w:object w:dxaOrig="6180" w:dyaOrig="340" w14:anchorId="619302D1">
          <v:shape id="_x0000_i1206" type="#_x0000_t75" style="width:308.25pt;height:18.75pt" o:ole="" fillcolor="window">
            <v:imagedata r:id="rId393" o:title=""/>
          </v:shape>
          <o:OLEObject Type="Embed" ProgID="Equation.DSMT4" ShapeID="_x0000_i1206" DrawAspect="Content" ObjectID="_1745775518" r:id="rId394"/>
        </w:object>
      </w:r>
    </w:p>
    <w:p w14:paraId="68520C7A" w14:textId="77777777" w:rsidR="007C5EE1" w:rsidRPr="00CF0820" w:rsidRDefault="007C5EE1" w:rsidP="00CF0820">
      <w:pPr>
        <w:pStyle w:val="Equation"/>
        <w:spacing w:after="120"/>
        <w:ind w:firstLine="0"/>
        <w:rPr>
          <w:rFonts w:ascii="Times New Roman" w:hAnsi="Times New Roman"/>
          <w:sz w:val="22"/>
          <w:szCs w:val="22"/>
        </w:rPr>
      </w:pPr>
      <w:r w:rsidRPr="00CF0820">
        <w:rPr>
          <w:rFonts w:ascii="Times New Roman" w:hAnsi="Times New Roman"/>
          <w:position w:val="-10"/>
          <w:sz w:val="22"/>
          <w:szCs w:val="22"/>
        </w:rPr>
        <w:object w:dxaOrig="8280" w:dyaOrig="340" w14:anchorId="5FDFF3ED">
          <v:shape id="_x0000_i1207" type="#_x0000_t75" style="width:414.75pt;height:18.75pt" o:ole="" fillcolor="window">
            <v:imagedata r:id="rId395" o:title=""/>
          </v:shape>
          <o:OLEObject Type="Embed" ProgID="Equation.DSMT4" ShapeID="_x0000_i1207" DrawAspect="Content" ObjectID="_1745775519" r:id="rId396"/>
        </w:object>
      </w:r>
    </w:p>
    <w:p w14:paraId="068A1BFB" w14:textId="77777777" w:rsidR="007C5EE1" w:rsidRPr="00CF0820" w:rsidRDefault="007C5EE1" w:rsidP="00CF0820">
      <w:pPr>
        <w:pStyle w:val="StyleListLeft0Firstline0"/>
        <w:spacing w:after="120"/>
        <w:rPr>
          <w:sz w:val="22"/>
          <w:szCs w:val="22"/>
        </w:rPr>
      </w:pPr>
      <w:r w:rsidRPr="00CF0820">
        <w:rPr>
          <w:sz w:val="22"/>
          <w:szCs w:val="22"/>
        </w:rPr>
        <w:t xml:space="preserve">The remaining steps can be computed in a similar fashion as tabulated and plotted below: </w:t>
      </w:r>
    </w:p>
    <w:tbl>
      <w:tblPr>
        <w:tblW w:w="5856" w:type="dxa"/>
        <w:tblCellMar>
          <w:left w:w="0" w:type="dxa"/>
          <w:right w:w="0" w:type="dxa"/>
        </w:tblCellMar>
        <w:tblLook w:val="0000" w:firstRow="0" w:lastRow="0" w:firstColumn="0" w:lastColumn="0" w:noHBand="0" w:noVBand="0"/>
      </w:tblPr>
      <w:tblGrid>
        <w:gridCol w:w="992"/>
        <w:gridCol w:w="992"/>
        <w:gridCol w:w="992"/>
        <w:gridCol w:w="992"/>
        <w:gridCol w:w="992"/>
        <w:gridCol w:w="992"/>
      </w:tblGrid>
      <w:tr w:rsidR="007C5EE1" w:rsidRPr="00CF0820" w14:paraId="6C54F981" w14:textId="77777777" w:rsidTr="006610F5">
        <w:trPr>
          <w:trHeight w:val="144"/>
        </w:trPr>
        <w:tc>
          <w:tcPr>
            <w:tcW w:w="976" w:type="dxa"/>
            <w:tcBorders>
              <w:top w:val="single" w:sz="12" w:space="0" w:color="auto"/>
              <w:left w:val="nil"/>
              <w:bottom w:val="single" w:sz="4" w:space="0" w:color="auto"/>
              <w:right w:val="nil"/>
            </w:tcBorders>
            <w:shd w:val="clear" w:color="auto" w:fill="auto"/>
            <w:noWrap/>
            <w:vAlign w:val="center"/>
          </w:tcPr>
          <w:p w14:paraId="3132AD80" w14:textId="77777777" w:rsidR="007C5EE1" w:rsidRPr="00CF0820" w:rsidRDefault="007C5EE1" w:rsidP="00074968">
            <w:pPr>
              <w:spacing w:after="0" w:line="240" w:lineRule="auto"/>
              <w:jc w:val="center"/>
              <w:rPr>
                <w:rFonts w:ascii="Times New Roman" w:hAnsi="Times New Roman" w:cs="Times New Roman"/>
                <w:b/>
                <w:i/>
              </w:rPr>
            </w:pPr>
            <w:r w:rsidRPr="00CF0820">
              <w:rPr>
                <w:rFonts w:ascii="Times New Roman" w:hAnsi="Times New Roman" w:cs="Times New Roman"/>
                <w:b/>
                <w:i/>
              </w:rPr>
              <w:t>t</w:t>
            </w:r>
          </w:p>
        </w:tc>
        <w:tc>
          <w:tcPr>
            <w:tcW w:w="976" w:type="dxa"/>
            <w:tcBorders>
              <w:top w:val="single" w:sz="12" w:space="0" w:color="auto"/>
              <w:left w:val="nil"/>
              <w:bottom w:val="single" w:sz="4" w:space="0" w:color="auto"/>
              <w:right w:val="nil"/>
            </w:tcBorders>
            <w:shd w:val="clear" w:color="auto" w:fill="auto"/>
            <w:noWrap/>
            <w:vAlign w:val="center"/>
          </w:tcPr>
          <w:p w14:paraId="0036CE29" w14:textId="77777777" w:rsidR="007C5EE1" w:rsidRPr="00CF0820" w:rsidRDefault="007C5EE1" w:rsidP="00074968">
            <w:pPr>
              <w:spacing w:after="0" w:line="240" w:lineRule="auto"/>
              <w:jc w:val="center"/>
              <w:rPr>
                <w:rFonts w:ascii="Times New Roman" w:hAnsi="Times New Roman" w:cs="Times New Roman"/>
                <w:b/>
                <w:i/>
              </w:rPr>
            </w:pPr>
            <w:r w:rsidRPr="00CF0820">
              <w:rPr>
                <w:rFonts w:ascii="Times New Roman" w:hAnsi="Times New Roman" w:cs="Times New Roman"/>
                <w:b/>
                <w:i/>
              </w:rPr>
              <w:t>v</w:t>
            </w:r>
          </w:p>
        </w:tc>
        <w:tc>
          <w:tcPr>
            <w:tcW w:w="976" w:type="dxa"/>
            <w:tcBorders>
              <w:top w:val="single" w:sz="12" w:space="0" w:color="auto"/>
              <w:left w:val="nil"/>
              <w:bottom w:val="single" w:sz="4" w:space="0" w:color="auto"/>
              <w:right w:val="nil"/>
            </w:tcBorders>
            <w:shd w:val="clear" w:color="auto" w:fill="auto"/>
            <w:noWrap/>
            <w:vAlign w:val="center"/>
          </w:tcPr>
          <w:p w14:paraId="518FB962" w14:textId="77777777" w:rsidR="007C5EE1" w:rsidRPr="00CF0820" w:rsidRDefault="007C5EE1" w:rsidP="00074968">
            <w:pPr>
              <w:spacing w:after="0" w:line="240" w:lineRule="auto"/>
              <w:jc w:val="center"/>
              <w:rPr>
                <w:rFonts w:ascii="Times New Roman" w:hAnsi="Times New Roman" w:cs="Times New Roman"/>
                <w:b/>
                <w:i/>
              </w:rPr>
            </w:pPr>
            <w:r w:rsidRPr="00CF0820">
              <w:rPr>
                <w:rFonts w:ascii="Times New Roman" w:hAnsi="Times New Roman" w:cs="Times New Roman"/>
                <w:b/>
                <w:i/>
              </w:rPr>
              <w:t>dv</w:t>
            </w:r>
            <w:r w:rsidRPr="00CF0820">
              <w:rPr>
                <w:rFonts w:ascii="Times New Roman" w:hAnsi="Times New Roman" w:cs="Times New Roman"/>
                <w:b/>
              </w:rPr>
              <w:t>/</w:t>
            </w:r>
            <w:r w:rsidRPr="00CF0820">
              <w:rPr>
                <w:rFonts w:ascii="Times New Roman" w:hAnsi="Times New Roman" w:cs="Times New Roman"/>
                <w:b/>
                <w:i/>
              </w:rPr>
              <w:t>dt</w:t>
            </w:r>
          </w:p>
        </w:tc>
        <w:tc>
          <w:tcPr>
            <w:tcW w:w="976" w:type="dxa"/>
            <w:tcBorders>
              <w:top w:val="single" w:sz="12" w:space="0" w:color="auto"/>
              <w:left w:val="nil"/>
              <w:bottom w:val="single" w:sz="4" w:space="0" w:color="auto"/>
              <w:right w:val="nil"/>
            </w:tcBorders>
            <w:shd w:val="clear" w:color="auto" w:fill="auto"/>
            <w:noWrap/>
            <w:vAlign w:val="center"/>
          </w:tcPr>
          <w:p w14:paraId="11C7D12D" w14:textId="77777777" w:rsidR="007C5EE1" w:rsidRPr="00CF0820" w:rsidRDefault="007C5EE1" w:rsidP="00074968">
            <w:pPr>
              <w:spacing w:after="0" w:line="240" w:lineRule="auto"/>
              <w:jc w:val="center"/>
              <w:rPr>
                <w:rFonts w:ascii="Times New Roman" w:hAnsi="Times New Roman" w:cs="Times New Roman"/>
                <w:b/>
                <w:i/>
              </w:rPr>
            </w:pPr>
            <w:r w:rsidRPr="00CF0820">
              <w:rPr>
                <w:rFonts w:ascii="Times New Roman" w:hAnsi="Times New Roman" w:cs="Times New Roman"/>
                <w:b/>
                <w:i/>
              </w:rPr>
              <w:t>t</w:t>
            </w:r>
          </w:p>
        </w:tc>
        <w:tc>
          <w:tcPr>
            <w:tcW w:w="976" w:type="dxa"/>
            <w:tcBorders>
              <w:top w:val="single" w:sz="12" w:space="0" w:color="auto"/>
              <w:left w:val="nil"/>
              <w:bottom w:val="single" w:sz="4" w:space="0" w:color="auto"/>
              <w:right w:val="nil"/>
            </w:tcBorders>
            <w:shd w:val="clear" w:color="auto" w:fill="auto"/>
            <w:noWrap/>
            <w:vAlign w:val="center"/>
          </w:tcPr>
          <w:p w14:paraId="39B074C7" w14:textId="77777777" w:rsidR="007C5EE1" w:rsidRPr="00CF0820" w:rsidRDefault="007C5EE1" w:rsidP="00074968">
            <w:pPr>
              <w:spacing w:after="0" w:line="240" w:lineRule="auto"/>
              <w:jc w:val="center"/>
              <w:rPr>
                <w:rFonts w:ascii="Times New Roman" w:hAnsi="Times New Roman" w:cs="Times New Roman"/>
                <w:b/>
                <w:i/>
              </w:rPr>
            </w:pPr>
            <w:r w:rsidRPr="00CF0820">
              <w:rPr>
                <w:rFonts w:ascii="Times New Roman" w:hAnsi="Times New Roman" w:cs="Times New Roman"/>
                <w:b/>
                <w:i/>
              </w:rPr>
              <w:t>v</w:t>
            </w:r>
          </w:p>
        </w:tc>
        <w:tc>
          <w:tcPr>
            <w:tcW w:w="976" w:type="dxa"/>
            <w:tcBorders>
              <w:top w:val="single" w:sz="12" w:space="0" w:color="auto"/>
              <w:left w:val="nil"/>
              <w:bottom w:val="single" w:sz="4" w:space="0" w:color="auto"/>
              <w:right w:val="nil"/>
            </w:tcBorders>
            <w:shd w:val="clear" w:color="auto" w:fill="auto"/>
            <w:noWrap/>
            <w:vAlign w:val="center"/>
          </w:tcPr>
          <w:p w14:paraId="417CD06F" w14:textId="77777777" w:rsidR="007C5EE1" w:rsidRPr="00CF0820" w:rsidRDefault="007C5EE1" w:rsidP="00074968">
            <w:pPr>
              <w:spacing w:after="0" w:line="240" w:lineRule="auto"/>
              <w:jc w:val="center"/>
              <w:rPr>
                <w:rFonts w:ascii="Times New Roman" w:hAnsi="Times New Roman" w:cs="Times New Roman"/>
                <w:b/>
                <w:i/>
              </w:rPr>
            </w:pPr>
            <w:r w:rsidRPr="00CF0820">
              <w:rPr>
                <w:rFonts w:ascii="Times New Roman" w:hAnsi="Times New Roman" w:cs="Times New Roman"/>
                <w:b/>
                <w:i/>
              </w:rPr>
              <w:t>dv</w:t>
            </w:r>
            <w:r w:rsidRPr="00CF0820">
              <w:rPr>
                <w:rFonts w:ascii="Times New Roman" w:hAnsi="Times New Roman" w:cs="Times New Roman"/>
                <w:b/>
              </w:rPr>
              <w:t>/</w:t>
            </w:r>
            <w:r w:rsidRPr="00CF0820">
              <w:rPr>
                <w:rFonts w:ascii="Times New Roman" w:hAnsi="Times New Roman" w:cs="Times New Roman"/>
                <w:b/>
                <w:i/>
              </w:rPr>
              <w:t>dt</w:t>
            </w:r>
          </w:p>
        </w:tc>
      </w:tr>
      <w:tr w:rsidR="007C5EE1" w:rsidRPr="00CF0820" w14:paraId="10D233E8" w14:textId="77777777" w:rsidTr="006610F5">
        <w:trPr>
          <w:trHeight w:val="144"/>
        </w:trPr>
        <w:tc>
          <w:tcPr>
            <w:tcW w:w="0" w:type="auto"/>
            <w:tcBorders>
              <w:top w:val="single" w:sz="4" w:space="0" w:color="auto"/>
              <w:left w:val="nil"/>
              <w:bottom w:val="nil"/>
              <w:right w:val="nil"/>
            </w:tcBorders>
            <w:shd w:val="clear" w:color="auto" w:fill="auto"/>
            <w:noWrap/>
            <w:vAlign w:val="center"/>
          </w:tcPr>
          <w:p w14:paraId="12F4B923" w14:textId="77777777"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0</w:t>
            </w:r>
          </w:p>
        </w:tc>
        <w:tc>
          <w:tcPr>
            <w:tcW w:w="0" w:type="auto"/>
            <w:tcBorders>
              <w:top w:val="single" w:sz="4" w:space="0" w:color="auto"/>
              <w:left w:val="nil"/>
              <w:bottom w:val="nil"/>
              <w:right w:val="nil"/>
            </w:tcBorders>
            <w:shd w:val="clear" w:color="auto" w:fill="auto"/>
            <w:noWrap/>
            <w:vAlign w:val="center"/>
          </w:tcPr>
          <w:p w14:paraId="516F1D26" w14:textId="77777777"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0</w:t>
            </w:r>
          </w:p>
        </w:tc>
        <w:tc>
          <w:tcPr>
            <w:tcW w:w="0" w:type="auto"/>
            <w:tcBorders>
              <w:top w:val="single" w:sz="4" w:space="0" w:color="auto"/>
              <w:left w:val="nil"/>
              <w:bottom w:val="nil"/>
              <w:right w:val="nil"/>
            </w:tcBorders>
            <w:shd w:val="clear" w:color="auto" w:fill="auto"/>
            <w:noWrap/>
            <w:vAlign w:val="center"/>
          </w:tcPr>
          <w:p w14:paraId="2EBE25CE" w14:textId="77777777"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6.108113</w:t>
            </w:r>
          </w:p>
        </w:tc>
        <w:tc>
          <w:tcPr>
            <w:tcW w:w="0" w:type="auto"/>
            <w:tcBorders>
              <w:top w:val="single" w:sz="4" w:space="0" w:color="auto"/>
              <w:left w:val="nil"/>
              <w:bottom w:val="nil"/>
              <w:right w:val="nil"/>
            </w:tcBorders>
            <w:shd w:val="clear" w:color="auto" w:fill="auto"/>
            <w:noWrap/>
            <w:vAlign w:val="center"/>
          </w:tcPr>
          <w:p w14:paraId="4FBD11FF" w14:textId="77777777"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2.29</w:t>
            </w:r>
            <w:r w:rsidRPr="00CF0820">
              <w:rPr>
                <w:rFonts w:ascii="Times New Roman" w:hAnsi="Times New Roman" w:cs="Times New Roman"/>
              </w:rPr>
              <w:sym w:font="Symbol" w:char="F0B4"/>
            </w:r>
            <w:r w:rsidRPr="00CF0820">
              <w:rPr>
                <w:rFonts w:ascii="Times New Roman" w:hAnsi="Times New Roman" w:cs="Times New Roman"/>
              </w:rPr>
              <w:t>10</w:t>
            </w:r>
            <w:r w:rsidRPr="00CF0820">
              <w:rPr>
                <w:rFonts w:ascii="Times New Roman" w:hAnsi="Times New Roman" w:cs="Times New Roman"/>
                <w:vertAlign w:val="superscript"/>
              </w:rPr>
              <w:t>–5</w:t>
            </w:r>
          </w:p>
        </w:tc>
        <w:tc>
          <w:tcPr>
            <w:tcW w:w="0" w:type="auto"/>
            <w:tcBorders>
              <w:top w:val="single" w:sz="4" w:space="0" w:color="auto"/>
              <w:left w:val="nil"/>
              <w:bottom w:val="nil"/>
              <w:right w:val="nil"/>
            </w:tcBorders>
            <w:shd w:val="clear" w:color="auto" w:fill="auto"/>
            <w:noWrap/>
            <w:vAlign w:val="center"/>
          </w:tcPr>
          <w:p w14:paraId="23684C63" w14:textId="42B722CD"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5.99</w:t>
            </w:r>
            <w:r w:rsidR="004C16A2" w:rsidRPr="00CF0820">
              <w:rPr>
                <w:rFonts w:ascii="Times New Roman" w:hAnsi="Times New Roman" w:cs="Times New Roman"/>
              </w:rPr>
              <w:sym w:font="Symbol" w:char="F0B4"/>
            </w:r>
            <w:r w:rsidR="004C16A2" w:rsidRPr="00CF0820">
              <w:rPr>
                <w:rFonts w:ascii="Times New Roman" w:hAnsi="Times New Roman" w:cs="Times New Roman"/>
              </w:rPr>
              <w:t>10</w:t>
            </w:r>
            <w:r w:rsidR="004C16A2" w:rsidRPr="00CF0820">
              <w:rPr>
                <w:rFonts w:ascii="Times New Roman" w:hAnsi="Times New Roman" w:cs="Times New Roman"/>
                <w:vertAlign w:val="superscript"/>
              </w:rPr>
              <w:t>–5</w:t>
            </w:r>
          </w:p>
        </w:tc>
        <w:tc>
          <w:tcPr>
            <w:tcW w:w="0" w:type="auto"/>
            <w:tcBorders>
              <w:top w:val="single" w:sz="4" w:space="0" w:color="auto"/>
              <w:left w:val="nil"/>
              <w:bottom w:val="nil"/>
              <w:right w:val="nil"/>
            </w:tcBorders>
            <w:shd w:val="clear" w:color="auto" w:fill="auto"/>
            <w:noWrap/>
            <w:vAlign w:val="center"/>
          </w:tcPr>
          <w:p w14:paraId="73474941" w14:textId="77777777"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0.409017</w:t>
            </w:r>
          </w:p>
        </w:tc>
      </w:tr>
      <w:tr w:rsidR="007C5EE1" w:rsidRPr="00CF0820" w14:paraId="36ACBACB" w14:textId="77777777" w:rsidTr="006610F5">
        <w:trPr>
          <w:trHeight w:val="144"/>
        </w:trPr>
        <w:tc>
          <w:tcPr>
            <w:tcW w:w="0" w:type="auto"/>
            <w:tcBorders>
              <w:top w:val="nil"/>
              <w:left w:val="nil"/>
              <w:bottom w:val="nil"/>
              <w:right w:val="nil"/>
            </w:tcBorders>
            <w:shd w:val="clear" w:color="auto" w:fill="auto"/>
            <w:noWrap/>
            <w:vAlign w:val="center"/>
          </w:tcPr>
          <w:p w14:paraId="6B1E1755" w14:textId="77777777"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3.81</w:t>
            </w:r>
            <w:r w:rsidRPr="00CF0820">
              <w:rPr>
                <w:rFonts w:ascii="Times New Roman" w:hAnsi="Times New Roman" w:cs="Times New Roman"/>
              </w:rPr>
              <w:sym w:font="Symbol" w:char="F0B4"/>
            </w:r>
            <w:r w:rsidRPr="00CF0820">
              <w:rPr>
                <w:rFonts w:ascii="Times New Roman" w:hAnsi="Times New Roman" w:cs="Times New Roman"/>
              </w:rPr>
              <w:t>10</w:t>
            </w:r>
            <w:r w:rsidRPr="00CF0820">
              <w:rPr>
                <w:rFonts w:ascii="Times New Roman" w:hAnsi="Times New Roman" w:cs="Times New Roman"/>
                <w:vertAlign w:val="superscript"/>
              </w:rPr>
              <w:t>–6</w:t>
            </w:r>
          </w:p>
        </w:tc>
        <w:tc>
          <w:tcPr>
            <w:tcW w:w="0" w:type="auto"/>
            <w:tcBorders>
              <w:top w:val="nil"/>
              <w:left w:val="nil"/>
              <w:bottom w:val="nil"/>
              <w:right w:val="nil"/>
            </w:tcBorders>
            <w:shd w:val="clear" w:color="auto" w:fill="auto"/>
            <w:noWrap/>
            <w:vAlign w:val="center"/>
          </w:tcPr>
          <w:p w14:paraId="7C71FFBA" w14:textId="469EAAA0"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2.33</w:t>
            </w:r>
            <w:r w:rsidR="004C16A2" w:rsidRPr="00CF0820">
              <w:rPr>
                <w:rFonts w:ascii="Times New Roman" w:hAnsi="Times New Roman" w:cs="Times New Roman"/>
              </w:rPr>
              <w:sym w:font="Symbol" w:char="F0B4"/>
            </w:r>
            <w:r w:rsidR="004C16A2" w:rsidRPr="00CF0820">
              <w:rPr>
                <w:rFonts w:ascii="Times New Roman" w:hAnsi="Times New Roman" w:cs="Times New Roman"/>
              </w:rPr>
              <w:t>10</w:t>
            </w:r>
            <w:r w:rsidR="004C16A2" w:rsidRPr="00CF0820">
              <w:rPr>
                <w:rFonts w:ascii="Times New Roman" w:hAnsi="Times New Roman" w:cs="Times New Roman"/>
                <w:vertAlign w:val="superscript"/>
              </w:rPr>
              <w:t>–5</w:t>
            </w:r>
          </w:p>
        </w:tc>
        <w:tc>
          <w:tcPr>
            <w:tcW w:w="0" w:type="auto"/>
            <w:tcBorders>
              <w:top w:val="nil"/>
              <w:left w:val="nil"/>
              <w:bottom w:val="nil"/>
              <w:right w:val="nil"/>
            </w:tcBorders>
            <w:shd w:val="clear" w:color="auto" w:fill="auto"/>
            <w:noWrap/>
            <w:vAlign w:val="center"/>
          </w:tcPr>
          <w:p w14:paraId="3C6C797B" w14:textId="77777777"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3.892358</w:t>
            </w:r>
          </w:p>
        </w:tc>
        <w:tc>
          <w:tcPr>
            <w:tcW w:w="0" w:type="auto"/>
            <w:tcBorders>
              <w:top w:val="nil"/>
              <w:left w:val="nil"/>
              <w:bottom w:val="nil"/>
              <w:right w:val="nil"/>
            </w:tcBorders>
            <w:shd w:val="clear" w:color="auto" w:fill="auto"/>
            <w:noWrap/>
            <w:vAlign w:val="center"/>
          </w:tcPr>
          <w:p w14:paraId="287D47B7" w14:textId="77777777"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2.67</w:t>
            </w:r>
            <w:r w:rsidRPr="00CF0820">
              <w:rPr>
                <w:rFonts w:ascii="Times New Roman" w:hAnsi="Times New Roman" w:cs="Times New Roman"/>
              </w:rPr>
              <w:sym w:font="Symbol" w:char="F0B4"/>
            </w:r>
            <w:r w:rsidRPr="00CF0820">
              <w:rPr>
                <w:rFonts w:ascii="Times New Roman" w:hAnsi="Times New Roman" w:cs="Times New Roman"/>
              </w:rPr>
              <w:t>10</w:t>
            </w:r>
            <w:r w:rsidRPr="00CF0820">
              <w:rPr>
                <w:rFonts w:ascii="Times New Roman" w:hAnsi="Times New Roman" w:cs="Times New Roman"/>
                <w:vertAlign w:val="superscript"/>
              </w:rPr>
              <w:t>–5</w:t>
            </w:r>
          </w:p>
        </w:tc>
        <w:tc>
          <w:tcPr>
            <w:tcW w:w="0" w:type="auto"/>
            <w:tcBorders>
              <w:top w:val="nil"/>
              <w:left w:val="nil"/>
              <w:bottom w:val="nil"/>
              <w:right w:val="nil"/>
            </w:tcBorders>
            <w:shd w:val="clear" w:color="auto" w:fill="auto"/>
            <w:noWrap/>
            <w:vAlign w:val="center"/>
          </w:tcPr>
          <w:p w14:paraId="6934FDC3" w14:textId="66120402"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6.15</w:t>
            </w:r>
            <w:r w:rsidR="004C16A2" w:rsidRPr="00CF0820">
              <w:rPr>
                <w:rFonts w:ascii="Times New Roman" w:hAnsi="Times New Roman" w:cs="Times New Roman"/>
              </w:rPr>
              <w:sym w:font="Symbol" w:char="F0B4"/>
            </w:r>
            <w:r w:rsidR="004C16A2" w:rsidRPr="00CF0820">
              <w:rPr>
                <w:rFonts w:ascii="Times New Roman" w:hAnsi="Times New Roman" w:cs="Times New Roman"/>
              </w:rPr>
              <w:t>10</w:t>
            </w:r>
            <w:r w:rsidR="004C16A2" w:rsidRPr="00CF0820">
              <w:rPr>
                <w:rFonts w:ascii="Times New Roman" w:hAnsi="Times New Roman" w:cs="Times New Roman"/>
                <w:vertAlign w:val="superscript"/>
              </w:rPr>
              <w:t>–5</w:t>
            </w:r>
          </w:p>
        </w:tc>
        <w:tc>
          <w:tcPr>
            <w:tcW w:w="0" w:type="auto"/>
            <w:tcBorders>
              <w:top w:val="nil"/>
              <w:left w:val="nil"/>
              <w:bottom w:val="nil"/>
              <w:right w:val="nil"/>
            </w:tcBorders>
            <w:shd w:val="clear" w:color="auto" w:fill="auto"/>
            <w:noWrap/>
            <w:vAlign w:val="center"/>
          </w:tcPr>
          <w:p w14:paraId="30F80A37" w14:textId="77777777"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0.260643</w:t>
            </w:r>
          </w:p>
        </w:tc>
      </w:tr>
      <w:tr w:rsidR="007C5EE1" w:rsidRPr="00CF0820" w14:paraId="7E41E180" w14:textId="77777777" w:rsidTr="006610F5">
        <w:trPr>
          <w:trHeight w:val="144"/>
        </w:trPr>
        <w:tc>
          <w:tcPr>
            <w:tcW w:w="0" w:type="auto"/>
            <w:tcBorders>
              <w:top w:val="nil"/>
              <w:left w:val="nil"/>
              <w:bottom w:val="nil"/>
              <w:right w:val="nil"/>
            </w:tcBorders>
            <w:shd w:val="clear" w:color="auto" w:fill="auto"/>
            <w:noWrap/>
            <w:vAlign w:val="center"/>
          </w:tcPr>
          <w:p w14:paraId="1B86DD48" w14:textId="77777777"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7.63</w:t>
            </w:r>
            <w:r w:rsidRPr="00CF0820">
              <w:rPr>
                <w:rFonts w:ascii="Times New Roman" w:hAnsi="Times New Roman" w:cs="Times New Roman"/>
              </w:rPr>
              <w:sym w:font="Symbol" w:char="F0B4"/>
            </w:r>
            <w:r w:rsidRPr="00CF0820">
              <w:rPr>
                <w:rFonts w:ascii="Times New Roman" w:hAnsi="Times New Roman" w:cs="Times New Roman"/>
              </w:rPr>
              <w:t>10</w:t>
            </w:r>
            <w:r w:rsidRPr="00CF0820">
              <w:rPr>
                <w:rFonts w:ascii="Times New Roman" w:hAnsi="Times New Roman" w:cs="Times New Roman"/>
                <w:vertAlign w:val="superscript"/>
              </w:rPr>
              <w:t>–6</w:t>
            </w:r>
          </w:p>
        </w:tc>
        <w:tc>
          <w:tcPr>
            <w:tcW w:w="0" w:type="auto"/>
            <w:tcBorders>
              <w:top w:val="nil"/>
              <w:left w:val="nil"/>
              <w:bottom w:val="nil"/>
              <w:right w:val="nil"/>
            </w:tcBorders>
            <w:shd w:val="clear" w:color="auto" w:fill="auto"/>
            <w:noWrap/>
            <w:vAlign w:val="center"/>
          </w:tcPr>
          <w:p w14:paraId="1FE3DD56" w14:textId="5D331CCB"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3.81</w:t>
            </w:r>
            <w:r w:rsidR="004C16A2" w:rsidRPr="00CF0820">
              <w:rPr>
                <w:rFonts w:ascii="Times New Roman" w:hAnsi="Times New Roman" w:cs="Times New Roman"/>
              </w:rPr>
              <w:sym w:font="Symbol" w:char="F0B4"/>
            </w:r>
            <w:r w:rsidR="004C16A2" w:rsidRPr="00CF0820">
              <w:rPr>
                <w:rFonts w:ascii="Times New Roman" w:hAnsi="Times New Roman" w:cs="Times New Roman"/>
              </w:rPr>
              <w:t>10</w:t>
            </w:r>
            <w:r w:rsidR="004C16A2" w:rsidRPr="00CF0820">
              <w:rPr>
                <w:rFonts w:ascii="Times New Roman" w:hAnsi="Times New Roman" w:cs="Times New Roman"/>
                <w:vertAlign w:val="superscript"/>
              </w:rPr>
              <w:t>–5</w:t>
            </w:r>
          </w:p>
        </w:tc>
        <w:tc>
          <w:tcPr>
            <w:tcW w:w="0" w:type="auto"/>
            <w:tcBorders>
              <w:top w:val="nil"/>
              <w:left w:val="nil"/>
              <w:bottom w:val="nil"/>
              <w:right w:val="nil"/>
            </w:tcBorders>
            <w:shd w:val="clear" w:color="auto" w:fill="auto"/>
            <w:noWrap/>
            <w:vAlign w:val="center"/>
          </w:tcPr>
          <w:p w14:paraId="03AEFF57" w14:textId="77777777"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2.480381</w:t>
            </w:r>
          </w:p>
        </w:tc>
        <w:tc>
          <w:tcPr>
            <w:tcW w:w="0" w:type="auto"/>
            <w:tcBorders>
              <w:top w:val="nil"/>
              <w:left w:val="nil"/>
              <w:bottom w:val="nil"/>
              <w:right w:val="nil"/>
            </w:tcBorders>
            <w:shd w:val="clear" w:color="auto" w:fill="auto"/>
            <w:noWrap/>
            <w:vAlign w:val="center"/>
          </w:tcPr>
          <w:p w14:paraId="6B8670F0" w14:textId="77777777"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3.05</w:t>
            </w:r>
            <w:r w:rsidRPr="00CF0820">
              <w:rPr>
                <w:rFonts w:ascii="Times New Roman" w:hAnsi="Times New Roman" w:cs="Times New Roman"/>
              </w:rPr>
              <w:sym w:font="Symbol" w:char="F0B4"/>
            </w:r>
            <w:r w:rsidRPr="00CF0820">
              <w:rPr>
                <w:rFonts w:ascii="Times New Roman" w:hAnsi="Times New Roman" w:cs="Times New Roman"/>
              </w:rPr>
              <w:t>10</w:t>
            </w:r>
            <w:r w:rsidRPr="00CF0820">
              <w:rPr>
                <w:rFonts w:ascii="Times New Roman" w:hAnsi="Times New Roman" w:cs="Times New Roman"/>
                <w:vertAlign w:val="superscript"/>
              </w:rPr>
              <w:t>–5</w:t>
            </w:r>
          </w:p>
        </w:tc>
        <w:tc>
          <w:tcPr>
            <w:tcW w:w="0" w:type="auto"/>
            <w:tcBorders>
              <w:top w:val="nil"/>
              <w:left w:val="nil"/>
              <w:bottom w:val="nil"/>
              <w:right w:val="nil"/>
            </w:tcBorders>
            <w:shd w:val="clear" w:color="auto" w:fill="auto"/>
            <w:noWrap/>
            <w:vAlign w:val="center"/>
          </w:tcPr>
          <w:p w14:paraId="1FA79A34" w14:textId="51F6A3B5"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6.25</w:t>
            </w:r>
            <w:r w:rsidR="004C16A2" w:rsidRPr="00CF0820">
              <w:rPr>
                <w:rFonts w:ascii="Times New Roman" w:hAnsi="Times New Roman" w:cs="Times New Roman"/>
              </w:rPr>
              <w:sym w:font="Symbol" w:char="F0B4"/>
            </w:r>
            <w:r w:rsidR="004C16A2" w:rsidRPr="00CF0820">
              <w:rPr>
                <w:rFonts w:ascii="Times New Roman" w:hAnsi="Times New Roman" w:cs="Times New Roman"/>
              </w:rPr>
              <w:t>10</w:t>
            </w:r>
            <w:r w:rsidR="004C16A2" w:rsidRPr="00CF0820">
              <w:rPr>
                <w:rFonts w:ascii="Times New Roman" w:hAnsi="Times New Roman" w:cs="Times New Roman"/>
                <w:vertAlign w:val="superscript"/>
              </w:rPr>
              <w:t>–5</w:t>
            </w:r>
          </w:p>
        </w:tc>
        <w:tc>
          <w:tcPr>
            <w:tcW w:w="0" w:type="auto"/>
            <w:tcBorders>
              <w:top w:val="nil"/>
              <w:left w:val="nil"/>
              <w:bottom w:val="nil"/>
              <w:right w:val="nil"/>
            </w:tcBorders>
            <w:shd w:val="clear" w:color="auto" w:fill="auto"/>
            <w:noWrap/>
            <w:vAlign w:val="center"/>
          </w:tcPr>
          <w:p w14:paraId="7BD38FD5" w14:textId="77777777"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0.166093</w:t>
            </w:r>
          </w:p>
        </w:tc>
      </w:tr>
      <w:tr w:rsidR="007C5EE1" w:rsidRPr="00CF0820" w14:paraId="5E7A85D8" w14:textId="77777777" w:rsidTr="006610F5">
        <w:trPr>
          <w:trHeight w:val="144"/>
        </w:trPr>
        <w:tc>
          <w:tcPr>
            <w:tcW w:w="0" w:type="auto"/>
            <w:tcBorders>
              <w:top w:val="nil"/>
              <w:left w:val="nil"/>
              <w:bottom w:val="nil"/>
              <w:right w:val="nil"/>
            </w:tcBorders>
            <w:shd w:val="clear" w:color="auto" w:fill="auto"/>
            <w:noWrap/>
            <w:vAlign w:val="center"/>
          </w:tcPr>
          <w:p w14:paraId="4074E6E8" w14:textId="77777777"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1.14</w:t>
            </w:r>
            <w:r w:rsidRPr="00CF0820">
              <w:rPr>
                <w:rFonts w:ascii="Times New Roman" w:hAnsi="Times New Roman" w:cs="Times New Roman"/>
              </w:rPr>
              <w:sym w:font="Symbol" w:char="F0B4"/>
            </w:r>
            <w:r w:rsidRPr="00CF0820">
              <w:rPr>
                <w:rFonts w:ascii="Times New Roman" w:hAnsi="Times New Roman" w:cs="Times New Roman"/>
              </w:rPr>
              <w:t>10</w:t>
            </w:r>
            <w:r w:rsidRPr="00CF0820">
              <w:rPr>
                <w:rFonts w:ascii="Times New Roman" w:hAnsi="Times New Roman" w:cs="Times New Roman"/>
                <w:vertAlign w:val="superscript"/>
              </w:rPr>
              <w:t>–5</w:t>
            </w:r>
          </w:p>
        </w:tc>
        <w:tc>
          <w:tcPr>
            <w:tcW w:w="0" w:type="auto"/>
            <w:tcBorders>
              <w:top w:val="nil"/>
              <w:left w:val="nil"/>
              <w:bottom w:val="nil"/>
              <w:right w:val="nil"/>
            </w:tcBorders>
            <w:shd w:val="clear" w:color="auto" w:fill="auto"/>
            <w:noWrap/>
            <w:vAlign w:val="center"/>
          </w:tcPr>
          <w:p w14:paraId="5FCB326A" w14:textId="37082993"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4.76</w:t>
            </w:r>
            <w:r w:rsidR="004C16A2" w:rsidRPr="00CF0820">
              <w:rPr>
                <w:rFonts w:ascii="Times New Roman" w:hAnsi="Times New Roman" w:cs="Times New Roman"/>
              </w:rPr>
              <w:sym w:font="Symbol" w:char="F0B4"/>
            </w:r>
            <w:r w:rsidR="004C16A2" w:rsidRPr="00CF0820">
              <w:rPr>
                <w:rFonts w:ascii="Times New Roman" w:hAnsi="Times New Roman" w:cs="Times New Roman"/>
              </w:rPr>
              <w:t>10</w:t>
            </w:r>
            <w:r w:rsidR="004C16A2" w:rsidRPr="00CF0820">
              <w:rPr>
                <w:rFonts w:ascii="Times New Roman" w:hAnsi="Times New Roman" w:cs="Times New Roman"/>
                <w:vertAlign w:val="superscript"/>
              </w:rPr>
              <w:t>–5</w:t>
            </w:r>
          </w:p>
        </w:tc>
        <w:tc>
          <w:tcPr>
            <w:tcW w:w="0" w:type="auto"/>
            <w:tcBorders>
              <w:top w:val="nil"/>
              <w:left w:val="nil"/>
              <w:bottom w:val="nil"/>
              <w:right w:val="nil"/>
            </w:tcBorders>
            <w:shd w:val="clear" w:color="auto" w:fill="auto"/>
            <w:noWrap/>
            <w:vAlign w:val="center"/>
          </w:tcPr>
          <w:p w14:paraId="1159E813" w14:textId="77777777"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1.580608</w:t>
            </w:r>
          </w:p>
        </w:tc>
        <w:tc>
          <w:tcPr>
            <w:tcW w:w="0" w:type="auto"/>
            <w:tcBorders>
              <w:top w:val="nil"/>
              <w:left w:val="nil"/>
              <w:bottom w:val="nil"/>
              <w:right w:val="nil"/>
            </w:tcBorders>
            <w:shd w:val="clear" w:color="auto" w:fill="auto"/>
            <w:noWrap/>
            <w:vAlign w:val="center"/>
          </w:tcPr>
          <w:p w14:paraId="4128D308" w14:textId="77777777"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3.43</w:t>
            </w:r>
            <w:r w:rsidRPr="00CF0820">
              <w:rPr>
                <w:rFonts w:ascii="Times New Roman" w:hAnsi="Times New Roman" w:cs="Times New Roman"/>
              </w:rPr>
              <w:sym w:font="Symbol" w:char="F0B4"/>
            </w:r>
            <w:r w:rsidRPr="00CF0820">
              <w:rPr>
                <w:rFonts w:ascii="Times New Roman" w:hAnsi="Times New Roman" w:cs="Times New Roman"/>
              </w:rPr>
              <w:t>10</w:t>
            </w:r>
            <w:r w:rsidRPr="00CF0820">
              <w:rPr>
                <w:rFonts w:ascii="Times New Roman" w:hAnsi="Times New Roman" w:cs="Times New Roman"/>
                <w:vertAlign w:val="superscript"/>
              </w:rPr>
              <w:t>–5</w:t>
            </w:r>
          </w:p>
        </w:tc>
        <w:tc>
          <w:tcPr>
            <w:tcW w:w="0" w:type="auto"/>
            <w:tcBorders>
              <w:top w:val="nil"/>
              <w:left w:val="nil"/>
              <w:bottom w:val="nil"/>
              <w:right w:val="nil"/>
            </w:tcBorders>
            <w:shd w:val="clear" w:color="auto" w:fill="auto"/>
            <w:noWrap/>
            <w:vAlign w:val="center"/>
          </w:tcPr>
          <w:p w14:paraId="5634A13D" w14:textId="74CD1233"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6.31</w:t>
            </w:r>
            <w:r w:rsidR="004C16A2" w:rsidRPr="00CF0820">
              <w:rPr>
                <w:rFonts w:ascii="Times New Roman" w:hAnsi="Times New Roman" w:cs="Times New Roman"/>
              </w:rPr>
              <w:sym w:font="Symbol" w:char="F0B4"/>
            </w:r>
            <w:r w:rsidR="004C16A2" w:rsidRPr="00CF0820">
              <w:rPr>
                <w:rFonts w:ascii="Times New Roman" w:hAnsi="Times New Roman" w:cs="Times New Roman"/>
              </w:rPr>
              <w:t>10</w:t>
            </w:r>
            <w:r w:rsidR="004C16A2" w:rsidRPr="00CF0820">
              <w:rPr>
                <w:rFonts w:ascii="Times New Roman" w:hAnsi="Times New Roman" w:cs="Times New Roman"/>
                <w:vertAlign w:val="superscript"/>
              </w:rPr>
              <w:t>–5</w:t>
            </w:r>
          </w:p>
        </w:tc>
        <w:tc>
          <w:tcPr>
            <w:tcW w:w="0" w:type="auto"/>
            <w:tcBorders>
              <w:top w:val="nil"/>
              <w:left w:val="nil"/>
              <w:bottom w:val="nil"/>
              <w:right w:val="nil"/>
            </w:tcBorders>
            <w:shd w:val="clear" w:color="auto" w:fill="auto"/>
            <w:noWrap/>
            <w:vAlign w:val="center"/>
          </w:tcPr>
          <w:p w14:paraId="3C1A7801" w14:textId="77777777"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0.105842</w:t>
            </w:r>
          </w:p>
        </w:tc>
      </w:tr>
      <w:tr w:rsidR="007C5EE1" w:rsidRPr="00CF0820" w14:paraId="06F63784" w14:textId="77777777" w:rsidTr="006610F5">
        <w:trPr>
          <w:trHeight w:val="144"/>
        </w:trPr>
        <w:tc>
          <w:tcPr>
            <w:tcW w:w="0" w:type="auto"/>
            <w:tcBorders>
              <w:top w:val="nil"/>
              <w:left w:val="nil"/>
              <w:right w:val="nil"/>
            </w:tcBorders>
            <w:shd w:val="clear" w:color="auto" w:fill="auto"/>
            <w:noWrap/>
            <w:vAlign w:val="center"/>
          </w:tcPr>
          <w:p w14:paraId="1D6D9440" w14:textId="77777777"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1.53</w:t>
            </w:r>
            <w:r w:rsidRPr="00CF0820">
              <w:rPr>
                <w:rFonts w:ascii="Times New Roman" w:hAnsi="Times New Roman" w:cs="Times New Roman"/>
              </w:rPr>
              <w:sym w:font="Symbol" w:char="F0B4"/>
            </w:r>
            <w:r w:rsidRPr="00CF0820">
              <w:rPr>
                <w:rFonts w:ascii="Times New Roman" w:hAnsi="Times New Roman" w:cs="Times New Roman"/>
              </w:rPr>
              <w:t>10</w:t>
            </w:r>
            <w:r w:rsidRPr="00CF0820">
              <w:rPr>
                <w:rFonts w:ascii="Times New Roman" w:hAnsi="Times New Roman" w:cs="Times New Roman"/>
                <w:vertAlign w:val="superscript"/>
              </w:rPr>
              <w:t>–5</w:t>
            </w:r>
          </w:p>
        </w:tc>
        <w:tc>
          <w:tcPr>
            <w:tcW w:w="0" w:type="auto"/>
            <w:tcBorders>
              <w:top w:val="nil"/>
              <w:left w:val="nil"/>
              <w:right w:val="nil"/>
            </w:tcBorders>
            <w:shd w:val="clear" w:color="auto" w:fill="auto"/>
            <w:noWrap/>
            <w:vAlign w:val="center"/>
          </w:tcPr>
          <w:p w14:paraId="0FDD1A7E" w14:textId="73B5EE25"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5.36</w:t>
            </w:r>
            <w:r w:rsidR="004C16A2" w:rsidRPr="00CF0820">
              <w:rPr>
                <w:rFonts w:ascii="Times New Roman" w:hAnsi="Times New Roman" w:cs="Times New Roman"/>
              </w:rPr>
              <w:sym w:font="Symbol" w:char="F0B4"/>
            </w:r>
            <w:r w:rsidR="004C16A2" w:rsidRPr="00CF0820">
              <w:rPr>
                <w:rFonts w:ascii="Times New Roman" w:hAnsi="Times New Roman" w:cs="Times New Roman"/>
              </w:rPr>
              <w:t>10</w:t>
            </w:r>
            <w:r w:rsidR="004C16A2" w:rsidRPr="00CF0820">
              <w:rPr>
                <w:rFonts w:ascii="Times New Roman" w:hAnsi="Times New Roman" w:cs="Times New Roman"/>
                <w:vertAlign w:val="superscript"/>
              </w:rPr>
              <w:t>–5</w:t>
            </w:r>
          </w:p>
        </w:tc>
        <w:tc>
          <w:tcPr>
            <w:tcW w:w="0" w:type="auto"/>
            <w:tcBorders>
              <w:top w:val="nil"/>
              <w:left w:val="nil"/>
              <w:right w:val="nil"/>
            </w:tcBorders>
            <w:shd w:val="clear" w:color="auto" w:fill="auto"/>
            <w:noWrap/>
            <w:vAlign w:val="center"/>
          </w:tcPr>
          <w:p w14:paraId="304E12F0" w14:textId="77777777"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1.007233</w:t>
            </w:r>
          </w:p>
        </w:tc>
        <w:tc>
          <w:tcPr>
            <w:tcW w:w="0" w:type="auto"/>
            <w:tcBorders>
              <w:top w:val="nil"/>
              <w:left w:val="nil"/>
              <w:right w:val="nil"/>
            </w:tcBorders>
            <w:shd w:val="clear" w:color="auto" w:fill="auto"/>
            <w:noWrap/>
            <w:vAlign w:val="center"/>
          </w:tcPr>
          <w:p w14:paraId="3E395FBF" w14:textId="77777777"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3.81</w:t>
            </w:r>
            <w:r w:rsidRPr="00CF0820">
              <w:rPr>
                <w:rFonts w:ascii="Times New Roman" w:hAnsi="Times New Roman" w:cs="Times New Roman"/>
              </w:rPr>
              <w:sym w:font="Symbol" w:char="F0B4"/>
            </w:r>
            <w:r w:rsidRPr="00CF0820">
              <w:rPr>
                <w:rFonts w:ascii="Times New Roman" w:hAnsi="Times New Roman" w:cs="Times New Roman"/>
              </w:rPr>
              <w:t>10</w:t>
            </w:r>
            <w:r w:rsidRPr="00CF0820">
              <w:rPr>
                <w:rFonts w:ascii="Times New Roman" w:hAnsi="Times New Roman" w:cs="Times New Roman"/>
                <w:vertAlign w:val="superscript"/>
              </w:rPr>
              <w:t>–5</w:t>
            </w:r>
          </w:p>
        </w:tc>
        <w:tc>
          <w:tcPr>
            <w:tcW w:w="0" w:type="auto"/>
            <w:tcBorders>
              <w:top w:val="nil"/>
              <w:left w:val="nil"/>
              <w:right w:val="nil"/>
            </w:tcBorders>
            <w:shd w:val="clear" w:color="auto" w:fill="auto"/>
            <w:noWrap/>
            <w:vAlign w:val="center"/>
          </w:tcPr>
          <w:p w14:paraId="3A1B0511" w14:textId="09BB1FCA"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6.35</w:t>
            </w:r>
            <w:r w:rsidR="004C16A2" w:rsidRPr="00CF0820">
              <w:rPr>
                <w:rFonts w:ascii="Times New Roman" w:hAnsi="Times New Roman" w:cs="Times New Roman"/>
              </w:rPr>
              <w:sym w:font="Symbol" w:char="F0B4"/>
            </w:r>
            <w:r w:rsidR="004C16A2" w:rsidRPr="00CF0820">
              <w:rPr>
                <w:rFonts w:ascii="Times New Roman" w:hAnsi="Times New Roman" w:cs="Times New Roman"/>
              </w:rPr>
              <w:t>10</w:t>
            </w:r>
            <w:r w:rsidR="004C16A2" w:rsidRPr="00CF0820">
              <w:rPr>
                <w:rFonts w:ascii="Times New Roman" w:hAnsi="Times New Roman" w:cs="Times New Roman"/>
                <w:vertAlign w:val="superscript"/>
              </w:rPr>
              <w:t>–5</w:t>
            </w:r>
          </w:p>
        </w:tc>
        <w:tc>
          <w:tcPr>
            <w:tcW w:w="0" w:type="auto"/>
            <w:tcBorders>
              <w:top w:val="nil"/>
              <w:left w:val="nil"/>
              <w:right w:val="nil"/>
            </w:tcBorders>
            <w:shd w:val="clear" w:color="auto" w:fill="auto"/>
            <w:noWrap/>
            <w:vAlign w:val="center"/>
          </w:tcPr>
          <w:p w14:paraId="399E3F7B" w14:textId="77777777"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0.067447</w:t>
            </w:r>
          </w:p>
        </w:tc>
      </w:tr>
      <w:tr w:rsidR="007C5EE1" w:rsidRPr="00CF0820" w14:paraId="09CEA565" w14:textId="77777777" w:rsidTr="006610F5">
        <w:trPr>
          <w:trHeight w:val="144"/>
        </w:trPr>
        <w:tc>
          <w:tcPr>
            <w:tcW w:w="0" w:type="auto"/>
            <w:tcBorders>
              <w:top w:val="nil"/>
              <w:left w:val="nil"/>
              <w:bottom w:val="single" w:sz="12" w:space="0" w:color="auto"/>
              <w:right w:val="nil"/>
            </w:tcBorders>
            <w:shd w:val="clear" w:color="auto" w:fill="auto"/>
            <w:noWrap/>
            <w:vAlign w:val="center"/>
          </w:tcPr>
          <w:p w14:paraId="2EBC70A9" w14:textId="77777777"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1.91</w:t>
            </w:r>
            <w:r w:rsidRPr="00CF0820">
              <w:rPr>
                <w:rFonts w:ascii="Times New Roman" w:hAnsi="Times New Roman" w:cs="Times New Roman"/>
              </w:rPr>
              <w:sym w:font="Symbol" w:char="F0B4"/>
            </w:r>
            <w:r w:rsidRPr="00CF0820">
              <w:rPr>
                <w:rFonts w:ascii="Times New Roman" w:hAnsi="Times New Roman" w:cs="Times New Roman"/>
              </w:rPr>
              <w:t>10</w:t>
            </w:r>
            <w:r w:rsidRPr="00CF0820">
              <w:rPr>
                <w:rFonts w:ascii="Times New Roman" w:hAnsi="Times New Roman" w:cs="Times New Roman"/>
                <w:vertAlign w:val="superscript"/>
              </w:rPr>
              <w:t>–5</w:t>
            </w:r>
          </w:p>
        </w:tc>
        <w:tc>
          <w:tcPr>
            <w:tcW w:w="0" w:type="auto"/>
            <w:tcBorders>
              <w:top w:val="nil"/>
              <w:left w:val="nil"/>
              <w:bottom w:val="single" w:sz="12" w:space="0" w:color="auto"/>
              <w:right w:val="nil"/>
            </w:tcBorders>
            <w:shd w:val="clear" w:color="auto" w:fill="auto"/>
            <w:noWrap/>
            <w:vAlign w:val="center"/>
          </w:tcPr>
          <w:p w14:paraId="0E3AD598" w14:textId="6D377284"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5.75</w:t>
            </w:r>
            <w:r w:rsidR="004C16A2" w:rsidRPr="00CF0820">
              <w:rPr>
                <w:rFonts w:ascii="Times New Roman" w:hAnsi="Times New Roman" w:cs="Times New Roman"/>
              </w:rPr>
              <w:sym w:font="Symbol" w:char="F0B4"/>
            </w:r>
            <w:r w:rsidR="004C16A2" w:rsidRPr="00CF0820">
              <w:rPr>
                <w:rFonts w:ascii="Times New Roman" w:hAnsi="Times New Roman" w:cs="Times New Roman"/>
              </w:rPr>
              <w:t>10</w:t>
            </w:r>
            <w:r w:rsidR="004C16A2" w:rsidRPr="00CF0820">
              <w:rPr>
                <w:rFonts w:ascii="Times New Roman" w:hAnsi="Times New Roman" w:cs="Times New Roman"/>
                <w:vertAlign w:val="superscript"/>
              </w:rPr>
              <w:t>–5</w:t>
            </w:r>
          </w:p>
        </w:tc>
        <w:tc>
          <w:tcPr>
            <w:tcW w:w="0" w:type="auto"/>
            <w:tcBorders>
              <w:top w:val="nil"/>
              <w:left w:val="nil"/>
              <w:bottom w:val="single" w:sz="12" w:space="0" w:color="auto"/>
              <w:right w:val="nil"/>
            </w:tcBorders>
            <w:shd w:val="clear" w:color="auto" w:fill="auto"/>
            <w:noWrap/>
            <w:vAlign w:val="center"/>
          </w:tcPr>
          <w:p w14:paraId="0220E5AA" w14:textId="77777777"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0.641853</w:t>
            </w:r>
          </w:p>
        </w:tc>
        <w:tc>
          <w:tcPr>
            <w:tcW w:w="0" w:type="auto"/>
            <w:tcBorders>
              <w:top w:val="nil"/>
              <w:left w:val="nil"/>
              <w:bottom w:val="single" w:sz="12" w:space="0" w:color="auto"/>
              <w:right w:val="nil"/>
            </w:tcBorders>
            <w:shd w:val="clear" w:color="auto" w:fill="auto"/>
            <w:noWrap/>
            <w:vAlign w:val="center"/>
          </w:tcPr>
          <w:p w14:paraId="43175C23" w14:textId="77777777" w:rsidR="007C5EE1" w:rsidRPr="00CF0820" w:rsidRDefault="007C5EE1" w:rsidP="00074968">
            <w:pPr>
              <w:spacing w:after="0" w:line="240" w:lineRule="auto"/>
              <w:jc w:val="center"/>
              <w:rPr>
                <w:rFonts w:ascii="Times New Roman" w:hAnsi="Times New Roman" w:cs="Times New Roman"/>
              </w:rPr>
            </w:pPr>
          </w:p>
        </w:tc>
        <w:tc>
          <w:tcPr>
            <w:tcW w:w="0" w:type="auto"/>
            <w:tcBorders>
              <w:top w:val="nil"/>
              <w:left w:val="nil"/>
              <w:bottom w:val="single" w:sz="12" w:space="0" w:color="auto"/>
              <w:right w:val="nil"/>
            </w:tcBorders>
            <w:shd w:val="clear" w:color="auto" w:fill="auto"/>
            <w:noWrap/>
            <w:vAlign w:val="center"/>
          </w:tcPr>
          <w:p w14:paraId="72367917" w14:textId="77777777" w:rsidR="007C5EE1" w:rsidRPr="00CF0820" w:rsidRDefault="007C5EE1" w:rsidP="00074968">
            <w:pPr>
              <w:spacing w:after="0" w:line="240" w:lineRule="auto"/>
              <w:jc w:val="center"/>
              <w:rPr>
                <w:rFonts w:ascii="Times New Roman" w:hAnsi="Times New Roman" w:cs="Times New Roman"/>
              </w:rPr>
            </w:pPr>
          </w:p>
        </w:tc>
        <w:tc>
          <w:tcPr>
            <w:tcW w:w="0" w:type="auto"/>
            <w:tcBorders>
              <w:top w:val="nil"/>
              <w:left w:val="nil"/>
              <w:bottom w:val="single" w:sz="12" w:space="0" w:color="auto"/>
              <w:right w:val="nil"/>
            </w:tcBorders>
            <w:shd w:val="clear" w:color="auto" w:fill="auto"/>
            <w:noWrap/>
            <w:vAlign w:val="center"/>
          </w:tcPr>
          <w:p w14:paraId="2ED0580D" w14:textId="77777777" w:rsidR="007C5EE1" w:rsidRPr="00CF0820" w:rsidRDefault="007C5EE1" w:rsidP="00074968">
            <w:pPr>
              <w:spacing w:after="0" w:line="240" w:lineRule="auto"/>
              <w:jc w:val="center"/>
              <w:rPr>
                <w:rFonts w:ascii="Times New Roman" w:hAnsi="Times New Roman" w:cs="Times New Roman"/>
              </w:rPr>
            </w:pPr>
          </w:p>
        </w:tc>
      </w:tr>
    </w:tbl>
    <w:p w14:paraId="3AC29241" w14:textId="77777777" w:rsidR="00A518A6" w:rsidRPr="00CF0820" w:rsidRDefault="00A518A6" w:rsidP="00CF0820">
      <w:pPr>
        <w:spacing w:after="120" w:line="240" w:lineRule="auto"/>
        <w:rPr>
          <w:rFonts w:ascii="Times New Roman" w:hAnsi="Times New Roman" w:cs="Times New Roman"/>
          <w:b/>
          <w:bCs/>
          <w:color w:val="00AEEF"/>
        </w:rPr>
      </w:pPr>
      <w:r w:rsidRPr="00CF0820">
        <w:rPr>
          <w:rFonts w:ascii="Times New Roman" w:hAnsi="Times New Roman" w:cs="Times New Roman"/>
          <w:b/>
          <w:bCs/>
          <w:color w:val="00AEEF"/>
        </w:rPr>
        <w:br w:type="page"/>
      </w:r>
    </w:p>
    <w:p w14:paraId="7385FFDA" w14:textId="57CB4A9A" w:rsidR="00B178A5" w:rsidRDefault="00B178A5"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b/>
          <w:bCs/>
          <w:color w:val="00AEEF"/>
        </w:rPr>
        <w:lastRenderedPageBreak/>
        <w:t xml:space="preserve">1.23 </w:t>
      </w:r>
      <w:r w:rsidRPr="00CF0820">
        <w:rPr>
          <w:rFonts w:ascii="Times New Roman" w:hAnsi="Times New Roman" w:cs="Times New Roman"/>
          <w:color w:val="211D1E"/>
        </w:rPr>
        <w:t xml:space="preserve">As depicted in Fig. P1.23, the downward deflection, </w:t>
      </w:r>
      <w:r w:rsidRPr="00CF0820">
        <w:rPr>
          <w:rFonts w:ascii="Times New Roman" w:hAnsi="Times New Roman" w:cs="Times New Roman"/>
          <w:i/>
          <w:iCs/>
          <w:color w:val="211D1E"/>
        </w:rPr>
        <w:t xml:space="preserve">y </w:t>
      </w:r>
      <w:r w:rsidRPr="00CF0820">
        <w:rPr>
          <w:rFonts w:ascii="Times New Roman" w:hAnsi="Times New Roman" w:cs="Times New Roman"/>
          <w:color w:val="211D1E"/>
        </w:rPr>
        <w:t xml:space="preserve">(m), of a cantilever beam with a uniform load, </w:t>
      </w:r>
      <w:r w:rsidRPr="00CF0820">
        <w:rPr>
          <w:rFonts w:ascii="Times New Roman" w:hAnsi="Times New Roman" w:cs="Times New Roman"/>
          <w:i/>
          <w:iCs/>
          <w:color w:val="211D1E"/>
        </w:rPr>
        <w:t xml:space="preserve">w </w:t>
      </w:r>
      <w:r w:rsidRPr="00CF0820">
        <w:rPr>
          <w:rFonts w:ascii="Times New Roman" w:hAnsi="Times New Roman" w:cs="Times New Roman"/>
          <w:color w:val="211D1E"/>
        </w:rPr>
        <w:t xml:space="preserve">= 10,000 kg/m, can be computed as </w:t>
      </w:r>
    </w:p>
    <w:p w14:paraId="2CF9CAC4" w14:textId="1A577DD7" w:rsidR="00074968" w:rsidRPr="00CF0820" w:rsidRDefault="00074968" w:rsidP="00CF0820">
      <w:pPr>
        <w:autoSpaceDE w:val="0"/>
        <w:autoSpaceDN w:val="0"/>
        <w:adjustRightInd w:val="0"/>
        <w:spacing w:after="120" w:line="240" w:lineRule="auto"/>
        <w:jc w:val="both"/>
        <w:rPr>
          <w:rFonts w:ascii="Times New Roman" w:hAnsi="Times New Roman" w:cs="Times New Roman"/>
          <w:color w:val="211D1E"/>
        </w:rPr>
      </w:pPr>
      <w:r w:rsidRPr="00074968">
        <w:rPr>
          <w:rFonts w:ascii="Times New Roman" w:hAnsi="Times New Roman" w:cs="Times New Roman"/>
          <w:position w:val="-22"/>
        </w:rPr>
        <w:object w:dxaOrig="2680" w:dyaOrig="580" w14:anchorId="05E48C5C">
          <v:shape id="_x0000_i1208" type="#_x0000_t75" style="width:133.5pt;height:29.25pt" o:ole="" fillcolor="window">
            <v:imagedata r:id="rId397" o:title=""/>
          </v:shape>
          <o:OLEObject Type="Embed" ProgID="Equation.DSMT4" ShapeID="_x0000_i1208" DrawAspect="Content" ObjectID="_1745775520" r:id="rId398"/>
        </w:object>
      </w:r>
    </w:p>
    <w:p w14:paraId="21D5D01A" w14:textId="77777777" w:rsidR="00B178A5" w:rsidRPr="00CF0820" w:rsidRDefault="00B178A5"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color w:val="211D1E"/>
        </w:rPr>
        <w:t xml:space="preserve">where </w:t>
      </w:r>
      <w:r w:rsidRPr="00CF0820">
        <w:rPr>
          <w:rFonts w:ascii="Times New Roman" w:hAnsi="Times New Roman" w:cs="Times New Roman"/>
          <w:i/>
          <w:iCs/>
          <w:color w:val="211D1E"/>
        </w:rPr>
        <w:t xml:space="preserve">x </w:t>
      </w:r>
      <w:r w:rsidRPr="00CF0820">
        <w:rPr>
          <w:rFonts w:ascii="Times New Roman" w:hAnsi="Times New Roman" w:cs="Times New Roman"/>
          <w:color w:val="211D1E"/>
        </w:rPr>
        <w:t xml:space="preserve">= distance (m), </w:t>
      </w:r>
      <w:r w:rsidRPr="00CF0820">
        <w:rPr>
          <w:rFonts w:ascii="Times New Roman" w:hAnsi="Times New Roman" w:cs="Times New Roman"/>
          <w:i/>
          <w:iCs/>
          <w:color w:val="211D1E"/>
        </w:rPr>
        <w:t xml:space="preserve">E </w:t>
      </w:r>
      <w:r w:rsidRPr="00CF0820">
        <w:rPr>
          <w:rFonts w:ascii="Times New Roman" w:hAnsi="Times New Roman" w:cs="Times New Roman"/>
          <w:color w:val="211D1E"/>
        </w:rPr>
        <w:t>= the modulus of elasticity = 2 × 10</w:t>
      </w:r>
      <w:r w:rsidRPr="00074968">
        <w:rPr>
          <w:rFonts w:ascii="Times New Roman" w:hAnsi="Times New Roman" w:cs="Times New Roman"/>
          <w:color w:val="211D1E"/>
          <w:vertAlign w:val="superscript"/>
        </w:rPr>
        <w:t>11</w:t>
      </w:r>
      <w:r w:rsidRPr="00CF0820">
        <w:rPr>
          <w:rFonts w:ascii="Times New Roman" w:hAnsi="Times New Roman" w:cs="Times New Roman"/>
          <w:color w:val="211D1E"/>
        </w:rPr>
        <w:t xml:space="preserve"> Pa, </w:t>
      </w:r>
      <w:r w:rsidRPr="00CF0820">
        <w:rPr>
          <w:rFonts w:ascii="Times New Roman" w:hAnsi="Times New Roman" w:cs="Times New Roman"/>
          <w:i/>
          <w:iCs/>
          <w:color w:val="211D1E"/>
        </w:rPr>
        <w:t xml:space="preserve">I </w:t>
      </w:r>
      <w:r w:rsidRPr="00CF0820">
        <w:rPr>
          <w:rFonts w:ascii="Times New Roman" w:hAnsi="Times New Roman" w:cs="Times New Roman"/>
          <w:color w:val="211D1E"/>
        </w:rPr>
        <w:t>= moment of inertia = 3.25 × 10</w:t>
      </w:r>
      <w:r w:rsidRPr="00074968">
        <w:rPr>
          <w:rFonts w:ascii="Times New Roman" w:hAnsi="Times New Roman" w:cs="Times New Roman"/>
          <w:color w:val="211D1E"/>
          <w:vertAlign w:val="superscript"/>
        </w:rPr>
        <w:t>–4</w:t>
      </w:r>
      <w:r w:rsidRPr="00CF0820">
        <w:rPr>
          <w:rFonts w:ascii="Times New Roman" w:hAnsi="Times New Roman" w:cs="Times New Roman"/>
          <w:color w:val="211D1E"/>
        </w:rPr>
        <w:t xml:space="preserve"> m4, and </w:t>
      </w:r>
      <w:r w:rsidRPr="00CF0820">
        <w:rPr>
          <w:rFonts w:ascii="Times New Roman" w:hAnsi="Times New Roman" w:cs="Times New Roman"/>
          <w:i/>
          <w:iCs/>
          <w:color w:val="211D1E"/>
        </w:rPr>
        <w:t xml:space="preserve">L </w:t>
      </w:r>
      <w:r w:rsidRPr="00CF0820">
        <w:rPr>
          <w:rFonts w:ascii="Times New Roman" w:hAnsi="Times New Roman" w:cs="Times New Roman"/>
          <w:color w:val="211D1E"/>
        </w:rPr>
        <w:t xml:space="preserve">= length = 4 m. This equation can be differentiated to yield the slope of the downward deflection as a function of </w:t>
      </w:r>
      <w:r w:rsidRPr="00CF0820">
        <w:rPr>
          <w:rFonts w:ascii="Times New Roman" w:hAnsi="Times New Roman" w:cs="Times New Roman"/>
          <w:i/>
          <w:iCs/>
          <w:color w:val="211D1E"/>
        </w:rPr>
        <w:t xml:space="preserve">x </w:t>
      </w:r>
    </w:p>
    <w:p w14:paraId="46CA8EA4" w14:textId="45BB4A34" w:rsidR="00074968" w:rsidRPr="00CF0820" w:rsidRDefault="00074968" w:rsidP="00074968">
      <w:pPr>
        <w:autoSpaceDE w:val="0"/>
        <w:autoSpaceDN w:val="0"/>
        <w:adjustRightInd w:val="0"/>
        <w:spacing w:after="120" w:line="240" w:lineRule="auto"/>
        <w:jc w:val="both"/>
        <w:rPr>
          <w:rFonts w:ascii="Times New Roman" w:hAnsi="Times New Roman" w:cs="Times New Roman"/>
          <w:color w:val="211D1E"/>
        </w:rPr>
      </w:pPr>
      <w:r w:rsidRPr="00074968">
        <w:rPr>
          <w:rFonts w:ascii="Times New Roman" w:hAnsi="Times New Roman" w:cs="Times New Roman"/>
          <w:position w:val="-22"/>
        </w:rPr>
        <w:object w:dxaOrig="3000" w:dyaOrig="580" w14:anchorId="23F9F221">
          <v:shape id="_x0000_i1209" type="#_x0000_t75" style="width:148.5pt;height:29.25pt" o:ole="" fillcolor="window">
            <v:imagedata r:id="rId399" o:title=""/>
          </v:shape>
          <o:OLEObject Type="Embed" ProgID="Equation.DSMT4" ShapeID="_x0000_i1209" DrawAspect="Content" ObjectID="_1745775521" r:id="rId400"/>
        </w:object>
      </w:r>
    </w:p>
    <w:p w14:paraId="61E3EF73" w14:textId="1AC14BCC" w:rsidR="00B178A5" w:rsidRDefault="00B178A5" w:rsidP="00CF0820">
      <w:pPr>
        <w:spacing w:after="120" w:line="240" w:lineRule="auto"/>
        <w:rPr>
          <w:rFonts w:ascii="Times New Roman" w:hAnsi="Times New Roman" w:cs="Times New Roman"/>
          <w:color w:val="211D1E"/>
        </w:rPr>
      </w:pPr>
      <w:r w:rsidRPr="00CF0820">
        <w:rPr>
          <w:rFonts w:ascii="Times New Roman" w:hAnsi="Times New Roman" w:cs="Times New Roman"/>
          <w:color w:val="211D1E"/>
        </w:rPr>
        <w:t xml:space="preserve">If </w:t>
      </w:r>
      <w:r w:rsidRPr="00CF0820">
        <w:rPr>
          <w:rFonts w:ascii="Times New Roman" w:hAnsi="Times New Roman" w:cs="Times New Roman"/>
          <w:i/>
          <w:iCs/>
          <w:color w:val="211D1E"/>
        </w:rPr>
        <w:t xml:space="preserve">y </w:t>
      </w:r>
      <w:r w:rsidRPr="00CF0820">
        <w:rPr>
          <w:rFonts w:ascii="Times New Roman" w:hAnsi="Times New Roman" w:cs="Times New Roman"/>
          <w:color w:val="211D1E"/>
        </w:rPr>
        <w:t xml:space="preserve">= 0 at </w:t>
      </w:r>
      <w:r w:rsidRPr="00CF0820">
        <w:rPr>
          <w:rFonts w:ascii="Times New Roman" w:hAnsi="Times New Roman" w:cs="Times New Roman"/>
          <w:i/>
          <w:iCs/>
          <w:color w:val="211D1E"/>
        </w:rPr>
        <w:t xml:space="preserve">x </w:t>
      </w:r>
      <w:r w:rsidRPr="00CF0820">
        <w:rPr>
          <w:rFonts w:ascii="Times New Roman" w:hAnsi="Times New Roman" w:cs="Times New Roman"/>
          <w:color w:val="211D1E"/>
        </w:rPr>
        <w:t>= 0, use this equation with Euler’s method (Δ</w:t>
      </w:r>
      <w:r w:rsidRPr="00CF0820">
        <w:rPr>
          <w:rFonts w:ascii="Times New Roman" w:hAnsi="Times New Roman" w:cs="Times New Roman"/>
          <w:i/>
          <w:iCs/>
          <w:color w:val="211D1E"/>
        </w:rPr>
        <w:t xml:space="preserve">x </w:t>
      </w:r>
      <w:r w:rsidRPr="00CF0820">
        <w:rPr>
          <w:rFonts w:ascii="Times New Roman" w:hAnsi="Times New Roman" w:cs="Times New Roman"/>
          <w:color w:val="211D1E"/>
        </w:rPr>
        <w:t xml:space="preserve">= 0.125 m) to compute the deflection from </w:t>
      </w:r>
      <w:r w:rsidRPr="00CF0820">
        <w:rPr>
          <w:rFonts w:ascii="Times New Roman" w:hAnsi="Times New Roman" w:cs="Times New Roman"/>
          <w:i/>
          <w:iCs/>
          <w:color w:val="211D1E"/>
        </w:rPr>
        <w:t xml:space="preserve">x </w:t>
      </w:r>
      <w:r w:rsidRPr="00CF0820">
        <w:rPr>
          <w:rFonts w:ascii="Times New Roman" w:hAnsi="Times New Roman" w:cs="Times New Roman"/>
          <w:color w:val="211D1E"/>
        </w:rPr>
        <w:t xml:space="preserve">= 0 to </w:t>
      </w:r>
      <w:r w:rsidRPr="00CF0820">
        <w:rPr>
          <w:rFonts w:ascii="Times New Roman" w:hAnsi="Times New Roman" w:cs="Times New Roman"/>
          <w:i/>
          <w:iCs/>
          <w:color w:val="211D1E"/>
        </w:rPr>
        <w:t>L</w:t>
      </w:r>
      <w:r w:rsidRPr="00CF0820">
        <w:rPr>
          <w:rFonts w:ascii="Times New Roman" w:hAnsi="Times New Roman" w:cs="Times New Roman"/>
          <w:color w:val="211D1E"/>
        </w:rPr>
        <w:t>. Develop a plot of your results along with the analytical solution com</w:t>
      </w:r>
      <w:r w:rsidRPr="00CF0820">
        <w:rPr>
          <w:rFonts w:ascii="Times New Roman" w:hAnsi="Times New Roman" w:cs="Times New Roman"/>
          <w:color w:val="211D1E"/>
        </w:rPr>
        <w:softHyphen/>
        <w:t>puted with the first equation.</w:t>
      </w:r>
    </w:p>
    <w:p w14:paraId="47A714B7" w14:textId="77777777" w:rsidR="004C72E2" w:rsidRDefault="004C72E2" w:rsidP="00CF0820">
      <w:pPr>
        <w:spacing w:after="120" w:line="240" w:lineRule="auto"/>
        <w:rPr>
          <w:rFonts w:ascii="Times New Roman" w:hAnsi="Times New Roman" w:cs="Times New Roman"/>
        </w:rPr>
      </w:pPr>
    </w:p>
    <w:p w14:paraId="7CCBE98B" w14:textId="4860503B" w:rsidR="004C72E2" w:rsidRDefault="004C72E2" w:rsidP="00CF0820">
      <w:pPr>
        <w:spacing w:after="120" w:line="240" w:lineRule="auto"/>
        <w:rPr>
          <w:rFonts w:ascii="Times New Roman" w:hAnsi="Times New Roman" w:cs="Times New Roman"/>
        </w:rPr>
      </w:pPr>
      <w:r>
        <w:rPr>
          <w:noProof/>
        </w:rPr>
        <w:drawing>
          <wp:inline distT="0" distB="0" distL="0" distR="0" wp14:anchorId="31F2D415" wp14:editId="4BBEEBA4">
            <wp:extent cx="3353091" cy="1554615"/>
            <wp:effectExtent l="0" t="0" r="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1"/>
                    <a:stretch>
                      <a:fillRect/>
                    </a:stretch>
                  </pic:blipFill>
                  <pic:spPr>
                    <a:xfrm>
                      <a:off x="0" y="0"/>
                      <a:ext cx="3353091" cy="1554615"/>
                    </a:xfrm>
                    <a:prstGeom prst="rect">
                      <a:avLst/>
                    </a:prstGeom>
                  </pic:spPr>
                </pic:pic>
              </a:graphicData>
            </a:graphic>
          </wp:inline>
        </w:drawing>
      </w:r>
    </w:p>
    <w:p w14:paraId="49EE0046" w14:textId="6FD295DB" w:rsidR="002C085F" w:rsidRPr="00CF0820" w:rsidRDefault="002C085F" w:rsidP="00CF0820">
      <w:pPr>
        <w:spacing w:after="120" w:line="240" w:lineRule="auto"/>
        <w:rPr>
          <w:rFonts w:ascii="Times New Roman" w:hAnsi="Times New Roman" w:cs="Times New Roman"/>
          <w:color w:val="211D1E"/>
        </w:rPr>
      </w:pPr>
      <w:r w:rsidRPr="00CF0820">
        <w:rPr>
          <w:rFonts w:ascii="Times New Roman" w:hAnsi="Times New Roman" w:cs="Times New Roman"/>
        </w:rPr>
        <w:t>==========================================</w:t>
      </w:r>
    </w:p>
    <w:p w14:paraId="2A9F7B0E" w14:textId="06CE606A"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Substituting the parameters into the differential equation gives</w:t>
      </w:r>
    </w:p>
    <w:p w14:paraId="1FD346D1"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44"/>
        </w:rPr>
        <w:object w:dxaOrig="4239" w:dyaOrig="980" w14:anchorId="07D44F9E">
          <v:shape id="_x0000_i1210" type="#_x0000_t75" style="width:210.75pt;height:48.75pt" o:ole="">
            <v:imagedata r:id="rId402" o:title=""/>
          </v:shape>
          <o:OLEObject Type="Embed" ProgID="Equation.DSMT4" ShapeID="_x0000_i1210" DrawAspect="Content" ObjectID="_1745775522" r:id="rId403"/>
        </w:object>
      </w:r>
    </w:p>
    <w:p w14:paraId="3813FDCD"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The first step of Euler’s method is</w:t>
      </w:r>
    </w:p>
    <w:p w14:paraId="7D4766EA"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36"/>
        </w:rPr>
        <w:object w:dxaOrig="3620" w:dyaOrig="820" w14:anchorId="76FF0ACE">
          <v:shape id="_x0000_i1211" type="#_x0000_t75" style="width:180.75pt;height:40.5pt" o:ole="">
            <v:imagedata r:id="rId404" o:title=""/>
          </v:shape>
          <o:OLEObject Type="Embed" ProgID="Equation.DSMT4" ShapeID="_x0000_i1211" DrawAspect="Content" ObjectID="_1745775523" r:id="rId405"/>
        </w:object>
      </w:r>
    </w:p>
    <w:p w14:paraId="493AC5B6"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The second step is</w:t>
      </w:r>
    </w:p>
    <w:p w14:paraId="4C3F09CE"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38"/>
        </w:rPr>
        <w:object w:dxaOrig="5319" w:dyaOrig="859" w14:anchorId="314E79B2">
          <v:shape id="_x0000_i1212" type="#_x0000_t75" style="width:265.5pt;height:43.5pt" o:ole="">
            <v:imagedata r:id="rId406" o:title=""/>
          </v:shape>
          <o:OLEObject Type="Embed" ProgID="Equation.DSMT4" ShapeID="_x0000_i1212" DrawAspect="Content" ObjectID="_1745775524" r:id="rId407"/>
        </w:object>
      </w:r>
    </w:p>
    <w:p w14:paraId="1364FF94"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The remainder of the calculations along with the analytical solution are summarized in the following table and plot. Note that the results of the numerical and analytical solutions are close.</w:t>
      </w:r>
    </w:p>
    <w:tbl>
      <w:tblPr>
        <w:tblW w:w="7273" w:type="dxa"/>
        <w:tblLayout w:type="fixed"/>
        <w:tblCellMar>
          <w:left w:w="0" w:type="dxa"/>
          <w:right w:w="0" w:type="dxa"/>
        </w:tblCellMar>
        <w:tblLook w:val="0000" w:firstRow="0" w:lastRow="0" w:firstColumn="0" w:lastColumn="0" w:noHBand="0" w:noVBand="0"/>
      </w:tblPr>
      <w:tblGrid>
        <w:gridCol w:w="695"/>
        <w:gridCol w:w="979"/>
        <w:gridCol w:w="963"/>
        <w:gridCol w:w="1176"/>
        <w:gridCol w:w="687"/>
        <w:gridCol w:w="851"/>
        <w:gridCol w:w="935"/>
        <w:gridCol w:w="987"/>
      </w:tblGrid>
      <w:tr w:rsidR="007C5EE1" w:rsidRPr="00CF0820" w14:paraId="11628FC0" w14:textId="77777777" w:rsidTr="006610F5">
        <w:trPr>
          <w:trHeight w:val="144"/>
        </w:trPr>
        <w:tc>
          <w:tcPr>
            <w:tcW w:w="695" w:type="dxa"/>
            <w:tcBorders>
              <w:top w:val="single" w:sz="12" w:space="0" w:color="auto"/>
              <w:left w:val="nil"/>
              <w:bottom w:val="single" w:sz="6" w:space="0" w:color="auto"/>
              <w:right w:val="nil"/>
            </w:tcBorders>
            <w:shd w:val="clear" w:color="auto" w:fill="auto"/>
            <w:noWrap/>
            <w:vAlign w:val="center"/>
          </w:tcPr>
          <w:p w14:paraId="2F891244" w14:textId="77777777" w:rsidR="007C5EE1" w:rsidRPr="00CF0820" w:rsidRDefault="007C5EE1" w:rsidP="006610F5">
            <w:pPr>
              <w:spacing w:after="0" w:line="240" w:lineRule="auto"/>
              <w:jc w:val="center"/>
              <w:rPr>
                <w:rFonts w:ascii="Times New Roman" w:hAnsi="Times New Roman" w:cs="Times New Roman"/>
                <w:b/>
                <w:i/>
              </w:rPr>
            </w:pPr>
            <w:r w:rsidRPr="00CF0820">
              <w:rPr>
                <w:rFonts w:ascii="Times New Roman" w:hAnsi="Times New Roman" w:cs="Times New Roman"/>
                <w:b/>
                <w:i/>
              </w:rPr>
              <w:t>x</w:t>
            </w:r>
          </w:p>
        </w:tc>
        <w:tc>
          <w:tcPr>
            <w:tcW w:w="979" w:type="dxa"/>
            <w:tcBorders>
              <w:top w:val="single" w:sz="12" w:space="0" w:color="auto"/>
              <w:left w:val="nil"/>
              <w:bottom w:val="single" w:sz="6" w:space="0" w:color="auto"/>
              <w:right w:val="nil"/>
            </w:tcBorders>
            <w:shd w:val="clear" w:color="auto" w:fill="auto"/>
            <w:noWrap/>
            <w:vAlign w:val="center"/>
          </w:tcPr>
          <w:p w14:paraId="388E894E" w14:textId="77777777" w:rsidR="007C5EE1" w:rsidRPr="00CF0820" w:rsidRDefault="007C5EE1" w:rsidP="006610F5">
            <w:pPr>
              <w:spacing w:after="0" w:line="240" w:lineRule="auto"/>
              <w:jc w:val="center"/>
              <w:rPr>
                <w:rFonts w:ascii="Times New Roman" w:hAnsi="Times New Roman" w:cs="Times New Roman"/>
                <w:b/>
                <w:i/>
              </w:rPr>
            </w:pPr>
            <w:r w:rsidRPr="00CF0820">
              <w:rPr>
                <w:rFonts w:ascii="Times New Roman" w:hAnsi="Times New Roman" w:cs="Times New Roman"/>
                <w:b/>
                <w:i/>
              </w:rPr>
              <w:t>y-</w:t>
            </w:r>
            <w:r w:rsidRPr="00CF0820">
              <w:rPr>
                <w:rFonts w:ascii="Times New Roman" w:hAnsi="Times New Roman" w:cs="Times New Roman"/>
                <w:b/>
              </w:rPr>
              <w:t>Euler</w:t>
            </w:r>
          </w:p>
        </w:tc>
        <w:tc>
          <w:tcPr>
            <w:tcW w:w="963" w:type="dxa"/>
            <w:tcBorders>
              <w:top w:val="single" w:sz="12" w:space="0" w:color="auto"/>
              <w:left w:val="nil"/>
              <w:bottom w:val="single" w:sz="6" w:space="0" w:color="auto"/>
              <w:right w:val="nil"/>
            </w:tcBorders>
            <w:shd w:val="clear" w:color="auto" w:fill="auto"/>
            <w:noWrap/>
            <w:vAlign w:val="center"/>
          </w:tcPr>
          <w:p w14:paraId="4F363D91" w14:textId="77777777" w:rsidR="007C5EE1" w:rsidRPr="00CF0820" w:rsidRDefault="007C5EE1" w:rsidP="006610F5">
            <w:pPr>
              <w:spacing w:after="0" w:line="240" w:lineRule="auto"/>
              <w:jc w:val="center"/>
              <w:rPr>
                <w:rFonts w:ascii="Times New Roman" w:hAnsi="Times New Roman" w:cs="Times New Roman"/>
                <w:b/>
                <w:i/>
              </w:rPr>
            </w:pPr>
            <w:r w:rsidRPr="00CF0820">
              <w:rPr>
                <w:rFonts w:ascii="Times New Roman" w:hAnsi="Times New Roman" w:cs="Times New Roman"/>
                <w:b/>
                <w:i/>
              </w:rPr>
              <w:t>dy</w:t>
            </w:r>
            <w:r w:rsidRPr="00CF0820">
              <w:rPr>
                <w:rFonts w:ascii="Times New Roman" w:hAnsi="Times New Roman" w:cs="Times New Roman"/>
                <w:b/>
              </w:rPr>
              <w:t>/</w:t>
            </w:r>
            <w:r w:rsidRPr="00CF0820">
              <w:rPr>
                <w:rFonts w:ascii="Times New Roman" w:hAnsi="Times New Roman" w:cs="Times New Roman"/>
                <w:b/>
                <w:i/>
              </w:rPr>
              <w:t>dx</w:t>
            </w:r>
          </w:p>
        </w:tc>
        <w:tc>
          <w:tcPr>
            <w:tcW w:w="1176" w:type="dxa"/>
            <w:tcBorders>
              <w:top w:val="single" w:sz="12" w:space="0" w:color="auto"/>
              <w:left w:val="nil"/>
              <w:bottom w:val="single" w:sz="6" w:space="0" w:color="auto"/>
              <w:right w:val="single" w:sz="6" w:space="0" w:color="auto"/>
            </w:tcBorders>
            <w:shd w:val="clear" w:color="auto" w:fill="auto"/>
            <w:noWrap/>
            <w:vAlign w:val="center"/>
          </w:tcPr>
          <w:p w14:paraId="6EE4C169" w14:textId="77777777" w:rsidR="007C5EE1" w:rsidRPr="00CF0820" w:rsidRDefault="007C5EE1" w:rsidP="006610F5">
            <w:pPr>
              <w:spacing w:after="0" w:line="240" w:lineRule="auto"/>
              <w:jc w:val="center"/>
              <w:rPr>
                <w:rFonts w:ascii="Times New Roman" w:hAnsi="Times New Roman" w:cs="Times New Roman"/>
                <w:b/>
                <w:i/>
              </w:rPr>
            </w:pPr>
            <w:r w:rsidRPr="00CF0820">
              <w:rPr>
                <w:rFonts w:ascii="Times New Roman" w:hAnsi="Times New Roman" w:cs="Times New Roman"/>
                <w:b/>
                <w:i/>
              </w:rPr>
              <w:t>y-</w:t>
            </w:r>
            <w:r w:rsidRPr="00CF0820">
              <w:rPr>
                <w:rFonts w:ascii="Times New Roman" w:hAnsi="Times New Roman" w:cs="Times New Roman"/>
                <w:b/>
              </w:rPr>
              <w:t>analytical</w:t>
            </w:r>
          </w:p>
        </w:tc>
        <w:tc>
          <w:tcPr>
            <w:tcW w:w="687" w:type="dxa"/>
            <w:tcBorders>
              <w:top w:val="single" w:sz="12" w:space="0" w:color="auto"/>
              <w:left w:val="single" w:sz="6" w:space="0" w:color="auto"/>
              <w:bottom w:val="single" w:sz="6" w:space="0" w:color="auto"/>
            </w:tcBorders>
            <w:vAlign w:val="center"/>
          </w:tcPr>
          <w:p w14:paraId="58DCBBE6" w14:textId="77777777" w:rsidR="007C5EE1" w:rsidRPr="00CF0820" w:rsidRDefault="007C5EE1" w:rsidP="006610F5">
            <w:pPr>
              <w:spacing w:after="0" w:line="240" w:lineRule="auto"/>
              <w:jc w:val="center"/>
              <w:rPr>
                <w:rFonts w:ascii="Times New Roman" w:hAnsi="Times New Roman" w:cs="Times New Roman"/>
                <w:b/>
                <w:i/>
              </w:rPr>
            </w:pPr>
            <w:r w:rsidRPr="00CF0820">
              <w:rPr>
                <w:rFonts w:ascii="Times New Roman" w:hAnsi="Times New Roman" w:cs="Times New Roman"/>
                <w:b/>
                <w:i/>
              </w:rPr>
              <w:t>x</w:t>
            </w:r>
          </w:p>
        </w:tc>
        <w:tc>
          <w:tcPr>
            <w:tcW w:w="851" w:type="dxa"/>
            <w:tcBorders>
              <w:top w:val="single" w:sz="12" w:space="0" w:color="auto"/>
              <w:bottom w:val="single" w:sz="6" w:space="0" w:color="auto"/>
            </w:tcBorders>
            <w:vAlign w:val="center"/>
          </w:tcPr>
          <w:p w14:paraId="27214FFB" w14:textId="77777777" w:rsidR="007C5EE1" w:rsidRPr="00CF0820" w:rsidRDefault="007C5EE1" w:rsidP="006610F5">
            <w:pPr>
              <w:spacing w:after="0" w:line="240" w:lineRule="auto"/>
              <w:jc w:val="center"/>
              <w:rPr>
                <w:rFonts w:ascii="Times New Roman" w:hAnsi="Times New Roman" w:cs="Times New Roman"/>
                <w:b/>
                <w:i/>
              </w:rPr>
            </w:pPr>
            <w:r w:rsidRPr="00CF0820">
              <w:rPr>
                <w:rFonts w:ascii="Times New Roman" w:hAnsi="Times New Roman" w:cs="Times New Roman"/>
                <w:b/>
                <w:i/>
              </w:rPr>
              <w:t>y-</w:t>
            </w:r>
            <w:r w:rsidRPr="00CF0820">
              <w:rPr>
                <w:rFonts w:ascii="Times New Roman" w:hAnsi="Times New Roman" w:cs="Times New Roman"/>
                <w:b/>
              </w:rPr>
              <w:t>Euler</w:t>
            </w:r>
          </w:p>
        </w:tc>
        <w:tc>
          <w:tcPr>
            <w:tcW w:w="935" w:type="dxa"/>
            <w:tcBorders>
              <w:top w:val="single" w:sz="12" w:space="0" w:color="auto"/>
              <w:bottom w:val="single" w:sz="6" w:space="0" w:color="auto"/>
            </w:tcBorders>
            <w:vAlign w:val="center"/>
          </w:tcPr>
          <w:p w14:paraId="44061977" w14:textId="77777777" w:rsidR="007C5EE1" w:rsidRPr="00CF0820" w:rsidRDefault="007C5EE1" w:rsidP="006610F5">
            <w:pPr>
              <w:spacing w:after="0" w:line="240" w:lineRule="auto"/>
              <w:jc w:val="center"/>
              <w:rPr>
                <w:rFonts w:ascii="Times New Roman" w:hAnsi="Times New Roman" w:cs="Times New Roman"/>
                <w:b/>
                <w:i/>
              </w:rPr>
            </w:pPr>
            <w:r w:rsidRPr="00CF0820">
              <w:rPr>
                <w:rFonts w:ascii="Times New Roman" w:hAnsi="Times New Roman" w:cs="Times New Roman"/>
                <w:b/>
                <w:i/>
              </w:rPr>
              <w:t>dy/dx</w:t>
            </w:r>
          </w:p>
        </w:tc>
        <w:tc>
          <w:tcPr>
            <w:tcW w:w="987" w:type="dxa"/>
            <w:tcBorders>
              <w:top w:val="single" w:sz="12" w:space="0" w:color="auto"/>
              <w:bottom w:val="single" w:sz="6" w:space="0" w:color="auto"/>
            </w:tcBorders>
            <w:vAlign w:val="center"/>
          </w:tcPr>
          <w:p w14:paraId="390BB66F" w14:textId="77777777" w:rsidR="007C5EE1" w:rsidRPr="00CF0820" w:rsidRDefault="007C5EE1" w:rsidP="006610F5">
            <w:pPr>
              <w:spacing w:after="0" w:line="240" w:lineRule="auto"/>
              <w:jc w:val="center"/>
              <w:rPr>
                <w:rFonts w:ascii="Times New Roman" w:hAnsi="Times New Roman" w:cs="Times New Roman"/>
                <w:b/>
                <w:i/>
              </w:rPr>
            </w:pPr>
            <w:r w:rsidRPr="00CF0820">
              <w:rPr>
                <w:rFonts w:ascii="Times New Roman" w:hAnsi="Times New Roman" w:cs="Times New Roman"/>
                <w:b/>
                <w:i/>
              </w:rPr>
              <w:t>y-</w:t>
            </w:r>
            <w:r w:rsidRPr="00CF0820">
              <w:rPr>
                <w:rFonts w:ascii="Times New Roman" w:hAnsi="Times New Roman" w:cs="Times New Roman"/>
                <w:b/>
              </w:rPr>
              <w:t>analytical</w:t>
            </w:r>
          </w:p>
        </w:tc>
      </w:tr>
      <w:tr w:rsidR="007C5EE1" w:rsidRPr="00CF0820" w14:paraId="5B34FD66" w14:textId="77777777" w:rsidTr="006610F5">
        <w:trPr>
          <w:trHeight w:val="144"/>
        </w:trPr>
        <w:tc>
          <w:tcPr>
            <w:tcW w:w="695" w:type="dxa"/>
            <w:tcBorders>
              <w:top w:val="single" w:sz="6" w:space="0" w:color="auto"/>
              <w:left w:val="nil"/>
              <w:bottom w:val="nil"/>
              <w:right w:val="nil"/>
            </w:tcBorders>
            <w:shd w:val="clear" w:color="auto" w:fill="auto"/>
            <w:noWrap/>
            <w:vAlign w:val="center"/>
          </w:tcPr>
          <w:p w14:paraId="0D3180E9"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w:t>
            </w:r>
          </w:p>
        </w:tc>
        <w:tc>
          <w:tcPr>
            <w:tcW w:w="979" w:type="dxa"/>
            <w:tcBorders>
              <w:top w:val="single" w:sz="6" w:space="0" w:color="auto"/>
              <w:left w:val="nil"/>
              <w:bottom w:val="nil"/>
              <w:right w:val="nil"/>
            </w:tcBorders>
            <w:shd w:val="clear" w:color="auto" w:fill="auto"/>
            <w:noWrap/>
            <w:vAlign w:val="center"/>
          </w:tcPr>
          <w:p w14:paraId="3F2B1B0C"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w:t>
            </w:r>
          </w:p>
        </w:tc>
        <w:tc>
          <w:tcPr>
            <w:tcW w:w="963" w:type="dxa"/>
            <w:tcBorders>
              <w:top w:val="single" w:sz="6" w:space="0" w:color="auto"/>
              <w:left w:val="nil"/>
              <w:bottom w:val="nil"/>
              <w:right w:val="nil"/>
            </w:tcBorders>
            <w:shd w:val="clear" w:color="auto" w:fill="auto"/>
            <w:noWrap/>
            <w:vAlign w:val="center"/>
          </w:tcPr>
          <w:p w14:paraId="73B9823C"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w:t>
            </w:r>
          </w:p>
        </w:tc>
        <w:tc>
          <w:tcPr>
            <w:tcW w:w="1176" w:type="dxa"/>
            <w:tcBorders>
              <w:top w:val="single" w:sz="6" w:space="0" w:color="auto"/>
              <w:left w:val="nil"/>
              <w:bottom w:val="nil"/>
              <w:right w:val="single" w:sz="6" w:space="0" w:color="auto"/>
            </w:tcBorders>
            <w:shd w:val="clear" w:color="auto" w:fill="auto"/>
            <w:noWrap/>
            <w:vAlign w:val="center"/>
          </w:tcPr>
          <w:p w14:paraId="2EC620B3"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w:t>
            </w:r>
          </w:p>
        </w:tc>
        <w:tc>
          <w:tcPr>
            <w:tcW w:w="687" w:type="dxa"/>
            <w:tcBorders>
              <w:top w:val="single" w:sz="6" w:space="0" w:color="auto"/>
              <w:left w:val="single" w:sz="6" w:space="0" w:color="auto"/>
            </w:tcBorders>
            <w:vAlign w:val="center"/>
          </w:tcPr>
          <w:p w14:paraId="01E131E5"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2.125</w:t>
            </w:r>
          </w:p>
        </w:tc>
        <w:tc>
          <w:tcPr>
            <w:tcW w:w="851" w:type="dxa"/>
            <w:tcBorders>
              <w:top w:val="single" w:sz="6" w:space="0" w:color="auto"/>
            </w:tcBorders>
            <w:vAlign w:val="center"/>
          </w:tcPr>
          <w:p w14:paraId="3743E0E1"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0.001832</w:t>
            </w:r>
          </w:p>
        </w:tc>
        <w:tc>
          <w:tcPr>
            <w:tcW w:w="935" w:type="dxa"/>
            <w:tcBorders>
              <w:top w:val="single" w:sz="6" w:space="0" w:color="auto"/>
            </w:tcBorders>
            <w:vAlign w:val="center"/>
          </w:tcPr>
          <w:p w14:paraId="4216E48B"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0.001472</w:t>
            </w:r>
          </w:p>
        </w:tc>
        <w:tc>
          <w:tcPr>
            <w:tcW w:w="987" w:type="dxa"/>
            <w:tcBorders>
              <w:top w:val="single" w:sz="6" w:space="0" w:color="auto"/>
            </w:tcBorders>
            <w:vAlign w:val="center"/>
          </w:tcPr>
          <w:p w14:paraId="034A79F2"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0.001925</w:t>
            </w:r>
          </w:p>
        </w:tc>
      </w:tr>
      <w:tr w:rsidR="007C5EE1" w:rsidRPr="00CF0820" w14:paraId="30F0A82F" w14:textId="77777777" w:rsidTr="006610F5">
        <w:trPr>
          <w:trHeight w:val="144"/>
        </w:trPr>
        <w:tc>
          <w:tcPr>
            <w:tcW w:w="695" w:type="dxa"/>
            <w:tcBorders>
              <w:top w:val="nil"/>
              <w:left w:val="nil"/>
              <w:bottom w:val="nil"/>
              <w:right w:val="nil"/>
            </w:tcBorders>
            <w:shd w:val="clear" w:color="auto" w:fill="auto"/>
            <w:noWrap/>
            <w:vAlign w:val="center"/>
          </w:tcPr>
          <w:p w14:paraId="1AEA0CA6"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0.125</w:t>
            </w:r>
          </w:p>
        </w:tc>
        <w:tc>
          <w:tcPr>
            <w:tcW w:w="979" w:type="dxa"/>
            <w:tcBorders>
              <w:top w:val="nil"/>
              <w:left w:val="nil"/>
              <w:bottom w:val="nil"/>
              <w:right w:val="nil"/>
            </w:tcBorders>
            <w:shd w:val="clear" w:color="auto" w:fill="auto"/>
            <w:noWrap/>
            <w:vAlign w:val="center"/>
          </w:tcPr>
          <w:p w14:paraId="1FF3F793"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w:t>
            </w:r>
          </w:p>
        </w:tc>
        <w:tc>
          <w:tcPr>
            <w:tcW w:w="963" w:type="dxa"/>
            <w:tcBorders>
              <w:top w:val="nil"/>
              <w:left w:val="nil"/>
              <w:bottom w:val="nil"/>
              <w:right w:val="nil"/>
            </w:tcBorders>
            <w:shd w:val="clear" w:color="auto" w:fill="auto"/>
            <w:noWrap/>
            <w:vAlign w:val="center"/>
          </w:tcPr>
          <w:p w14:paraId="6D6D8FE0"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0.000149</w:t>
            </w:r>
          </w:p>
        </w:tc>
        <w:tc>
          <w:tcPr>
            <w:tcW w:w="1176" w:type="dxa"/>
            <w:tcBorders>
              <w:top w:val="nil"/>
              <w:left w:val="nil"/>
              <w:bottom w:val="nil"/>
              <w:right w:val="single" w:sz="6" w:space="0" w:color="auto"/>
            </w:tcBorders>
            <w:shd w:val="clear" w:color="auto" w:fill="auto"/>
            <w:noWrap/>
            <w:vAlign w:val="center"/>
          </w:tcPr>
          <w:p w14:paraId="1F357D89"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9.42E-06</w:t>
            </w:r>
          </w:p>
        </w:tc>
        <w:tc>
          <w:tcPr>
            <w:tcW w:w="687" w:type="dxa"/>
            <w:tcBorders>
              <w:left w:val="single" w:sz="6" w:space="0" w:color="auto"/>
            </w:tcBorders>
            <w:vAlign w:val="center"/>
          </w:tcPr>
          <w:p w14:paraId="621DBFAB"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2.25</w:t>
            </w:r>
          </w:p>
        </w:tc>
        <w:tc>
          <w:tcPr>
            <w:tcW w:w="851" w:type="dxa"/>
            <w:vAlign w:val="center"/>
          </w:tcPr>
          <w:p w14:paraId="2A4EE73A"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0.002016</w:t>
            </w:r>
          </w:p>
        </w:tc>
        <w:tc>
          <w:tcPr>
            <w:tcW w:w="935" w:type="dxa"/>
            <w:vAlign w:val="center"/>
          </w:tcPr>
          <w:p w14:paraId="30096953"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0.001504</w:t>
            </w:r>
          </w:p>
        </w:tc>
        <w:tc>
          <w:tcPr>
            <w:tcW w:w="987" w:type="dxa"/>
            <w:vAlign w:val="center"/>
          </w:tcPr>
          <w:p w14:paraId="741A530A"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0.002111</w:t>
            </w:r>
          </w:p>
        </w:tc>
      </w:tr>
      <w:tr w:rsidR="007C5EE1" w:rsidRPr="00CF0820" w14:paraId="7ECE108B" w14:textId="77777777" w:rsidTr="006610F5">
        <w:trPr>
          <w:trHeight w:val="144"/>
        </w:trPr>
        <w:tc>
          <w:tcPr>
            <w:tcW w:w="695" w:type="dxa"/>
            <w:tcBorders>
              <w:top w:val="nil"/>
              <w:left w:val="nil"/>
              <w:bottom w:val="nil"/>
              <w:right w:val="nil"/>
            </w:tcBorders>
            <w:shd w:val="clear" w:color="auto" w:fill="auto"/>
            <w:noWrap/>
            <w:vAlign w:val="center"/>
          </w:tcPr>
          <w:p w14:paraId="1B70EF2A"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0.25</w:t>
            </w:r>
          </w:p>
        </w:tc>
        <w:tc>
          <w:tcPr>
            <w:tcW w:w="979" w:type="dxa"/>
            <w:tcBorders>
              <w:top w:val="nil"/>
              <w:left w:val="nil"/>
              <w:bottom w:val="nil"/>
              <w:right w:val="nil"/>
            </w:tcBorders>
            <w:shd w:val="clear" w:color="auto" w:fill="auto"/>
            <w:noWrap/>
            <w:vAlign w:val="center"/>
          </w:tcPr>
          <w:p w14:paraId="5693DACC"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1.86E-05</w:t>
            </w:r>
          </w:p>
        </w:tc>
        <w:tc>
          <w:tcPr>
            <w:tcW w:w="963" w:type="dxa"/>
            <w:tcBorders>
              <w:top w:val="nil"/>
              <w:left w:val="nil"/>
              <w:bottom w:val="nil"/>
              <w:right w:val="nil"/>
            </w:tcBorders>
            <w:shd w:val="clear" w:color="auto" w:fill="auto"/>
            <w:noWrap/>
            <w:vAlign w:val="center"/>
          </w:tcPr>
          <w:p w14:paraId="013DBB53"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0.000289</w:t>
            </w:r>
          </w:p>
        </w:tc>
        <w:tc>
          <w:tcPr>
            <w:tcW w:w="1176" w:type="dxa"/>
            <w:tcBorders>
              <w:top w:val="nil"/>
              <w:left w:val="nil"/>
              <w:bottom w:val="nil"/>
              <w:right w:val="single" w:sz="6" w:space="0" w:color="auto"/>
            </w:tcBorders>
            <w:shd w:val="clear" w:color="auto" w:fill="auto"/>
            <w:noWrap/>
            <w:vAlign w:val="center"/>
          </w:tcPr>
          <w:p w14:paraId="38481241"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3.69E-05</w:t>
            </w:r>
          </w:p>
        </w:tc>
        <w:tc>
          <w:tcPr>
            <w:tcW w:w="687" w:type="dxa"/>
            <w:tcBorders>
              <w:left w:val="single" w:sz="6" w:space="0" w:color="auto"/>
            </w:tcBorders>
            <w:vAlign w:val="center"/>
          </w:tcPr>
          <w:p w14:paraId="3FF11CCF"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2.375</w:t>
            </w:r>
          </w:p>
        </w:tc>
        <w:tc>
          <w:tcPr>
            <w:tcW w:w="851" w:type="dxa"/>
            <w:vAlign w:val="center"/>
          </w:tcPr>
          <w:p w14:paraId="1FEB044C"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0.002204</w:t>
            </w:r>
          </w:p>
        </w:tc>
        <w:tc>
          <w:tcPr>
            <w:tcW w:w="935" w:type="dxa"/>
            <w:vAlign w:val="center"/>
          </w:tcPr>
          <w:p w14:paraId="16109BF2"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0.001531</w:t>
            </w:r>
          </w:p>
        </w:tc>
        <w:tc>
          <w:tcPr>
            <w:tcW w:w="987" w:type="dxa"/>
            <w:vAlign w:val="center"/>
          </w:tcPr>
          <w:p w14:paraId="163B5F92"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0.002301</w:t>
            </w:r>
          </w:p>
        </w:tc>
      </w:tr>
      <w:tr w:rsidR="007C5EE1" w:rsidRPr="00CF0820" w14:paraId="449894D7" w14:textId="77777777" w:rsidTr="006610F5">
        <w:trPr>
          <w:trHeight w:val="144"/>
        </w:trPr>
        <w:tc>
          <w:tcPr>
            <w:tcW w:w="695" w:type="dxa"/>
            <w:tcBorders>
              <w:top w:val="nil"/>
              <w:left w:val="nil"/>
              <w:bottom w:val="nil"/>
              <w:right w:val="nil"/>
            </w:tcBorders>
            <w:shd w:val="clear" w:color="auto" w:fill="auto"/>
            <w:noWrap/>
            <w:vAlign w:val="center"/>
          </w:tcPr>
          <w:p w14:paraId="425DA0A7"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lastRenderedPageBreak/>
              <w:t>0.375</w:t>
            </w:r>
          </w:p>
        </w:tc>
        <w:tc>
          <w:tcPr>
            <w:tcW w:w="979" w:type="dxa"/>
            <w:tcBorders>
              <w:top w:val="nil"/>
              <w:left w:val="nil"/>
              <w:bottom w:val="nil"/>
              <w:right w:val="nil"/>
            </w:tcBorders>
            <w:shd w:val="clear" w:color="auto" w:fill="auto"/>
            <w:noWrap/>
            <w:vAlign w:val="center"/>
          </w:tcPr>
          <w:p w14:paraId="1CE8FFC3"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5.47E-05</w:t>
            </w:r>
          </w:p>
        </w:tc>
        <w:tc>
          <w:tcPr>
            <w:tcW w:w="963" w:type="dxa"/>
            <w:tcBorders>
              <w:top w:val="nil"/>
              <w:left w:val="nil"/>
              <w:bottom w:val="nil"/>
              <w:right w:val="nil"/>
            </w:tcBorders>
            <w:shd w:val="clear" w:color="auto" w:fill="auto"/>
            <w:noWrap/>
            <w:vAlign w:val="center"/>
          </w:tcPr>
          <w:p w14:paraId="31A88E31"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0.00042</w:t>
            </w:r>
          </w:p>
        </w:tc>
        <w:tc>
          <w:tcPr>
            <w:tcW w:w="1176" w:type="dxa"/>
            <w:tcBorders>
              <w:top w:val="nil"/>
              <w:left w:val="nil"/>
              <w:bottom w:val="nil"/>
              <w:right w:val="single" w:sz="6" w:space="0" w:color="auto"/>
            </w:tcBorders>
            <w:shd w:val="clear" w:color="auto" w:fill="auto"/>
            <w:noWrap/>
            <w:vAlign w:val="center"/>
          </w:tcPr>
          <w:p w14:paraId="2A63CA0A"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8.13E-05</w:t>
            </w:r>
          </w:p>
        </w:tc>
        <w:tc>
          <w:tcPr>
            <w:tcW w:w="687" w:type="dxa"/>
            <w:tcBorders>
              <w:left w:val="single" w:sz="6" w:space="0" w:color="auto"/>
            </w:tcBorders>
            <w:vAlign w:val="center"/>
          </w:tcPr>
          <w:p w14:paraId="514AAC1C"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2.5</w:t>
            </w:r>
          </w:p>
        </w:tc>
        <w:tc>
          <w:tcPr>
            <w:tcW w:w="851" w:type="dxa"/>
            <w:vAlign w:val="center"/>
          </w:tcPr>
          <w:p w14:paraId="38B99D24"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0.002395</w:t>
            </w:r>
          </w:p>
        </w:tc>
        <w:tc>
          <w:tcPr>
            <w:tcW w:w="935" w:type="dxa"/>
            <w:vAlign w:val="center"/>
          </w:tcPr>
          <w:p w14:paraId="43CE484B"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0.001554</w:t>
            </w:r>
          </w:p>
        </w:tc>
        <w:tc>
          <w:tcPr>
            <w:tcW w:w="987" w:type="dxa"/>
            <w:vAlign w:val="center"/>
          </w:tcPr>
          <w:p w14:paraId="5BB83365"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0.002494</w:t>
            </w:r>
          </w:p>
        </w:tc>
      </w:tr>
      <w:tr w:rsidR="007C5EE1" w:rsidRPr="00CF0820" w14:paraId="2E29201B" w14:textId="77777777" w:rsidTr="006610F5">
        <w:trPr>
          <w:trHeight w:val="144"/>
        </w:trPr>
        <w:tc>
          <w:tcPr>
            <w:tcW w:w="695" w:type="dxa"/>
            <w:tcBorders>
              <w:top w:val="nil"/>
              <w:left w:val="nil"/>
              <w:bottom w:val="nil"/>
              <w:right w:val="nil"/>
            </w:tcBorders>
            <w:shd w:val="clear" w:color="auto" w:fill="auto"/>
            <w:noWrap/>
            <w:vAlign w:val="center"/>
          </w:tcPr>
          <w:p w14:paraId="2C92CC35"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0.5</w:t>
            </w:r>
          </w:p>
        </w:tc>
        <w:tc>
          <w:tcPr>
            <w:tcW w:w="979" w:type="dxa"/>
            <w:tcBorders>
              <w:top w:val="nil"/>
              <w:left w:val="nil"/>
              <w:bottom w:val="nil"/>
              <w:right w:val="nil"/>
            </w:tcBorders>
            <w:shd w:val="clear" w:color="auto" w:fill="auto"/>
            <w:noWrap/>
            <w:vAlign w:val="center"/>
          </w:tcPr>
          <w:p w14:paraId="16B0C767"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0.000107</w:t>
            </w:r>
          </w:p>
        </w:tc>
        <w:tc>
          <w:tcPr>
            <w:tcW w:w="963" w:type="dxa"/>
            <w:tcBorders>
              <w:top w:val="nil"/>
              <w:left w:val="nil"/>
              <w:bottom w:val="nil"/>
              <w:right w:val="nil"/>
            </w:tcBorders>
            <w:shd w:val="clear" w:color="auto" w:fill="auto"/>
            <w:noWrap/>
            <w:vAlign w:val="center"/>
          </w:tcPr>
          <w:p w14:paraId="16DE6C19"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0.000542</w:t>
            </w:r>
          </w:p>
        </w:tc>
        <w:tc>
          <w:tcPr>
            <w:tcW w:w="1176" w:type="dxa"/>
            <w:tcBorders>
              <w:top w:val="nil"/>
              <w:left w:val="nil"/>
              <w:bottom w:val="nil"/>
              <w:right w:val="single" w:sz="6" w:space="0" w:color="auto"/>
            </w:tcBorders>
            <w:shd w:val="clear" w:color="auto" w:fill="auto"/>
            <w:noWrap/>
            <w:vAlign w:val="center"/>
          </w:tcPr>
          <w:p w14:paraId="6DE5BEF7"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0.000141</w:t>
            </w:r>
          </w:p>
        </w:tc>
        <w:tc>
          <w:tcPr>
            <w:tcW w:w="687" w:type="dxa"/>
            <w:tcBorders>
              <w:left w:val="single" w:sz="6" w:space="0" w:color="auto"/>
            </w:tcBorders>
            <w:vAlign w:val="center"/>
          </w:tcPr>
          <w:p w14:paraId="21DBF94D"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2.625</w:t>
            </w:r>
          </w:p>
        </w:tc>
        <w:tc>
          <w:tcPr>
            <w:tcW w:w="851" w:type="dxa"/>
            <w:vAlign w:val="center"/>
          </w:tcPr>
          <w:p w14:paraId="0EF7C449"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0.00259</w:t>
            </w:r>
          </w:p>
        </w:tc>
        <w:tc>
          <w:tcPr>
            <w:tcW w:w="935" w:type="dxa"/>
            <w:vAlign w:val="center"/>
          </w:tcPr>
          <w:p w14:paraId="5231D8AB"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0.001574</w:t>
            </w:r>
          </w:p>
        </w:tc>
        <w:tc>
          <w:tcPr>
            <w:tcW w:w="987" w:type="dxa"/>
            <w:vAlign w:val="center"/>
          </w:tcPr>
          <w:p w14:paraId="5D520225"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0.00269</w:t>
            </w:r>
          </w:p>
        </w:tc>
      </w:tr>
      <w:tr w:rsidR="007C5EE1" w:rsidRPr="00CF0820" w14:paraId="40975123" w14:textId="77777777" w:rsidTr="006610F5">
        <w:trPr>
          <w:trHeight w:val="144"/>
        </w:trPr>
        <w:tc>
          <w:tcPr>
            <w:tcW w:w="695" w:type="dxa"/>
            <w:tcBorders>
              <w:top w:val="nil"/>
              <w:left w:val="nil"/>
              <w:bottom w:val="nil"/>
              <w:right w:val="nil"/>
            </w:tcBorders>
            <w:shd w:val="clear" w:color="auto" w:fill="auto"/>
            <w:noWrap/>
            <w:vAlign w:val="center"/>
          </w:tcPr>
          <w:p w14:paraId="7AC17D67"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0.625</w:t>
            </w:r>
          </w:p>
        </w:tc>
        <w:tc>
          <w:tcPr>
            <w:tcW w:w="979" w:type="dxa"/>
            <w:tcBorders>
              <w:top w:val="nil"/>
              <w:left w:val="nil"/>
              <w:bottom w:val="nil"/>
              <w:right w:val="nil"/>
            </w:tcBorders>
            <w:shd w:val="clear" w:color="auto" w:fill="auto"/>
            <w:noWrap/>
            <w:vAlign w:val="center"/>
          </w:tcPr>
          <w:p w14:paraId="6BF4D133"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0.000175</w:t>
            </w:r>
          </w:p>
        </w:tc>
        <w:tc>
          <w:tcPr>
            <w:tcW w:w="963" w:type="dxa"/>
            <w:tcBorders>
              <w:top w:val="nil"/>
              <w:left w:val="nil"/>
              <w:bottom w:val="nil"/>
              <w:right w:val="nil"/>
            </w:tcBorders>
            <w:shd w:val="clear" w:color="auto" w:fill="auto"/>
            <w:noWrap/>
            <w:vAlign w:val="center"/>
          </w:tcPr>
          <w:p w14:paraId="2A0A8A3D"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0.000655</w:t>
            </w:r>
          </w:p>
        </w:tc>
        <w:tc>
          <w:tcPr>
            <w:tcW w:w="1176" w:type="dxa"/>
            <w:tcBorders>
              <w:top w:val="nil"/>
              <w:left w:val="nil"/>
              <w:bottom w:val="nil"/>
              <w:right w:val="single" w:sz="6" w:space="0" w:color="auto"/>
            </w:tcBorders>
            <w:shd w:val="clear" w:color="auto" w:fill="auto"/>
            <w:noWrap/>
            <w:vAlign w:val="center"/>
          </w:tcPr>
          <w:p w14:paraId="7166119C"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0.000216</w:t>
            </w:r>
          </w:p>
        </w:tc>
        <w:tc>
          <w:tcPr>
            <w:tcW w:w="687" w:type="dxa"/>
            <w:tcBorders>
              <w:left w:val="single" w:sz="6" w:space="0" w:color="auto"/>
            </w:tcBorders>
            <w:vAlign w:val="center"/>
          </w:tcPr>
          <w:p w14:paraId="73BE8A80"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2.75</w:t>
            </w:r>
          </w:p>
        </w:tc>
        <w:tc>
          <w:tcPr>
            <w:tcW w:w="851" w:type="dxa"/>
            <w:vAlign w:val="center"/>
          </w:tcPr>
          <w:p w14:paraId="6FD44204"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0.002787</w:t>
            </w:r>
          </w:p>
        </w:tc>
        <w:tc>
          <w:tcPr>
            <w:tcW w:w="935" w:type="dxa"/>
            <w:vAlign w:val="center"/>
          </w:tcPr>
          <w:p w14:paraId="3CF5747C"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0.001591</w:t>
            </w:r>
          </w:p>
        </w:tc>
        <w:tc>
          <w:tcPr>
            <w:tcW w:w="987" w:type="dxa"/>
            <w:vAlign w:val="center"/>
          </w:tcPr>
          <w:p w14:paraId="2F829B94"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0.002887</w:t>
            </w:r>
          </w:p>
        </w:tc>
      </w:tr>
      <w:tr w:rsidR="007C5EE1" w:rsidRPr="00CF0820" w14:paraId="52119A8F" w14:textId="77777777" w:rsidTr="006610F5">
        <w:trPr>
          <w:trHeight w:val="144"/>
        </w:trPr>
        <w:tc>
          <w:tcPr>
            <w:tcW w:w="695" w:type="dxa"/>
            <w:tcBorders>
              <w:top w:val="nil"/>
              <w:left w:val="nil"/>
              <w:bottom w:val="nil"/>
              <w:right w:val="nil"/>
            </w:tcBorders>
            <w:shd w:val="clear" w:color="auto" w:fill="auto"/>
            <w:noWrap/>
            <w:vAlign w:val="center"/>
          </w:tcPr>
          <w:p w14:paraId="0810736D"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0.75</w:t>
            </w:r>
          </w:p>
        </w:tc>
        <w:tc>
          <w:tcPr>
            <w:tcW w:w="979" w:type="dxa"/>
            <w:tcBorders>
              <w:top w:val="nil"/>
              <w:left w:val="nil"/>
              <w:bottom w:val="nil"/>
              <w:right w:val="nil"/>
            </w:tcBorders>
            <w:shd w:val="clear" w:color="auto" w:fill="auto"/>
            <w:noWrap/>
            <w:vAlign w:val="center"/>
          </w:tcPr>
          <w:p w14:paraId="7A28C98D"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0.000257</w:t>
            </w:r>
          </w:p>
        </w:tc>
        <w:tc>
          <w:tcPr>
            <w:tcW w:w="963" w:type="dxa"/>
            <w:tcBorders>
              <w:top w:val="nil"/>
              <w:left w:val="nil"/>
              <w:bottom w:val="nil"/>
              <w:right w:val="nil"/>
            </w:tcBorders>
            <w:shd w:val="clear" w:color="auto" w:fill="auto"/>
            <w:noWrap/>
            <w:vAlign w:val="center"/>
          </w:tcPr>
          <w:p w14:paraId="09C925D4"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0.000761</w:t>
            </w:r>
          </w:p>
        </w:tc>
        <w:tc>
          <w:tcPr>
            <w:tcW w:w="1176" w:type="dxa"/>
            <w:tcBorders>
              <w:top w:val="nil"/>
              <w:left w:val="nil"/>
              <w:bottom w:val="nil"/>
              <w:right w:val="single" w:sz="6" w:space="0" w:color="auto"/>
            </w:tcBorders>
            <w:shd w:val="clear" w:color="auto" w:fill="auto"/>
            <w:noWrap/>
            <w:vAlign w:val="center"/>
          </w:tcPr>
          <w:p w14:paraId="04BCF662"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0.000305</w:t>
            </w:r>
          </w:p>
        </w:tc>
        <w:tc>
          <w:tcPr>
            <w:tcW w:w="687" w:type="dxa"/>
            <w:tcBorders>
              <w:left w:val="single" w:sz="6" w:space="0" w:color="auto"/>
            </w:tcBorders>
            <w:vAlign w:val="center"/>
          </w:tcPr>
          <w:p w14:paraId="6044C233"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2.875</w:t>
            </w:r>
          </w:p>
        </w:tc>
        <w:tc>
          <w:tcPr>
            <w:tcW w:w="851" w:type="dxa"/>
            <w:vAlign w:val="center"/>
          </w:tcPr>
          <w:p w14:paraId="48DB0BFF"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0.002985</w:t>
            </w:r>
          </w:p>
        </w:tc>
        <w:tc>
          <w:tcPr>
            <w:tcW w:w="935" w:type="dxa"/>
            <w:vAlign w:val="center"/>
          </w:tcPr>
          <w:p w14:paraId="16681DF1"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0.001605</w:t>
            </w:r>
          </w:p>
        </w:tc>
        <w:tc>
          <w:tcPr>
            <w:tcW w:w="987" w:type="dxa"/>
            <w:vAlign w:val="center"/>
          </w:tcPr>
          <w:p w14:paraId="33515409"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0.003087</w:t>
            </w:r>
          </w:p>
        </w:tc>
      </w:tr>
      <w:tr w:rsidR="007C5EE1" w:rsidRPr="00CF0820" w14:paraId="59DE5C6B" w14:textId="77777777" w:rsidTr="006610F5">
        <w:trPr>
          <w:trHeight w:val="144"/>
        </w:trPr>
        <w:tc>
          <w:tcPr>
            <w:tcW w:w="695" w:type="dxa"/>
            <w:tcBorders>
              <w:top w:val="nil"/>
              <w:left w:val="nil"/>
              <w:bottom w:val="nil"/>
              <w:right w:val="nil"/>
            </w:tcBorders>
            <w:shd w:val="clear" w:color="auto" w:fill="auto"/>
            <w:noWrap/>
            <w:vAlign w:val="center"/>
          </w:tcPr>
          <w:p w14:paraId="0863501F"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0.875</w:t>
            </w:r>
          </w:p>
        </w:tc>
        <w:tc>
          <w:tcPr>
            <w:tcW w:w="979" w:type="dxa"/>
            <w:tcBorders>
              <w:top w:val="nil"/>
              <w:left w:val="nil"/>
              <w:bottom w:val="nil"/>
              <w:right w:val="nil"/>
            </w:tcBorders>
            <w:shd w:val="clear" w:color="auto" w:fill="auto"/>
            <w:noWrap/>
            <w:vAlign w:val="center"/>
          </w:tcPr>
          <w:p w14:paraId="65056583"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0.000352</w:t>
            </w:r>
          </w:p>
        </w:tc>
        <w:tc>
          <w:tcPr>
            <w:tcW w:w="963" w:type="dxa"/>
            <w:tcBorders>
              <w:top w:val="nil"/>
              <w:left w:val="nil"/>
              <w:bottom w:val="nil"/>
              <w:right w:val="nil"/>
            </w:tcBorders>
            <w:shd w:val="clear" w:color="auto" w:fill="auto"/>
            <w:noWrap/>
            <w:vAlign w:val="center"/>
          </w:tcPr>
          <w:p w14:paraId="1B1451E5"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0.000859</w:t>
            </w:r>
          </w:p>
        </w:tc>
        <w:tc>
          <w:tcPr>
            <w:tcW w:w="1176" w:type="dxa"/>
            <w:tcBorders>
              <w:top w:val="nil"/>
              <w:left w:val="nil"/>
              <w:bottom w:val="nil"/>
              <w:right w:val="single" w:sz="6" w:space="0" w:color="auto"/>
            </w:tcBorders>
            <w:shd w:val="clear" w:color="auto" w:fill="auto"/>
            <w:noWrap/>
            <w:vAlign w:val="center"/>
          </w:tcPr>
          <w:p w14:paraId="759688F8"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0.000406</w:t>
            </w:r>
          </w:p>
        </w:tc>
        <w:tc>
          <w:tcPr>
            <w:tcW w:w="687" w:type="dxa"/>
            <w:tcBorders>
              <w:left w:val="single" w:sz="6" w:space="0" w:color="auto"/>
            </w:tcBorders>
            <w:vAlign w:val="center"/>
          </w:tcPr>
          <w:p w14:paraId="2B117693"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3</w:t>
            </w:r>
          </w:p>
        </w:tc>
        <w:tc>
          <w:tcPr>
            <w:tcW w:w="851" w:type="dxa"/>
            <w:vAlign w:val="center"/>
          </w:tcPr>
          <w:p w14:paraId="57FEAF35"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0.003186</w:t>
            </w:r>
          </w:p>
        </w:tc>
        <w:tc>
          <w:tcPr>
            <w:tcW w:w="935" w:type="dxa"/>
            <w:vAlign w:val="center"/>
          </w:tcPr>
          <w:p w14:paraId="60945ADF"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0.001615</w:t>
            </w:r>
          </w:p>
        </w:tc>
        <w:tc>
          <w:tcPr>
            <w:tcW w:w="987" w:type="dxa"/>
            <w:vAlign w:val="center"/>
          </w:tcPr>
          <w:p w14:paraId="366EF5F4"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0.003288</w:t>
            </w:r>
          </w:p>
        </w:tc>
      </w:tr>
      <w:tr w:rsidR="007C5EE1" w:rsidRPr="00CF0820" w14:paraId="18CB9C62" w14:textId="77777777" w:rsidTr="006610F5">
        <w:trPr>
          <w:trHeight w:val="144"/>
        </w:trPr>
        <w:tc>
          <w:tcPr>
            <w:tcW w:w="695" w:type="dxa"/>
            <w:tcBorders>
              <w:top w:val="nil"/>
              <w:left w:val="nil"/>
              <w:bottom w:val="nil"/>
              <w:right w:val="nil"/>
            </w:tcBorders>
            <w:shd w:val="clear" w:color="auto" w:fill="auto"/>
            <w:noWrap/>
            <w:vAlign w:val="center"/>
          </w:tcPr>
          <w:p w14:paraId="428C595A"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1</w:t>
            </w:r>
          </w:p>
        </w:tc>
        <w:tc>
          <w:tcPr>
            <w:tcW w:w="979" w:type="dxa"/>
            <w:tcBorders>
              <w:top w:val="nil"/>
              <w:left w:val="nil"/>
              <w:bottom w:val="nil"/>
              <w:right w:val="nil"/>
            </w:tcBorders>
            <w:shd w:val="clear" w:color="auto" w:fill="auto"/>
            <w:noWrap/>
            <w:vAlign w:val="center"/>
          </w:tcPr>
          <w:p w14:paraId="1D4C9B6D"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0.000459</w:t>
            </w:r>
          </w:p>
        </w:tc>
        <w:tc>
          <w:tcPr>
            <w:tcW w:w="963" w:type="dxa"/>
            <w:tcBorders>
              <w:top w:val="nil"/>
              <w:left w:val="nil"/>
              <w:bottom w:val="nil"/>
              <w:right w:val="nil"/>
            </w:tcBorders>
            <w:shd w:val="clear" w:color="auto" w:fill="auto"/>
            <w:noWrap/>
            <w:vAlign w:val="center"/>
          </w:tcPr>
          <w:p w14:paraId="1EF37440"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0.000949</w:t>
            </w:r>
          </w:p>
        </w:tc>
        <w:tc>
          <w:tcPr>
            <w:tcW w:w="1176" w:type="dxa"/>
            <w:tcBorders>
              <w:top w:val="nil"/>
              <w:left w:val="nil"/>
              <w:bottom w:val="nil"/>
              <w:right w:val="single" w:sz="6" w:space="0" w:color="auto"/>
            </w:tcBorders>
            <w:shd w:val="clear" w:color="auto" w:fill="auto"/>
            <w:noWrap/>
            <w:vAlign w:val="center"/>
          </w:tcPr>
          <w:p w14:paraId="7CBF71F2"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0.000519</w:t>
            </w:r>
          </w:p>
        </w:tc>
        <w:tc>
          <w:tcPr>
            <w:tcW w:w="687" w:type="dxa"/>
            <w:tcBorders>
              <w:left w:val="single" w:sz="6" w:space="0" w:color="auto"/>
            </w:tcBorders>
            <w:vAlign w:val="center"/>
          </w:tcPr>
          <w:p w14:paraId="578341AE"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3.125</w:t>
            </w:r>
          </w:p>
        </w:tc>
        <w:tc>
          <w:tcPr>
            <w:tcW w:w="851" w:type="dxa"/>
            <w:vAlign w:val="center"/>
          </w:tcPr>
          <w:p w14:paraId="617B9849"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0.003388</w:t>
            </w:r>
          </w:p>
        </w:tc>
        <w:tc>
          <w:tcPr>
            <w:tcW w:w="935" w:type="dxa"/>
            <w:vAlign w:val="center"/>
          </w:tcPr>
          <w:p w14:paraId="5D8E0DD2"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0.001624</w:t>
            </w:r>
          </w:p>
        </w:tc>
        <w:tc>
          <w:tcPr>
            <w:tcW w:w="987" w:type="dxa"/>
            <w:vAlign w:val="center"/>
          </w:tcPr>
          <w:p w14:paraId="2DB5214F"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0.003491</w:t>
            </w:r>
          </w:p>
        </w:tc>
      </w:tr>
      <w:tr w:rsidR="007C5EE1" w:rsidRPr="00CF0820" w14:paraId="08ADC6EE" w14:textId="77777777" w:rsidTr="006610F5">
        <w:trPr>
          <w:trHeight w:val="144"/>
        </w:trPr>
        <w:tc>
          <w:tcPr>
            <w:tcW w:w="695" w:type="dxa"/>
            <w:tcBorders>
              <w:top w:val="nil"/>
              <w:left w:val="nil"/>
              <w:bottom w:val="nil"/>
              <w:right w:val="nil"/>
            </w:tcBorders>
            <w:shd w:val="clear" w:color="auto" w:fill="auto"/>
            <w:noWrap/>
            <w:vAlign w:val="center"/>
          </w:tcPr>
          <w:p w14:paraId="563B166B"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1.125</w:t>
            </w:r>
          </w:p>
        </w:tc>
        <w:tc>
          <w:tcPr>
            <w:tcW w:w="979" w:type="dxa"/>
            <w:tcBorders>
              <w:top w:val="nil"/>
              <w:left w:val="nil"/>
              <w:bottom w:val="nil"/>
              <w:right w:val="nil"/>
            </w:tcBorders>
            <w:shd w:val="clear" w:color="auto" w:fill="auto"/>
            <w:noWrap/>
            <w:vAlign w:val="center"/>
          </w:tcPr>
          <w:p w14:paraId="33D7F744"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0.000578</w:t>
            </w:r>
          </w:p>
        </w:tc>
        <w:tc>
          <w:tcPr>
            <w:tcW w:w="963" w:type="dxa"/>
            <w:tcBorders>
              <w:top w:val="nil"/>
              <w:left w:val="nil"/>
              <w:bottom w:val="nil"/>
              <w:right w:val="nil"/>
            </w:tcBorders>
            <w:shd w:val="clear" w:color="auto" w:fill="auto"/>
            <w:noWrap/>
            <w:vAlign w:val="center"/>
          </w:tcPr>
          <w:p w14:paraId="7F35B0DC"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0.001032</w:t>
            </w:r>
          </w:p>
        </w:tc>
        <w:tc>
          <w:tcPr>
            <w:tcW w:w="1176" w:type="dxa"/>
            <w:tcBorders>
              <w:top w:val="nil"/>
              <w:left w:val="nil"/>
              <w:bottom w:val="nil"/>
              <w:right w:val="single" w:sz="6" w:space="0" w:color="auto"/>
            </w:tcBorders>
            <w:shd w:val="clear" w:color="auto" w:fill="auto"/>
            <w:noWrap/>
            <w:vAlign w:val="center"/>
          </w:tcPr>
          <w:p w14:paraId="49CEDADD"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0.000643</w:t>
            </w:r>
          </w:p>
        </w:tc>
        <w:tc>
          <w:tcPr>
            <w:tcW w:w="687" w:type="dxa"/>
            <w:tcBorders>
              <w:left w:val="single" w:sz="6" w:space="0" w:color="auto"/>
            </w:tcBorders>
            <w:vAlign w:val="center"/>
          </w:tcPr>
          <w:p w14:paraId="1FAF1C57"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3.25</w:t>
            </w:r>
          </w:p>
        </w:tc>
        <w:tc>
          <w:tcPr>
            <w:tcW w:w="851" w:type="dxa"/>
            <w:vAlign w:val="center"/>
          </w:tcPr>
          <w:p w14:paraId="1BDEF718"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0.003591</w:t>
            </w:r>
          </w:p>
        </w:tc>
        <w:tc>
          <w:tcPr>
            <w:tcW w:w="935" w:type="dxa"/>
            <w:vAlign w:val="center"/>
          </w:tcPr>
          <w:p w14:paraId="53BA241E"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0.00163</w:t>
            </w:r>
          </w:p>
        </w:tc>
        <w:tc>
          <w:tcPr>
            <w:tcW w:w="987" w:type="dxa"/>
            <w:vAlign w:val="center"/>
          </w:tcPr>
          <w:p w14:paraId="270868EB"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0.003694</w:t>
            </w:r>
          </w:p>
        </w:tc>
      </w:tr>
      <w:tr w:rsidR="007C5EE1" w:rsidRPr="00CF0820" w14:paraId="2D2ED653" w14:textId="77777777" w:rsidTr="006610F5">
        <w:trPr>
          <w:trHeight w:val="144"/>
        </w:trPr>
        <w:tc>
          <w:tcPr>
            <w:tcW w:w="695" w:type="dxa"/>
            <w:tcBorders>
              <w:top w:val="nil"/>
              <w:left w:val="nil"/>
              <w:bottom w:val="nil"/>
              <w:right w:val="nil"/>
            </w:tcBorders>
            <w:shd w:val="clear" w:color="auto" w:fill="auto"/>
            <w:noWrap/>
            <w:vAlign w:val="center"/>
          </w:tcPr>
          <w:p w14:paraId="0DB55DD9"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1.25</w:t>
            </w:r>
          </w:p>
        </w:tc>
        <w:tc>
          <w:tcPr>
            <w:tcW w:w="979" w:type="dxa"/>
            <w:tcBorders>
              <w:top w:val="nil"/>
              <w:left w:val="nil"/>
              <w:bottom w:val="nil"/>
              <w:right w:val="nil"/>
            </w:tcBorders>
            <w:shd w:val="clear" w:color="auto" w:fill="auto"/>
            <w:noWrap/>
            <w:vAlign w:val="center"/>
          </w:tcPr>
          <w:p w14:paraId="01DE08F4"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0.000707</w:t>
            </w:r>
          </w:p>
        </w:tc>
        <w:tc>
          <w:tcPr>
            <w:tcW w:w="963" w:type="dxa"/>
            <w:tcBorders>
              <w:top w:val="nil"/>
              <w:left w:val="nil"/>
              <w:bottom w:val="nil"/>
              <w:right w:val="nil"/>
            </w:tcBorders>
            <w:shd w:val="clear" w:color="auto" w:fill="auto"/>
            <w:noWrap/>
            <w:vAlign w:val="center"/>
          </w:tcPr>
          <w:p w14:paraId="3E0A382E"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0.001108</w:t>
            </w:r>
          </w:p>
        </w:tc>
        <w:tc>
          <w:tcPr>
            <w:tcW w:w="1176" w:type="dxa"/>
            <w:tcBorders>
              <w:top w:val="nil"/>
              <w:left w:val="nil"/>
              <w:bottom w:val="nil"/>
              <w:right w:val="single" w:sz="6" w:space="0" w:color="auto"/>
            </w:tcBorders>
            <w:shd w:val="clear" w:color="auto" w:fill="auto"/>
            <w:noWrap/>
            <w:vAlign w:val="center"/>
          </w:tcPr>
          <w:p w14:paraId="291A17C1"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0.000777</w:t>
            </w:r>
          </w:p>
        </w:tc>
        <w:tc>
          <w:tcPr>
            <w:tcW w:w="687" w:type="dxa"/>
            <w:tcBorders>
              <w:left w:val="single" w:sz="6" w:space="0" w:color="auto"/>
            </w:tcBorders>
            <w:vAlign w:val="center"/>
          </w:tcPr>
          <w:p w14:paraId="690E05D3"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3.375</w:t>
            </w:r>
          </w:p>
        </w:tc>
        <w:tc>
          <w:tcPr>
            <w:tcW w:w="851" w:type="dxa"/>
            <w:vAlign w:val="center"/>
          </w:tcPr>
          <w:p w14:paraId="5A027121"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0.003795</w:t>
            </w:r>
          </w:p>
        </w:tc>
        <w:tc>
          <w:tcPr>
            <w:tcW w:w="935" w:type="dxa"/>
            <w:vAlign w:val="center"/>
          </w:tcPr>
          <w:p w14:paraId="2ABAD409"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0.001635</w:t>
            </w:r>
          </w:p>
        </w:tc>
        <w:tc>
          <w:tcPr>
            <w:tcW w:w="987" w:type="dxa"/>
            <w:vAlign w:val="center"/>
          </w:tcPr>
          <w:p w14:paraId="5C6516F7"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0.003898</w:t>
            </w:r>
          </w:p>
        </w:tc>
      </w:tr>
      <w:tr w:rsidR="007C5EE1" w:rsidRPr="00CF0820" w14:paraId="2B1DF527" w14:textId="77777777" w:rsidTr="006610F5">
        <w:trPr>
          <w:trHeight w:val="144"/>
        </w:trPr>
        <w:tc>
          <w:tcPr>
            <w:tcW w:w="695" w:type="dxa"/>
            <w:tcBorders>
              <w:top w:val="nil"/>
              <w:left w:val="nil"/>
              <w:bottom w:val="nil"/>
              <w:right w:val="nil"/>
            </w:tcBorders>
            <w:shd w:val="clear" w:color="auto" w:fill="auto"/>
            <w:noWrap/>
            <w:vAlign w:val="center"/>
          </w:tcPr>
          <w:p w14:paraId="78E10AC3"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1.375</w:t>
            </w:r>
          </w:p>
        </w:tc>
        <w:tc>
          <w:tcPr>
            <w:tcW w:w="979" w:type="dxa"/>
            <w:tcBorders>
              <w:top w:val="nil"/>
              <w:left w:val="nil"/>
              <w:bottom w:val="nil"/>
              <w:right w:val="nil"/>
            </w:tcBorders>
            <w:shd w:val="clear" w:color="auto" w:fill="auto"/>
            <w:noWrap/>
            <w:vAlign w:val="center"/>
          </w:tcPr>
          <w:p w14:paraId="6C66C828"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0.000845</w:t>
            </w:r>
          </w:p>
        </w:tc>
        <w:tc>
          <w:tcPr>
            <w:tcW w:w="963" w:type="dxa"/>
            <w:tcBorders>
              <w:top w:val="nil"/>
              <w:left w:val="nil"/>
              <w:bottom w:val="nil"/>
              <w:right w:val="nil"/>
            </w:tcBorders>
            <w:shd w:val="clear" w:color="auto" w:fill="auto"/>
            <w:noWrap/>
            <w:vAlign w:val="center"/>
          </w:tcPr>
          <w:p w14:paraId="3E19A755"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0.001177</w:t>
            </w:r>
          </w:p>
        </w:tc>
        <w:tc>
          <w:tcPr>
            <w:tcW w:w="1176" w:type="dxa"/>
            <w:tcBorders>
              <w:top w:val="nil"/>
              <w:left w:val="nil"/>
              <w:bottom w:val="nil"/>
              <w:right w:val="single" w:sz="6" w:space="0" w:color="auto"/>
            </w:tcBorders>
            <w:shd w:val="clear" w:color="auto" w:fill="auto"/>
            <w:noWrap/>
            <w:vAlign w:val="center"/>
          </w:tcPr>
          <w:p w14:paraId="79354B02"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0.00092</w:t>
            </w:r>
          </w:p>
        </w:tc>
        <w:tc>
          <w:tcPr>
            <w:tcW w:w="687" w:type="dxa"/>
            <w:tcBorders>
              <w:left w:val="single" w:sz="6" w:space="0" w:color="auto"/>
            </w:tcBorders>
            <w:vAlign w:val="center"/>
          </w:tcPr>
          <w:p w14:paraId="0C8B717C"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3.5</w:t>
            </w:r>
          </w:p>
        </w:tc>
        <w:tc>
          <w:tcPr>
            <w:tcW w:w="851" w:type="dxa"/>
            <w:vAlign w:val="center"/>
          </w:tcPr>
          <w:p w14:paraId="5C8D48EF"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0.003999</w:t>
            </w:r>
          </w:p>
        </w:tc>
        <w:tc>
          <w:tcPr>
            <w:tcW w:w="935" w:type="dxa"/>
            <w:vAlign w:val="center"/>
          </w:tcPr>
          <w:p w14:paraId="3333DD14"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0.001638</w:t>
            </w:r>
          </w:p>
        </w:tc>
        <w:tc>
          <w:tcPr>
            <w:tcW w:w="987" w:type="dxa"/>
            <w:vAlign w:val="center"/>
          </w:tcPr>
          <w:p w14:paraId="67B52374"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0.004103</w:t>
            </w:r>
          </w:p>
        </w:tc>
      </w:tr>
      <w:tr w:rsidR="007C5EE1" w:rsidRPr="00CF0820" w14:paraId="72F9454B" w14:textId="77777777" w:rsidTr="006610F5">
        <w:trPr>
          <w:trHeight w:val="144"/>
        </w:trPr>
        <w:tc>
          <w:tcPr>
            <w:tcW w:w="695" w:type="dxa"/>
            <w:tcBorders>
              <w:top w:val="nil"/>
              <w:left w:val="nil"/>
              <w:bottom w:val="nil"/>
              <w:right w:val="nil"/>
            </w:tcBorders>
            <w:shd w:val="clear" w:color="auto" w:fill="auto"/>
            <w:noWrap/>
            <w:vAlign w:val="center"/>
          </w:tcPr>
          <w:p w14:paraId="3752B51B"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1.5</w:t>
            </w:r>
          </w:p>
        </w:tc>
        <w:tc>
          <w:tcPr>
            <w:tcW w:w="979" w:type="dxa"/>
            <w:tcBorders>
              <w:top w:val="nil"/>
              <w:left w:val="nil"/>
              <w:bottom w:val="nil"/>
              <w:right w:val="nil"/>
            </w:tcBorders>
            <w:shd w:val="clear" w:color="auto" w:fill="auto"/>
            <w:noWrap/>
            <w:vAlign w:val="center"/>
          </w:tcPr>
          <w:p w14:paraId="7AFAA1C6"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0.000992</w:t>
            </w:r>
          </w:p>
        </w:tc>
        <w:tc>
          <w:tcPr>
            <w:tcW w:w="963" w:type="dxa"/>
            <w:tcBorders>
              <w:top w:val="nil"/>
              <w:left w:val="nil"/>
              <w:bottom w:val="nil"/>
              <w:right w:val="nil"/>
            </w:tcBorders>
            <w:shd w:val="clear" w:color="auto" w:fill="auto"/>
            <w:noWrap/>
            <w:vAlign w:val="center"/>
          </w:tcPr>
          <w:p w14:paraId="7C1D2861"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0.00124</w:t>
            </w:r>
          </w:p>
        </w:tc>
        <w:tc>
          <w:tcPr>
            <w:tcW w:w="1176" w:type="dxa"/>
            <w:tcBorders>
              <w:top w:val="nil"/>
              <w:left w:val="nil"/>
              <w:bottom w:val="nil"/>
              <w:right w:val="single" w:sz="6" w:space="0" w:color="auto"/>
            </w:tcBorders>
            <w:shd w:val="clear" w:color="auto" w:fill="auto"/>
            <w:noWrap/>
            <w:vAlign w:val="center"/>
          </w:tcPr>
          <w:p w14:paraId="05A31065"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0.001071</w:t>
            </w:r>
          </w:p>
        </w:tc>
        <w:tc>
          <w:tcPr>
            <w:tcW w:w="687" w:type="dxa"/>
            <w:tcBorders>
              <w:left w:val="single" w:sz="6" w:space="0" w:color="auto"/>
            </w:tcBorders>
            <w:vAlign w:val="center"/>
          </w:tcPr>
          <w:p w14:paraId="5BB8AF9B"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3.625</w:t>
            </w:r>
          </w:p>
        </w:tc>
        <w:tc>
          <w:tcPr>
            <w:tcW w:w="851" w:type="dxa"/>
            <w:vAlign w:val="center"/>
          </w:tcPr>
          <w:p w14:paraId="5735C0FF"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0.004204</w:t>
            </w:r>
          </w:p>
        </w:tc>
        <w:tc>
          <w:tcPr>
            <w:tcW w:w="935" w:type="dxa"/>
            <w:vAlign w:val="center"/>
          </w:tcPr>
          <w:p w14:paraId="4439E1DC"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0.00164</w:t>
            </w:r>
          </w:p>
        </w:tc>
        <w:tc>
          <w:tcPr>
            <w:tcW w:w="987" w:type="dxa"/>
            <w:vAlign w:val="center"/>
          </w:tcPr>
          <w:p w14:paraId="7B9A8BFC"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0.004308</w:t>
            </w:r>
          </w:p>
        </w:tc>
      </w:tr>
      <w:tr w:rsidR="007C5EE1" w:rsidRPr="00CF0820" w14:paraId="2653A750" w14:textId="77777777" w:rsidTr="006610F5">
        <w:trPr>
          <w:trHeight w:val="144"/>
        </w:trPr>
        <w:tc>
          <w:tcPr>
            <w:tcW w:w="695" w:type="dxa"/>
            <w:tcBorders>
              <w:top w:val="nil"/>
              <w:left w:val="nil"/>
              <w:bottom w:val="nil"/>
              <w:right w:val="nil"/>
            </w:tcBorders>
            <w:shd w:val="clear" w:color="auto" w:fill="auto"/>
            <w:noWrap/>
            <w:vAlign w:val="center"/>
          </w:tcPr>
          <w:p w14:paraId="5FE44D19"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1.625</w:t>
            </w:r>
          </w:p>
        </w:tc>
        <w:tc>
          <w:tcPr>
            <w:tcW w:w="979" w:type="dxa"/>
            <w:tcBorders>
              <w:top w:val="nil"/>
              <w:left w:val="nil"/>
              <w:bottom w:val="nil"/>
              <w:right w:val="nil"/>
            </w:tcBorders>
            <w:shd w:val="clear" w:color="auto" w:fill="auto"/>
            <w:noWrap/>
            <w:vAlign w:val="center"/>
          </w:tcPr>
          <w:p w14:paraId="546EA5DA"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0.001147</w:t>
            </w:r>
          </w:p>
        </w:tc>
        <w:tc>
          <w:tcPr>
            <w:tcW w:w="963" w:type="dxa"/>
            <w:tcBorders>
              <w:top w:val="nil"/>
              <w:left w:val="nil"/>
              <w:bottom w:val="nil"/>
              <w:right w:val="nil"/>
            </w:tcBorders>
            <w:shd w:val="clear" w:color="auto" w:fill="auto"/>
            <w:noWrap/>
            <w:vAlign w:val="center"/>
          </w:tcPr>
          <w:p w14:paraId="33DD7A02"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0.001298</w:t>
            </w:r>
          </w:p>
        </w:tc>
        <w:tc>
          <w:tcPr>
            <w:tcW w:w="1176" w:type="dxa"/>
            <w:tcBorders>
              <w:top w:val="nil"/>
              <w:left w:val="nil"/>
              <w:bottom w:val="nil"/>
              <w:right w:val="single" w:sz="6" w:space="0" w:color="auto"/>
            </w:tcBorders>
            <w:shd w:val="clear" w:color="auto" w:fill="auto"/>
            <w:noWrap/>
            <w:vAlign w:val="center"/>
          </w:tcPr>
          <w:p w14:paraId="529E6216"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0.00123</w:t>
            </w:r>
          </w:p>
        </w:tc>
        <w:tc>
          <w:tcPr>
            <w:tcW w:w="687" w:type="dxa"/>
            <w:tcBorders>
              <w:left w:val="single" w:sz="6" w:space="0" w:color="auto"/>
            </w:tcBorders>
            <w:vAlign w:val="center"/>
          </w:tcPr>
          <w:p w14:paraId="2125CB26"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3.75</w:t>
            </w:r>
          </w:p>
        </w:tc>
        <w:tc>
          <w:tcPr>
            <w:tcW w:w="851" w:type="dxa"/>
            <w:vAlign w:val="center"/>
          </w:tcPr>
          <w:p w14:paraId="41EF2C86"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0.004409</w:t>
            </w:r>
          </w:p>
        </w:tc>
        <w:tc>
          <w:tcPr>
            <w:tcW w:w="935" w:type="dxa"/>
            <w:vAlign w:val="center"/>
          </w:tcPr>
          <w:p w14:paraId="0F8BE19B"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0.001641</w:t>
            </w:r>
          </w:p>
        </w:tc>
        <w:tc>
          <w:tcPr>
            <w:tcW w:w="987" w:type="dxa"/>
            <w:vAlign w:val="center"/>
          </w:tcPr>
          <w:p w14:paraId="045AB162"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0.004513</w:t>
            </w:r>
          </w:p>
        </w:tc>
      </w:tr>
      <w:tr w:rsidR="007C5EE1" w:rsidRPr="00CF0820" w14:paraId="378174EA" w14:textId="77777777" w:rsidTr="006610F5">
        <w:trPr>
          <w:trHeight w:val="144"/>
        </w:trPr>
        <w:tc>
          <w:tcPr>
            <w:tcW w:w="695" w:type="dxa"/>
            <w:tcBorders>
              <w:top w:val="nil"/>
              <w:left w:val="nil"/>
              <w:bottom w:val="nil"/>
              <w:right w:val="nil"/>
            </w:tcBorders>
            <w:shd w:val="clear" w:color="auto" w:fill="auto"/>
            <w:noWrap/>
            <w:vAlign w:val="center"/>
          </w:tcPr>
          <w:p w14:paraId="72467011"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1.75</w:t>
            </w:r>
          </w:p>
        </w:tc>
        <w:tc>
          <w:tcPr>
            <w:tcW w:w="979" w:type="dxa"/>
            <w:tcBorders>
              <w:top w:val="nil"/>
              <w:left w:val="nil"/>
              <w:bottom w:val="nil"/>
              <w:right w:val="nil"/>
            </w:tcBorders>
            <w:shd w:val="clear" w:color="auto" w:fill="auto"/>
            <w:noWrap/>
            <w:vAlign w:val="center"/>
          </w:tcPr>
          <w:p w14:paraId="13462B5F"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0.00131</w:t>
            </w:r>
          </w:p>
        </w:tc>
        <w:tc>
          <w:tcPr>
            <w:tcW w:w="963" w:type="dxa"/>
            <w:tcBorders>
              <w:top w:val="nil"/>
              <w:left w:val="nil"/>
              <w:bottom w:val="nil"/>
              <w:right w:val="nil"/>
            </w:tcBorders>
            <w:shd w:val="clear" w:color="auto" w:fill="auto"/>
            <w:noWrap/>
            <w:vAlign w:val="center"/>
          </w:tcPr>
          <w:p w14:paraId="05FAA445"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0.001349</w:t>
            </w:r>
          </w:p>
        </w:tc>
        <w:tc>
          <w:tcPr>
            <w:tcW w:w="1176" w:type="dxa"/>
            <w:tcBorders>
              <w:top w:val="nil"/>
              <w:left w:val="nil"/>
              <w:bottom w:val="nil"/>
              <w:right w:val="single" w:sz="6" w:space="0" w:color="auto"/>
            </w:tcBorders>
            <w:shd w:val="clear" w:color="auto" w:fill="auto"/>
            <w:noWrap/>
            <w:vAlign w:val="center"/>
          </w:tcPr>
          <w:p w14:paraId="7B7CACDA"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0.001395</w:t>
            </w:r>
          </w:p>
        </w:tc>
        <w:tc>
          <w:tcPr>
            <w:tcW w:w="687" w:type="dxa"/>
            <w:tcBorders>
              <w:left w:val="single" w:sz="6" w:space="0" w:color="auto"/>
            </w:tcBorders>
            <w:vAlign w:val="center"/>
          </w:tcPr>
          <w:p w14:paraId="79001377"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3.875</w:t>
            </w:r>
          </w:p>
        </w:tc>
        <w:tc>
          <w:tcPr>
            <w:tcW w:w="851" w:type="dxa"/>
            <w:vAlign w:val="center"/>
          </w:tcPr>
          <w:p w14:paraId="12F7A835"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0.004614</w:t>
            </w:r>
          </w:p>
        </w:tc>
        <w:tc>
          <w:tcPr>
            <w:tcW w:w="935" w:type="dxa"/>
            <w:vAlign w:val="center"/>
          </w:tcPr>
          <w:p w14:paraId="41FCA2FD"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0.001641</w:t>
            </w:r>
          </w:p>
        </w:tc>
        <w:tc>
          <w:tcPr>
            <w:tcW w:w="987" w:type="dxa"/>
            <w:vAlign w:val="center"/>
          </w:tcPr>
          <w:p w14:paraId="1405A46C"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0.004718</w:t>
            </w:r>
          </w:p>
        </w:tc>
      </w:tr>
      <w:tr w:rsidR="007C5EE1" w:rsidRPr="00CF0820" w14:paraId="6D9FD028" w14:textId="77777777" w:rsidTr="006610F5">
        <w:trPr>
          <w:trHeight w:val="144"/>
        </w:trPr>
        <w:tc>
          <w:tcPr>
            <w:tcW w:w="695" w:type="dxa"/>
            <w:tcBorders>
              <w:top w:val="nil"/>
              <w:left w:val="nil"/>
              <w:right w:val="nil"/>
            </w:tcBorders>
            <w:shd w:val="clear" w:color="auto" w:fill="auto"/>
            <w:noWrap/>
            <w:vAlign w:val="center"/>
          </w:tcPr>
          <w:p w14:paraId="7C6EF8E4"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1.875</w:t>
            </w:r>
          </w:p>
        </w:tc>
        <w:tc>
          <w:tcPr>
            <w:tcW w:w="979" w:type="dxa"/>
            <w:tcBorders>
              <w:top w:val="nil"/>
              <w:left w:val="nil"/>
              <w:right w:val="nil"/>
            </w:tcBorders>
            <w:shd w:val="clear" w:color="auto" w:fill="auto"/>
            <w:noWrap/>
            <w:vAlign w:val="center"/>
          </w:tcPr>
          <w:p w14:paraId="484F3265"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0.001478</w:t>
            </w:r>
          </w:p>
        </w:tc>
        <w:tc>
          <w:tcPr>
            <w:tcW w:w="963" w:type="dxa"/>
            <w:tcBorders>
              <w:top w:val="nil"/>
              <w:left w:val="nil"/>
              <w:right w:val="nil"/>
            </w:tcBorders>
            <w:shd w:val="clear" w:color="auto" w:fill="auto"/>
            <w:noWrap/>
            <w:vAlign w:val="center"/>
          </w:tcPr>
          <w:p w14:paraId="214D385E"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0.001395</w:t>
            </w:r>
          </w:p>
        </w:tc>
        <w:tc>
          <w:tcPr>
            <w:tcW w:w="1176" w:type="dxa"/>
            <w:tcBorders>
              <w:top w:val="nil"/>
              <w:left w:val="nil"/>
              <w:right w:val="single" w:sz="6" w:space="0" w:color="auto"/>
            </w:tcBorders>
            <w:shd w:val="clear" w:color="auto" w:fill="auto"/>
            <w:noWrap/>
            <w:vAlign w:val="center"/>
          </w:tcPr>
          <w:p w14:paraId="2A78224D"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0.001567</w:t>
            </w:r>
          </w:p>
        </w:tc>
        <w:tc>
          <w:tcPr>
            <w:tcW w:w="687" w:type="dxa"/>
            <w:tcBorders>
              <w:left w:val="single" w:sz="6" w:space="0" w:color="auto"/>
            </w:tcBorders>
            <w:vAlign w:val="center"/>
          </w:tcPr>
          <w:p w14:paraId="5DC8A7A2"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4</w:t>
            </w:r>
          </w:p>
        </w:tc>
        <w:tc>
          <w:tcPr>
            <w:tcW w:w="851" w:type="dxa"/>
            <w:vAlign w:val="center"/>
          </w:tcPr>
          <w:p w14:paraId="75D3CC83"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0.004819</w:t>
            </w:r>
          </w:p>
        </w:tc>
        <w:tc>
          <w:tcPr>
            <w:tcW w:w="935" w:type="dxa"/>
            <w:vAlign w:val="center"/>
          </w:tcPr>
          <w:p w14:paraId="5959B58C"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0.001641</w:t>
            </w:r>
          </w:p>
        </w:tc>
        <w:tc>
          <w:tcPr>
            <w:tcW w:w="987" w:type="dxa"/>
            <w:vAlign w:val="center"/>
          </w:tcPr>
          <w:p w14:paraId="6196B4B8"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0.004923</w:t>
            </w:r>
          </w:p>
        </w:tc>
      </w:tr>
      <w:tr w:rsidR="007C5EE1" w:rsidRPr="00CF0820" w14:paraId="22F7200C" w14:textId="77777777" w:rsidTr="006610F5">
        <w:trPr>
          <w:trHeight w:val="144"/>
        </w:trPr>
        <w:tc>
          <w:tcPr>
            <w:tcW w:w="695" w:type="dxa"/>
            <w:tcBorders>
              <w:top w:val="nil"/>
              <w:left w:val="nil"/>
              <w:bottom w:val="single" w:sz="12" w:space="0" w:color="auto"/>
            </w:tcBorders>
            <w:shd w:val="clear" w:color="auto" w:fill="auto"/>
            <w:noWrap/>
            <w:vAlign w:val="center"/>
          </w:tcPr>
          <w:p w14:paraId="27017C27"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2</w:t>
            </w:r>
          </w:p>
        </w:tc>
        <w:tc>
          <w:tcPr>
            <w:tcW w:w="979" w:type="dxa"/>
            <w:tcBorders>
              <w:top w:val="nil"/>
              <w:bottom w:val="single" w:sz="12" w:space="0" w:color="auto"/>
            </w:tcBorders>
            <w:shd w:val="clear" w:color="auto" w:fill="auto"/>
            <w:noWrap/>
            <w:vAlign w:val="center"/>
          </w:tcPr>
          <w:p w14:paraId="7F04B41D"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0.001653</w:t>
            </w:r>
          </w:p>
        </w:tc>
        <w:tc>
          <w:tcPr>
            <w:tcW w:w="963" w:type="dxa"/>
            <w:tcBorders>
              <w:top w:val="nil"/>
              <w:bottom w:val="single" w:sz="12" w:space="0" w:color="auto"/>
            </w:tcBorders>
            <w:shd w:val="clear" w:color="auto" w:fill="auto"/>
            <w:noWrap/>
            <w:vAlign w:val="center"/>
          </w:tcPr>
          <w:p w14:paraId="727EB577"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0.001436</w:t>
            </w:r>
          </w:p>
        </w:tc>
        <w:tc>
          <w:tcPr>
            <w:tcW w:w="1176" w:type="dxa"/>
            <w:tcBorders>
              <w:top w:val="nil"/>
              <w:bottom w:val="single" w:sz="12" w:space="0" w:color="auto"/>
            </w:tcBorders>
            <w:shd w:val="clear" w:color="auto" w:fill="auto"/>
            <w:noWrap/>
            <w:vAlign w:val="center"/>
          </w:tcPr>
          <w:p w14:paraId="02049D08"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0.001744</w:t>
            </w:r>
          </w:p>
        </w:tc>
        <w:tc>
          <w:tcPr>
            <w:tcW w:w="687" w:type="dxa"/>
            <w:tcBorders>
              <w:bottom w:val="single" w:sz="12" w:space="0" w:color="auto"/>
            </w:tcBorders>
            <w:vAlign w:val="center"/>
          </w:tcPr>
          <w:p w14:paraId="0608E6B2" w14:textId="77777777" w:rsidR="007C5EE1" w:rsidRPr="00CF0820" w:rsidRDefault="007C5EE1" w:rsidP="006610F5">
            <w:pPr>
              <w:spacing w:after="0" w:line="240" w:lineRule="auto"/>
              <w:jc w:val="center"/>
              <w:rPr>
                <w:rFonts w:ascii="Times New Roman" w:hAnsi="Times New Roman" w:cs="Times New Roman"/>
              </w:rPr>
            </w:pPr>
          </w:p>
        </w:tc>
        <w:tc>
          <w:tcPr>
            <w:tcW w:w="851" w:type="dxa"/>
            <w:tcBorders>
              <w:bottom w:val="single" w:sz="12" w:space="0" w:color="auto"/>
            </w:tcBorders>
            <w:vAlign w:val="center"/>
          </w:tcPr>
          <w:p w14:paraId="1E86E348" w14:textId="77777777" w:rsidR="007C5EE1" w:rsidRPr="00CF0820" w:rsidRDefault="007C5EE1" w:rsidP="006610F5">
            <w:pPr>
              <w:spacing w:after="0" w:line="240" w:lineRule="auto"/>
              <w:jc w:val="center"/>
              <w:rPr>
                <w:rFonts w:ascii="Times New Roman" w:hAnsi="Times New Roman" w:cs="Times New Roman"/>
              </w:rPr>
            </w:pPr>
          </w:p>
        </w:tc>
        <w:tc>
          <w:tcPr>
            <w:tcW w:w="935" w:type="dxa"/>
            <w:tcBorders>
              <w:bottom w:val="single" w:sz="12" w:space="0" w:color="auto"/>
            </w:tcBorders>
            <w:vAlign w:val="center"/>
          </w:tcPr>
          <w:p w14:paraId="37C9F67F" w14:textId="77777777" w:rsidR="007C5EE1" w:rsidRPr="00CF0820" w:rsidRDefault="007C5EE1" w:rsidP="006610F5">
            <w:pPr>
              <w:spacing w:after="0" w:line="240" w:lineRule="auto"/>
              <w:jc w:val="center"/>
              <w:rPr>
                <w:rFonts w:ascii="Times New Roman" w:hAnsi="Times New Roman" w:cs="Times New Roman"/>
              </w:rPr>
            </w:pPr>
          </w:p>
        </w:tc>
        <w:tc>
          <w:tcPr>
            <w:tcW w:w="987" w:type="dxa"/>
            <w:tcBorders>
              <w:bottom w:val="single" w:sz="12" w:space="0" w:color="auto"/>
            </w:tcBorders>
            <w:vAlign w:val="center"/>
          </w:tcPr>
          <w:p w14:paraId="5A023D51" w14:textId="77777777" w:rsidR="007C5EE1" w:rsidRPr="00CF0820" w:rsidRDefault="007C5EE1" w:rsidP="006610F5">
            <w:pPr>
              <w:spacing w:after="0" w:line="240" w:lineRule="auto"/>
              <w:jc w:val="center"/>
              <w:rPr>
                <w:rFonts w:ascii="Times New Roman" w:hAnsi="Times New Roman" w:cs="Times New Roman"/>
              </w:rPr>
            </w:pPr>
          </w:p>
        </w:tc>
      </w:tr>
    </w:tbl>
    <w:p w14:paraId="7D953B1B"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noProof/>
        </w:rPr>
        <w:drawing>
          <wp:inline distT="0" distB="0" distL="0" distR="0" wp14:anchorId="61097756" wp14:editId="43341A40">
            <wp:extent cx="4003675" cy="1782445"/>
            <wp:effectExtent l="0" t="0" r="0" b="8255"/>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408">
                      <a:extLst>
                        <a:ext uri="{28A0092B-C50C-407E-A947-70E740481C1C}">
                          <a14:useLocalDpi xmlns:a14="http://schemas.microsoft.com/office/drawing/2010/main" val="0"/>
                        </a:ext>
                      </a:extLst>
                    </a:blip>
                    <a:srcRect/>
                    <a:stretch>
                      <a:fillRect/>
                    </a:stretch>
                  </pic:blipFill>
                  <pic:spPr bwMode="auto">
                    <a:xfrm>
                      <a:off x="0" y="0"/>
                      <a:ext cx="4003675" cy="1782445"/>
                    </a:xfrm>
                    <a:prstGeom prst="rect">
                      <a:avLst/>
                    </a:prstGeom>
                    <a:noFill/>
                    <a:ln>
                      <a:noFill/>
                    </a:ln>
                  </pic:spPr>
                </pic:pic>
              </a:graphicData>
            </a:graphic>
          </wp:inline>
        </w:drawing>
      </w:r>
      <w:r w:rsidRPr="00CF0820">
        <w:rPr>
          <w:rFonts w:ascii="Times New Roman" w:hAnsi="Times New Roman" w:cs="Times New Roman"/>
        </w:rPr>
        <w:t xml:space="preserve"> </w:t>
      </w:r>
    </w:p>
    <w:p w14:paraId="3161CDB9" w14:textId="77777777" w:rsidR="00B178A5" w:rsidRPr="00CF0820" w:rsidRDefault="00B178A5" w:rsidP="00CF0820">
      <w:pPr>
        <w:autoSpaceDE w:val="0"/>
        <w:autoSpaceDN w:val="0"/>
        <w:adjustRightInd w:val="0"/>
        <w:spacing w:after="120" w:line="240" w:lineRule="auto"/>
        <w:rPr>
          <w:rFonts w:ascii="Times New Roman" w:hAnsi="Times New Roman" w:cs="Times New Roman"/>
          <w:color w:val="000000"/>
        </w:rPr>
      </w:pPr>
    </w:p>
    <w:p w14:paraId="0306B3EC" w14:textId="77777777" w:rsidR="00A518A6" w:rsidRPr="00CF0820" w:rsidRDefault="00A518A6" w:rsidP="00CF0820">
      <w:pPr>
        <w:spacing w:after="120" w:line="240" w:lineRule="auto"/>
        <w:rPr>
          <w:rFonts w:ascii="Times New Roman" w:hAnsi="Times New Roman" w:cs="Times New Roman"/>
          <w:b/>
          <w:bCs/>
          <w:color w:val="00AEEF"/>
        </w:rPr>
      </w:pPr>
      <w:r w:rsidRPr="00CF0820">
        <w:rPr>
          <w:rFonts w:ascii="Times New Roman" w:hAnsi="Times New Roman" w:cs="Times New Roman"/>
          <w:b/>
          <w:bCs/>
          <w:color w:val="00AEEF"/>
        </w:rPr>
        <w:br w:type="page"/>
      </w:r>
    </w:p>
    <w:p w14:paraId="1A23628D" w14:textId="1578D80C" w:rsidR="002C085F" w:rsidRDefault="00B178A5"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b/>
          <w:bCs/>
          <w:color w:val="00AEEF"/>
        </w:rPr>
        <w:lastRenderedPageBreak/>
        <w:t xml:space="preserve">1.24 </w:t>
      </w:r>
      <w:r w:rsidRPr="00CF0820">
        <w:rPr>
          <w:rFonts w:ascii="Times New Roman" w:hAnsi="Times New Roman" w:cs="Times New Roman"/>
          <w:color w:val="211D1E"/>
        </w:rPr>
        <w:t xml:space="preserve">Use </w:t>
      </w:r>
      <w:r w:rsidRPr="00CF0820">
        <w:rPr>
          <w:rFonts w:ascii="Times New Roman" w:hAnsi="Times New Roman" w:cs="Times New Roman"/>
          <w:i/>
          <w:iCs/>
          <w:color w:val="211D1E"/>
        </w:rPr>
        <w:t xml:space="preserve">Archimedes’ principle </w:t>
      </w:r>
      <w:r w:rsidRPr="00CF0820">
        <w:rPr>
          <w:rFonts w:ascii="Times New Roman" w:hAnsi="Times New Roman" w:cs="Times New Roman"/>
          <w:color w:val="211D1E"/>
        </w:rPr>
        <w:t>to develop a steady-state force balance for a spherical ball of ice floating in seawater</w:t>
      </w:r>
      <w:r w:rsidR="0070208D">
        <w:rPr>
          <w:rFonts w:ascii="Times New Roman" w:hAnsi="Times New Roman" w:cs="Times New Roman"/>
          <w:color w:val="211D1E"/>
        </w:rPr>
        <w:t xml:space="preserve"> (Fig. P1.24)</w:t>
      </w:r>
      <w:r w:rsidRPr="00CF0820">
        <w:rPr>
          <w:rFonts w:ascii="Times New Roman" w:hAnsi="Times New Roman" w:cs="Times New Roman"/>
          <w:color w:val="211D1E"/>
        </w:rPr>
        <w:t>. The force balance should be expressed as a third-order poly</w:t>
      </w:r>
      <w:r w:rsidRPr="00CF0820">
        <w:rPr>
          <w:rFonts w:ascii="Times New Roman" w:hAnsi="Times New Roman" w:cs="Times New Roman"/>
          <w:color w:val="211D1E"/>
        </w:rPr>
        <w:softHyphen/>
        <w:t>nomial (cubic) in terms of height of the cap above the water line (</w:t>
      </w:r>
      <w:r w:rsidRPr="00CF0820">
        <w:rPr>
          <w:rFonts w:ascii="Times New Roman" w:hAnsi="Times New Roman" w:cs="Times New Roman"/>
          <w:i/>
          <w:iCs/>
          <w:color w:val="211D1E"/>
        </w:rPr>
        <w:t>h</w:t>
      </w:r>
      <w:r w:rsidRPr="00CF0820">
        <w:rPr>
          <w:rFonts w:ascii="Times New Roman" w:hAnsi="Times New Roman" w:cs="Times New Roman"/>
          <w:color w:val="211D1E"/>
        </w:rPr>
        <w:t>), and the seawater’s density (</w:t>
      </w:r>
      <w:r w:rsidRPr="00CF0820">
        <w:rPr>
          <w:rFonts w:ascii="Times New Roman" w:hAnsi="Times New Roman" w:cs="Times New Roman"/>
          <w:i/>
          <w:iCs/>
          <w:color w:val="211D1E"/>
        </w:rPr>
        <w:t>ρ</w:t>
      </w:r>
      <w:r w:rsidRPr="00074968">
        <w:rPr>
          <w:rFonts w:ascii="Times New Roman" w:hAnsi="Times New Roman" w:cs="Times New Roman"/>
          <w:i/>
          <w:iCs/>
          <w:color w:val="211D1E"/>
          <w:vertAlign w:val="subscript"/>
        </w:rPr>
        <w:t>f</w:t>
      </w:r>
      <w:r w:rsidRPr="00CF0820">
        <w:rPr>
          <w:rFonts w:ascii="Times New Roman" w:hAnsi="Times New Roman" w:cs="Times New Roman"/>
          <w:color w:val="211D1E"/>
        </w:rPr>
        <w:t>), the ball’s density (</w:t>
      </w:r>
      <w:r w:rsidRPr="00CF0820">
        <w:rPr>
          <w:rFonts w:ascii="Times New Roman" w:hAnsi="Times New Roman" w:cs="Times New Roman"/>
          <w:i/>
          <w:iCs/>
          <w:color w:val="211D1E"/>
        </w:rPr>
        <w:t>ρ</w:t>
      </w:r>
      <w:r w:rsidRPr="00074968">
        <w:rPr>
          <w:rFonts w:ascii="Times New Roman" w:hAnsi="Times New Roman" w:cs="Times New Roman"/>
          <w:i/>
          <w:iCs/>
          <w:color w:val="211D1E"/>
          <w:vertAlign w:val="subscript"/>
        </w:rPr>
        <w:t>s</w:t>
      </w:r>
      <w:r w:rsidRPr="00CF0820">
        <w:rPr>
          <w:rFonts w:ascii="Times New Roman" w:hAnsi="Times New Roman" w:cs="Times New Roman"/>
          <w:color w:val="211D1E"/>
        </w:rPr>
        <w:t>) and radius (</w:t>
      </w:r>
      <w:r w:rsidRPr="00CF0820">
        <w:rPr>
          <w:rFonts w:ascii="Times New Roman" w:hAnsi="Times New Roman" w:cs="Times New Roman"/>
          <w:i/>
          <w:iCs/>
          <w:color w:val="211D1E"/>
        </w:rPr>
        <w:t>r</w:t>
      </w:r>
      <w:r w:rsidRPr="00CF0820">
        <w:rPr>
          <w:rFonts w:ascii="Times New Roman" w:hAnsi="Times New Roman" w:cs="Times New Roman"/>
          <w:color w:val="211D1E"/>
        </w:rPr>
        <w:t>).</w:t>
      </w:r>
    </w:p>
    <w:p w14:paraId="27EA17BC" w14:textId="77777777" w:rsidR="004C72E2" w:rsidRDefault="004C72E2" w:rsidP="00CF0820">
      <w:pPr>
        <w:autoSpaceDE w:val="0"/>
        <w:autoSpaceDN w:val="0"/>
        <w:adjustRightInd w:val="0"/>
        <w:spacing w:after="120" w:line="240" w:lineRule="auto"/>
        <w:jc w:val="both"/>
        <w:rPr>
          <w:rFonts w:ascii="Times New Roman" w:hAnsi="Times New Roman" w:cs="Times New Roman"/>
        </w:rPr>
      </w:pPr>
      <w:r>
        <w:rPr>
          <w:noProof/>
        </w:rPr>
        <w:drawing>
          <wp:inline distT="0" distB="0" distL="0" distR="0" wp14:anchorId="30FF8DE9" wp14:editId="56F3EA27">
            <wp:extent cx="2690093" cy="2438611"/>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9"/>
                    <a:stretch>
                      <a:fillRect/>
                    </a:stretch>
                  </pic:blipFill>
                  <pic:spPr>
                    <a:xfrm>
                      <a:off x="0" y="0"/>
                      <a:ext cx="2690093" cy="2438611"/>
                    </a:xfrm>
                    <a:prstGeom prst="rect">
                      <a:avLst/>
                    </a:prstGeom>
                  </pic:spPr>
                </pic:pic>
              </a:graphicData>
            </a:graphic>
          </wp:inline>
        </w:drawing>
      </w:r>
    </w:p>
    <w:p w14:paraId="101DF6FC" w14:textId="11453AB6" w:rsidR="00B178A5" w:rsidRPr="00CF0820" w:rsidRDefault="002C085F"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rPr>
        <w:t>==========================================</w:t>
      </w:r>
      <w:r w:rsidR="00B178A5" w:rsidRPr="00CF0820">
        <w:rPr>
          <w:rFonts w:ascii="Times New Roman" w:hAnsi="Times New Roman" w:cs="Times New Roman"/>
          <w:color w:val="211D1E"/>
        </w:rPr>
        <w:t xml:space="preserve"> </w:t>
      </w:r>
    </w:p>
    <w:p w14:paraId="505C9ADD" w14:textId="42FA1BF2"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[Note that students can easily get the underlying equations for this problem off the web]. The volume of a sphere can be calculated as</w:t>
      </w:r>
    </w:p>
    <w:p w14:paraId="2B18327F"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2"/>
        </w:rPr>
        <w:object w:dxaOrig="900" w:dyaOrig="560" w14:anchorId="4E911B57">
          <v:shape id="_x0000_i1213" type="#_x0000_t75" style="width:43.5pt;height:28.5pt" o:ole="">
            <v:imagedata r:id="rId410" o:title=""/>
          </v:shape>
          <o:OLEObject Type="Embed" ProgID="Equation.DSMT4" ShapeID="_x0000_i1213" DrawAspect="Content" ObjectID="_1745775525" r:id="rId411"/>
        </w:object>
      </w:r>
    </w:p>
    <w:p w14:paraId="2E5ED24D"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The portion of the sphere above water (the “cap”) can be computed as</w:t>
      </w:r>
    </w:p>
    <w:p w14:paraId="2699145F"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2"/>
        </w:rPr>
        <w:object w:dxaOrig="1480" w:dyaOrig="600" w14:anchorId="2FD2B0A6">
          <v:shape id="_x0000_i1214" type="#_x0000_t75" style="width:74.25pt;height:30pt" o:ole="">
            <v:imagedata r:id="rId412" o:title=""/>
          </v:shape>
          <o:OLEObject Type="Embed" ProgID="Equation.DSMT4" ShapeID="_x0000_i1214" DrawAspect="Content" ObjectID="_1745775526" r:id="rId413"/>
        </w:object>
      </w:r>
    </w:p>
    <w:p w14:paraId="3184216B"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Therefore, the volume below water is</w:t>
      </w:r>
    </w:p>
    <w:p w14:paraId="4A6CB95E"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2"/>
        </w:rPr>
        <w:object w:dxaOrig="2100" w:dyaOrig="600" w14:anchorId="40CF9431">
          <v:shape id="_x0000_i1215" type="#_x0000_t75" style="width:105.75pt;height:30pt" o:ole="">
            <v:imagedata r:id="rId414" o:title=""/>
          </v:shape>
          <o:OLEObject Type="Embed" ProgID="Equation.DSMT4" ShapeID="_x0000_i1215" DrawAspect="Content" ObjectID="_1745775527" r:id="rId415"/>
        </w:object>
      </w:r>
    </w:p>
    <w:p w14:paraId="2D4B3C63"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Thus, the steady-state force balance can be written as</w:t>
      </w:r>
    </w:p>
    <w:p w14:paraId="6D679877"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8"/>
        </w:rPr>
        <w:object w:dxaOrig="3580" w:dyaOrig="660" w14:anchorId="7674E501">
          <v:shape id="_x0000_i1216" type="#_x0000_t75" style="width:179.25pt;height:33.75pt" o:ole="">
            <v:imagedata r:id="rId416" o:title=""/>
          </v:shape>
          <o:OLEObject Type="Embed" ProgID="Equation.DSMT4" ShapeID="_x0000_i1216" DrawAspect="Content" ObjectID="_1745775528" r:id="rId417"/>
        </w:object>
      </w:r>
    </w:p>
    <w:p w14:paraId="50E21F7D"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Cancelling common terms gives</w:t>
      </w:r>
    </w:p>
    <w:p w14:paraId="3B1D69C6"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8"/>
        </w:rPr>
        <w:object w:dxaOrig="2980" w:dyaOrig="660" w14:anchorId="7D8242F5">
          <v:shape id="_x0000_i1217" type="#_x0000_t75" style="width:148.5pt;height:33.75pt" o:ole="">
            <v:imagedata r:id="rId418" o:title=""/>
          </v:shape>
          <o:OLEObject Type="Embed" ProgID="Equation.DSMT4" ShapeID="_x0000_i1217" DrawAspect="Content" ObjectID="_1745775529" r:id="rId419"/>
        </w:object>
      </w:r>
    </w:p>
    <w:p w14:paraId="3F958925"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Collecting terms yields</w:t>
      </w:r>
    </w:p>
    <w:p w14:paraId="367CD061"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2"/>
        </w:rPr>
        <w:object w:dxaOrig="2900" w:dyaOrig="580" w14:anchorId="094FAAEA">
          <v:shape id="_x0000_i1218" type="#_x0000_t75" style="width:144.75pt;height:28.5pt" o:ole="">
            <v:imagedata r:id="rId420" o:title=""/>
          </v:shape>
          <o:OLEObject Type="Embed" ProgID="Equation.DSMT4" ShapeID="_x0000_i1218" DrawAspect="Content" ObjectID="_1745775530" r:id="rId421"/>
        </w:object>
      </w:r>
    </w:p>
    <w:p w14:paraId="22F6BDE5" w14:textId="77777777" w:rsidR="006610F5" w:rsidRDefault="006610F5">
      <w:pPr>
        <w:rPr>
          <w:rFonts w:ascii="Times New Roman" w:hAnsi="Times New Roman" w:cs="Times New Roman"/>
          <w:b/>
          <w:bCs/>
          <w:color w:val="00AEEF"/>
        </w:rPr>
      </w:pPr>
      <w:r>
        <w:rPr>
          <w:rFonts w:ascii="Times New Roman" w:hAnsi="Times New Roman" w:cs="Times New Roman"/>
          <w:b/>
          <w:bCs/>
          <w:color w:val="00AEEF"/>
        </w:rPr>
        <w:br w:type="page"/>
      </w:r>
    </w:p>
    <w:p w14:paraId="315E59A7" w14:textId="4404FA6F" w:rsidR="00B178A5" w:rsidRDefault="00B178A5" w:rsidP="00CF0820">
      <w:pPr>
        <w:spacing w:after="120" w:line="240" w:lineRule="auto"/>
        <w:rPr>
          <w:rFonts w:ascii="Times New Roman" w:hAnsi="Times New Roman" w:cs="Times New Roman"/>
          <w:color w:val="211D1E"/>
        </w:rPr>
      </w:pPr>
      <w:r w:rsidRPr="00CF0820">
        <w:rPr>
          <w:rFonts w:ascii="Times New Roman" w:hAnsi="Times New Roman" w:cs="Times New Roman"/>
          <w:b/>
          <w:bCs/>
          <w:color w:val="00AEEF"/>
        </w:rPr>
        <w:lastRenderedPageBreak/>
        <w:t xml:space="preserve">1.25 </w:t>
      </w:r>
      <w:r w:rsidRPr="00CF0820">
        <w:rPr>
          <w:rFonts w:ascii="Times New Roman" w:hAnsi="Times New Roman" w:cs="Times New Roman"/>
          <w:color w:val="211D1E"/>
        </w:rPr>
        <w:t xml:space="preserve">Beyond fluids, </w:t>
      </w:r>
      <w:r w:rsidRPr="00CF0820">
        <w:rPr>
          <w:rFonts w:ascii="Times New Roman" w:hAnsi="Times New Roman" w:cs="Times New Roman"/>
          <w:i/>
          <w:iCs/>
          <w:color w:val="211D1E"/>
        </w:rPr>
        <w:t xml:space="preserve">Archimedes’ principle </w:t>
      </w:r>
      <w:r w:rsidRPr="00CF0820">
        <w:rPr>
          <w:rFonts w:ascii="Times New Roman" w:hAnsi="Times New Roman" w:cs="Times New Roman"/>
          <w:color w:val="211D1E"/>
        </w:rPr>
        <w:t xml:space="preserve">has proven useful in geology when applied to solids on the earth’s crust. Figure P1.25 depicts one such case where a lighter conical granite mountain “floats on” a denser basalt layer at the earth’s surface. Note that the part of the cone below the surface is formally referred to as a </w:t>
      </w:r>
      <w:r w:rsidRPr="00CF0820">
        <w:rPr>
          <w:rFonts w:ascii="Times New Roman" w:hAnsi="Times New Roman" w:cs="Times New Roman"/>
          <w:i/>
          <w:iCs/>
          <w:color w:val="211D1E"/>
        </w:rPr>
        <w:t>frustum</w:t>
      </w:r>
      <w:r w:rsidRPr="00CF0820">
        <w:rPr>
          <w:rFonts w:ascii="Times New Roman" w:hAnsi="Times New Roman" w:cs="Times New Roman"/>
          <w:color w:val="211D1E"/>
        </w:rPr>
        <w:t>. Develop a steady-state force balance for this case in terms of the fol</w:t>
      </w:r>
      <w:r w:rsidRPr="00CF0820">
        <w:rPr>
          <w:rFonts w:ascii="Times New Roman" w:hAnsi="Times New Roman" w:cs="Times New Roman"/>
          <w:color w:val="211D1E"/>
        </w:rPr>
        <w:softHyphen/>
        <w:t>lowing parameters: basalt’s density (</w:t>
      </w:r>
      <w:r w:rsidRPr="00CF0820">
        <w:rPr>
          <w:rFonts w:ascii="Times New Roman" w:hAnsi="Times New Roman" w:cs="Times New Roman"/>
          <w:i/>
          <w:iCs/>
          <w:color w:val="211D1E"/>
        </w:rPr>
        <w:t>ρ</w:t>
      </w:r>
      <w:r w:rsidRPr="004C16A2">
        <w:rPr>
          <w:rFonts w:ascii="Times New Roman" w:hAnsi="Times New Roman" w:cs="Times New Roman"/>
          <w:i/>
          <w:iCs/>
          <w:color w:val="211D1E"/>
          <w:vertAlign w:val="subscript"/>
        </w:rPr>
        <w:t>b</w:t>
      </w:r>
      <w:r w:rsidRPr="00CF0820">
        <w:rPr>
          <w:rFonts w:ascii="Times New Roman" w:hAnsi="Times New Roman" w:cs="Times New Roman"/>
          <w:color w:val="211D1E"/>
        </w:rPr>
        <w:t>), granite’s density (</w:t>
      </w:r>
      <w:r w:rsidRPr="00CF0820">
        <w:rPr>
          <w:rFonts w:ascii="Times New Roman" w:hAnsi="Times New Roman" w:cs="Times New Roman"/>
          <w:i/>
          <w:iCs/>
          <w:color w:val="211D1E"/>
        </w:rPr>
        <w:t>ρ</w:t>
      </w:r>
      <w:r w:rsidRPr="004C16A2">
        <w:rPr>
          <w:rFonts w:ascii="Times New Roman" w:hAnsi="Times New Roman" w:cs="Times New Roman"/>
          <w:i/>
          <w:iCs/>
          <w:color w:val="211D1E"/>
          <w:vertAlign w:val="subscript"/>
        </w:rPr>
        <w:t>g</w:t>
      </w:r>
      <w:r w:rsidRPr="00CF0820">
        <w:rPr>
          <w:rFonts w:ascii="Times New Roman" w:hAnsi="Times New Roman" w:cs="Times New Roman"/>
          <w:color w:val="211D1E"/>
        </w:rPr>
        <w:t>), the cone’s bottom radius (</w:t>
      </w:r>
      <w:r w:rsidRPr="00CF0820">
        <w:rPr>
          <w:rFonts w:ascii="Times New Roman" w:hAnsi="Times New Roman" w:cs="Times New Roman"/>
          <w:i/>
          <w:iCs/>
          <w:color w:val="211D1E"/>
        </w:rPr>
        <w:t>r</w:t>
      </w:r>
      <w:r w:rsidRPr="00CF0820">
        <w:rPr>
          <w:rFonts w:ascii="Times New Roman" w:hAnsi="Times New Roman" w:cs="Times New Roman"/>
          <w:color w:val="211D1E"/>
        </w:rPr>
        <w:t>), and the height above (</w:t>
      </w:r>
      <w:r w:rsidRPr="00CF0820">
        <w:rPr>
          <w:rFonts w:ascii="Times New Roman" w:hAnsi="Times New Roman" w:cs="Times New Roman"/>
          <w:i/>
          <w:iCs/>
          <w:color w:val="211D1E"/>
        </w:rPr>
        <w:t>h</w:t>
      </w:r>
      <w:r w:rsidRPr="00A76917">
        <w:rPr>
          <w:rFonts w:ascii="Times New Roman" w:hAnsi="Times New Roman" w:cs="Times New Roman"/>
          <w:color w:val="211D1E"/>
          <w:vertAlign w:val="subscript"/>
        </w:rPr>
        <w:t>1</w:t>
      </w:r>
      <w:r w:rsidRPr="00CF0820">
        <w:rPr>
          <w:rFonts w:ascii="Times New Roman" w:hAnsi="Times New Roman" w:cs="Times New Roman"/>
          <w:color w:val="211D1E"/>
        </w:rPr>
        <w:t>) and below (</w:t>
      </w:r>
      <w:r w:rsidRPr="00CF0820">
        <w:rPr>
          <w:rFonts w:ascii="Times New Roman" w:hAnsi="Times New Roman" w:cs="Times New Roman"/>
          <w:i/>
          <w:iCs/>
          <w:color w:val="211D1E"/>
        </w:rPr>
        <w:t>h</w:t>
      </w:r>
      <w:r w:rsidRPr="00A76917">
        <w:rPr>
          <w:rFonts w:ascii="Times New Roman" w:hAnsi="Times New Roman" w:cs="Times New Roman"/>
          <w:color w:val="211D1E"/>
          <w:vertAlign w:val="subscript"/>
        </w:rPr>
        <w:t>2</w:t>
      </w:r>
      <w:r w:rsidRPr="00CF0820">
        <w:rPr>
          <w:rFonts w:ascii="Times New Roman" w:hAnsi="Times New Roman" w:cs="Times New Roman"/>
          <w:color w:val="211D1E"/>
        </w:rPr>
        <w:t>) the earth’s surface.</w:t>
      </w:r>
    </w:p>
    <w:p w14:paraId="0E085F7A" w14:textId="77777777" w:rsidR="004C72E2" w:rsidRDefault="004C72E2" w:rsidP="00CF0820">
      <w:pPr>
        <w:spacing w:after="120" w:line="240" w:lineRule="auto"/>
        <w:rPr>
          <w:rFonts w:ascii="Times New Roman" w:hAnsi="Times New Roman" w:cs="Times New Roman"/>
          <w:color w:val="211D1E"/>
        </w:rPr>
      </w:pPr>
    </w:p>
    <w:p w14:paraId="20EE7A99" w14:textId="77777777" w:rsidR="004C72E2" w:rsidRDefault="004C72E2" w:rsidP="00CF0820">
      <w:pPr>
        <w:spacing w:after="120" w:line="240" w:lineRule="auto"/>
        <w:rPr>
          <w:rFonts w:ascii="Times New Roman" w:hAnsi="Times New Roman" w:cs="Times New Roman"/>
        </w:rPr>
      </w:pPr>
      <w:r>
        <w:rPr>
          <w:noProof/>
        </w:rPr>
        <w:drawing>
          <wp:inline distT="0" distB="0" distL="0" distR="0" wp14:anchorId="4B2E0CF4" wp14:editId="40B3B71F">
            <wp:extent cx="2812024" cy="2659610"/>
            <wp:effectExtent l="0" t="0" r="762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2"/>
                    <a:stretch>
                      <a:fillRect/>
                    </a:stretch>
                  </pic:blipFill>
                  <pic:spPr>
                    <a:xfrm>
                      <a:off x="0" y="0"/>
                      <a:ext cx="2812024" cy="2659610"/>
                    </a:xfrm>
                    <a:prstGeom prst="rect">
                      <a:avLst/>
                    </a:prstGeom>
                  </pic:spPr>
                </pic:pic>
              </a:graphicData>
            </a:graphic>
          </wp:inline>
        </w:drawing>
      </w:r>
    </w:p>
    <w:p w14:paraId="01A8D7D9" w14:textId="7243750D" w:rsidR="002C085F" w:rsidRPr="00CF0820" w:rsidRDefault="002C085F" w:rsidP="00CF0820">
      <w:pPr>
        <w:spacing w:after="120" w:line="240" w:lineRule="auto"/>
        <w:rPr>
          <w:rFonts w:ascii="Times New Roman" w:hAnsi="Times New Roman" w:cs="Times New Roman"/>
          <w:color w:val="211D1E"/>
        </w:rPr>
      </w:pPr>
      <w:r w:rsidRPr="00CF0820">
        <w:rPr>
          <w:rFonts w:ascii="Times New Roman" w:hAnsi="Times New Roman" w:cs="Times New Roman"/>
        </w:rPr>
        <w:t>==========================================</w:t>
      </w:r>
    </w:p>
    <w:p w14:paraId="6E667BD2" w14:textId="5578913A"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[Note that students can easily get the underlying equations for this problem off the web]. The total volume of a right circular cone can be calculated as</w:t>
      </w:r>
    </w:p>
    <w:p w14:paraId="2DED1AA9"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2"/>
        </w:rPr>
        <w:object w:dxaOrig="1080" w:dyaOrig="560" w14:anchorId="185C7E84">
          <v:shape id="_x0000_i1219" type="#_x0000_t75" style="width:53.25pt;height:28.5pt" o:ole="">
            <v:imagedata r:id="rId423" o:title=""/>
          </v:shape>
          <o:OLEObject Type="Embed" ProgID="Equation.DSMT4" ShapeID="_x0000_i1219" DrawAspect="Content" ObjectID="_1745775531" r:id="rId424"/>
        </w:object>
      </w:r>
    </w:p>
    <w:p w14:paraId="220F28B7"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The volume of the frustum below the earth’s surface can be computed as</w:t>
      </w:r>
    </w:p>
    <w:p w14:paraId="367F14A3"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2"/>
        </w:rPr>
        <w:object w:dxaOrig="2520" w:dyaOrig="580" w14:anchorId="2F6E519D">
          <v:shape id="_x0000_i1220" type="#_x0000_t75" style="width:125.25pt;height:28.5pt" o:ole="">
            <v:imagedata r:id="rId425" o:title=""/>
          </v:shape>
          <o:OLEObject Type="Embed" ProgID="Equation.DSMT4" ShapeID="_x0000_i1220" DrawAspect="Content" ObjectID="_1745775532" r:id="rId426"/>
        </w:object>
      </w:r>
    </w:p>
    <w:p w14:paraId="08DF1C0E"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Archimedes’ principle says that, at steady state, the downward force of the whole cone must be balanced by the upward buoyancy force of the below ground frustum,</w:t>
      </w:r>
    </w:p>
    <w:p w14:paraId="3259185E" w14:textId="657D9FC5"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2"/>
        </w:rPr>
        <w:object w:dxaOrig="3620" w:dyaOrig="580" w14:anchorId="363DCEB3">
          <v:shape id="_x0000_i1221" type="#_x0000_t75" style="width:180.75pt;height:28.5pt" o:ole="">
            <v:imagedata r:id="rId427" o:title=""/>
          </v:shape>
          <o:OLEObject Type="Embed" ProgID="Equation.DSMT4" ShapeID="_x0000_i1221" DrawAspect="Content" ObjectID="_1745775533" r:id="rId428"/>
        </w:object>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t>(1)</w:t>
      </w:r>
    </w:p>
    <w:p w14:paraId="29976CCB"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 xml:space="preserve">Before proceeding we have too many unknowns: </w:t>
      </w:r>
      <w:r w:rsidRPr="00CF0820">
        <w:rPr>
          <w:rFonts w:ascii="Times New Roman" w:hAnsi="Times New Roman" w:cs="Times New Roman"/>
          <w:i/>
        </w:rPr>
        <w:t>r</w:t>
      </w:r>
      <w:r w:rsidRPr="00CF0820">
        <w:rPr>
          <w:rFonts w:ascii="Times New Roman" w:hAnsi="Times New Roman" w:cs="Times New Roman"/>
          <w:vertAlign w:val="subscript"/>
        </w:rPr>
        <w:t>1</w:t>
      </w:r>
      <w:r w:rsidRPr="00CF0820">
        <w:rPr>
          <w:rFonts w:ascii="Times New Roman" w:hAnsi="Times New Roman" w:cs="Times New Roman"/>
        </w:rPr>
        <w:t xml:space="preserve"> and </w:t>
      </w:r>
      <w:r w:rsidRPr="00CF0820">
        <w:rPr>
          <w:rFonts w:ascii="Times New Roman" w:hAnsi="Times New Roman" w:cs="Times New Roman"/>
          <w:i/>
        </w:rPr>
        <w:t>h</w:t>
      </w:r>
      <w:r w:rsidRPr="00CF0820">
        <w:rPr>
          <w:rFonts w:ascii="Times New Roman" w:hAnsi="Times New Roman" w:cs="Times New Roman"/>
          <w:vertAlign w:val="subscript"/>
        </w:rPr>
        <w:t>1</w:t>
      </w:r>
      <w:r w:rsidRPr="00CF0820">
        <w:rPr>
          <w:rFonts w:ascii="Times New Roman" w:hAnsi="Times New Roman" w:cs="Times New Roman"/>
        </w:rPr>
        <w:t xml:space="preserve">. So before solving, we must eliminate </w:t>
      </w:r>
      <w:r w:rsidRPr="00CF0820">
        <w:rPr>
          <w:rFonts w:ascii="Times New Roman" w:hAnsi="Times New Roman" w:cs="Times New Roman"/>
          <w:i/>
        </w:rPr>
        <w:t>r</w:t>
      </w:r>
      <w:r w:rsidRPr="00CF0820">
        <w:rPr>
          <w:rFonts w:ascii="Times New Roman" w:hAnsi="Times New Roman" w:cs="Times New Roman"/>
          <w:vertAlign w:val="subscript"/>
        </w:rPr>
        <w:t>1</w:t>
      </w:r>
      <w:r w:rsidRPr="00CF0820">
        <w:rPr>
          <w:rFonts w:ascii="Times New Roman" w:hAnsi="Times New Roman" w:cs="Times New Roman"/>
        </w:rPr>
        <w:t xml:space="preserve"> by recognizing that using similar triangles (</w:t>
      </w:r>
      <w:r w:rsidRPr="00CF0820">
        <w:rPr>
          <w:rFonts w:ascii="Times New Roman" w:hAnsi="Times New Roman" w:cs="Times New Roman"/>
          <w:i/>
        </w:rPr>
        <w:t>r</w:t>
      </w:r>
      <w:r w:rsidRPr="00CF0820">
        <w:rPr>
          <w:rFonts w:ascii="Times New Roman" w:hAnsi="Times New Roman" w:cs="Times New Roman"/>
          <w:vertAlign w:val="subscript"/>
        </w:rPr>
        <w:t>1</w:t>
      </w:r>
      <w:r w:rsidRPr="00CF0820">
        <w:rPr>
          <w:rFonts w:ascii="Times New Roman" w:hAnsi="Times New Roman" w:cs="Times New Roman"/>
        </w:rPr>
        <w:t>/</w:t>
      </w:r>
      <w:r w:rsidRPr="00CF0820">
        <w:rPr>
          <w:rFonts w:ascii="Times New Roman" w:hAnsi="Times New Roman" w:cs="Times New Roman"/>
          <w:i/>
        </w:rPr>
        <w:t>h</w:t>
      </w:r>
      <w:r w:rsidRPr="00CF0820">
        <w:rPr>
          <w:rFonts w:ascii="Times New Roman" w:hAnsi="Times New Roman" w:cs="Times New Roman"/>
          <w:vertAlign w:val="subscript"/>
        </w:rPr>
        <w:t>1</w:t>
      </w:r>
      <w:r w:rsidRPr="00CF0820">
        <w:rPr>
          <w:rFonts w:ascii="Times New Roman" w:hAnsi="Times New Roman" w:cs="Times New Roman"/>
        </w:rPr>
        <w:t xml:space="preserve"> = </w:t>
      </w:r>
      <w:r w:rsidRPr="00CF0820">
        <w:rPr>
          <w:rFonts w:ascii="Times New Roman" w:hAnsi="Times New Roman" w:cs="Times New Roman"/>
          <w:i/>
        </w:rPr>
        <w:t>r</w:t>
      </w:r>
      <w:r w:rsidRPr="00CF0820">
        <w:rPr>
          <w:rFonts w:ascii="Times New Roman" w:hAnsi="Times New Roman" w:cs="Times New Roman"/>
          <w:vertAlign w:val="subscript"/>
        </w:rPr>
        <w:t>2</w:t>
      </w:r>
      <w:r w:rsidRPr="00CF0820">
        <w:rPr>
          <w:rFonts w:ascii="Times New Roman" w:hAnsi="Times New Roman" w:cs="Times New Roman"/>
        </w:rPr>
        <w:t>/</w:t>
      </w:r>
      <w:r w:rsidRPr="00CF0820">
        <w:rPr>
          <w:rFonts w:ascii="Times New Roman" w:hAnsi="Times New Roman" w:cs="Times New Roman"/>
          <w:i/>
        </w:rPr>
        <w:t>H</w:t>
      </w:r>
      <w:r w:rsidRPr="00CF0820">
        <w:rPr>
          <w:rFonts w:ascii="Times New Roman" w:hAnsi="Times New Roman" w:cs="Times New Roman"/>
        </w:rPr>
        <w:t>)</w:t>
      </w:r>
    </w:p>
    <w:p w14:paraId="67CE21CF"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0"/>
        </w:rPr>
        <w:object w:dxaOrig="780" w:dyaOrig="540" w14:anchorId="7C2F7A9F">
          <v:shape id="_x0000_i1222" type="#_x0000_t75" style="width:38.25pt;height:28.5pt" o:ole="">
            <v:imagedata r:id="rId429" o:title=""/>
          </v:shape>
          <o:OLEObject Type="Embed" ProgID="Equation.DSMT4" ShapeID="_x0000_i1222" DrawAspect="Content" ObjectID="_1745775534" r:id="rId430"/>
        </w:object>
      </w:r>
    </w:p>
    <w:p w14:paraId="4B86BAB8"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 xml:space="preserve">which can be substituted into Eq. (1) (and cancelling the </w:t>
      </w:r>
      <w:r w:rsidRPr="00CF0820">
        <w:rPr>
          <w:rFonts w:ascii="Times New Roman" w:hAnsi="Times New Roman" w:cs="Times New Roman"/>
          <w:i/>
        </w:rPr>
        <w:t>g</w:t>
      </w:r>
      <w:r w:rsidRPr="00CF0820">
        <w:rPr>
          <w:rFonts w:ascii="Times New Roman" w:hAnsi="Times New Roman" w:cs="Times New Roman"/>
        </w:rPr>
        <w:t>’s)</w:t>
      </w:r>
    </w:p>
    <w:p w14:paraId="020C9BDB"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32"/>
        </w:rPr>
        <w:object w:dxaOrig="4080" w:dyaOrig="740" w14:anchorId="44801E8C">
          <v:shape id="_x0000_i1223" type="#_x0000_t75" style="width:205.5pt;height:36.75pt" o:ole="">
            <v:imagedata r:id="rId431" o:title=""/>
          </v:shape>
          <o:OLEObject Type="Embed" ProgID="Equation.DSMT4" ShapeID="_x0000_i1223" DrawAspect="Content" ObjectID="_1745775535" r:id="rId432"/>
        </w:object>
      </w:r>
    </w:p>
    <w:p w14:paraId="4A7F3C65"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lastRenderedPageBreak/>
        <w:t xml:space="preserve">Therefore, the equation now has only 1 unknown: </w:t>
      </w:r>
      <w:r w:rsidRPr="00CF0820">
        <w:rPr>
          <w:rFonts w:ascii="Times New Roman" w:hAnsi="Times New Roman" w:cs="Times New Roman"/>
          <w:i/>
        </w:rPr>
        <w:t>h</w:t>
      </w:r>
      <w:r w:rsidRPr="00CF0820">
        <w:rPr>
          <w:rFonts w:ascii="Times New Roman" w:hAnsi="Times New Roman" w:cs="Times New Roman"/>
          <w:vertAlign w:val="subscript"/>
        </w:rPr>
        <w:t>1</w:t>
      </w:r>
      <w:r w:rsidRPr="00CF0820">
        <w:rPr>
          <w:rFonts w:ascii="Times New Roman" w:hAnsi="Times New Roman" w:cs="Times New Roman"/>
        </w:rPr>
        <w:t>, and the steady-state force balance can be written as</w:t>
      </w:r>
    </w:p>
    <w:p w14:paraId="4B844AFC"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32"/>
        </w:rPr>
        <w:object w:dxaOrig="4380" w:dyaOrig="740" w14:anchorId="0220B336">
          <v:shape id="_x0000_i1224" type="#_x0000_t75" style="width:223.5pt;height:36.75pt" o:ole="">
            <v:imagedata r:id="rId433" o:title=""/>
          </v:shape>
          <o:OLEObject Type="Embed" ProgID="Equation.DSMT4" ShapeID="_x0000_i1224" DrawAspect="Content" ObjectID="_1745775536" r:id="rId434"/>
        </w:object>
      </w:r>
    </w:p>
    <w:p w14:paraId="2C74DD51"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Cancelling common terms gives</w:t>
      </w:r>
    </w:p>
    <w:p w14:paraId="3A33556B"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32"/>
        </w:rPr>
        <w:object w:dxaOrig="4099" w:dyaOrig="740" w14:anchorId="3B87C3A2">
          <v:shape id="_x0000_i1225" type="#_x0000_t75" style="width:208.5pt;height:36.75pt" o:ole="">
            <v:imagedata r:id="rId435" o:title=""/>
          </v:shape>
          <o:OLEObject Type="Embed" ProgID="Equation.DSMT4" ShapeID="_x0000_i1225" DrawAspect="Content" ObjectID="_1745775537" r:id="rId436"/>
        </w:object>
      </w:r>
    </w:p>
    <w:p w14:paraId="42468305"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and collecting terms yields</w:t>
      </w:r>
    </w:p>
    <w:p w14:paraId="4A19C09B"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30"/>
        </w:rPr>
        <w:object w:dxaOrig="4880" w:dyaOrig="700" w14:anchorId="6268ED5A">
          <v:shape id="_x0000_i1226" type="#_x0000_t75" style="width:244.5pt;height:36.75pt" o:ole="">
            <v:imagedata r:id="rId437" o:title=""/>
          </v:shape>
          <o:OLEObject Type="Embed" ProgID="Equation.DSMT4" ShapeID="_x0000_i1226" DrawAspect="Content" ObjectID="_1745775538" r:id="rId438"/>
        </w:object>
      </w:r>
    </w:p>
    <w:p w14:paraId="0032DFB4" w14:textId="77777777" w:rsidR="00B178A5" w:rsidRPr="00CF0820" w:rsidRDefault="00B178A5" w:rsidP="00CF0820">
      <w:pPr>
        <w:autoSpaceDE w:val="0"/>
        <w:autoSpaceDN w:val="0"/>
        <w:adjustRightInd w:val="0"/>
        <w:spacing w:after="120" w:line="240" w:lineRule="auto"/>
        <w:rPr>
          <w:rFonts w:ascii="Times New Roman" w:hAnsi="Times New Roman" w:cs="Times New Roman"/>
          <w:color w:val="000000"/>
        </w:rPr>
      </w:pPr>
    </w:p>
    <w:p w14:paraId="54D3D016" w14:textId="77777777" w:rsidR="00A518A6" w:rsidRPr="00CF0820" w:rsidRDefault="00A518A6" w:rsidP="00CF0820">
      <w:pPr>
        <w:spacing w:after="120" w:line="240" w:lineRule="auto"/>
        <w:rPr>
          <w:rFonts w:ascii="Times New Roman" w:hAnsi="Times New Roman" w:cs="Times New Roman"/>
          <w:b/>
          <w:bCs/>
          <w:color w:val="00AEEF"/>
        </w:rPr>
      </w:pPr>
      <w:r w:rsidRPr="00CF0820">
        <w:rPr>
          <w:rFonts w:ascii="Times New Roman" w:hAnsi="Times New Roman" w:cs="Times New Roman"/>
          <w:b/>
          <w:bCs/>
          <w:color w:val="00AEEF"/>
        </w:rPr>
        <w:br w:type="page"/>
      </w:r>
    </w:p>
    <w:p w14:paraId="3ABCB197" w14:textId="7428C65E" w:rsidR="00B178A5" w:rsidRDefault="00B178A5"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b/>
          <w:bCs/>
          <w:color w:val="00AEEF"/>
        </w:rPr>
        <w:lastRenderedPageBreak/>
        <w:t xml:space="preserve">1.26 </w:t>
      </w:r>
      <w:r w:rsidRPr="00CF0820">
        <w:rPr>
          <w:rFonts w:ascii="Times New Roman" w:hAnsi="Times New Roman" w:cs="Times New Roman"/>
          <w:color w:val="211D1E"/>
        </w:rPr>
        <w:t xml:space="preserve">As depicted in Fig. P1.26, an </w:t>
      </w:r>
      <w:r w:rsidRPr="00CF0820">
        <w:rPr>
          <w:rFonts w:ascii="Times New Roman" w:hAnsi="Times New Roman" w:cs="Times New Roman"/>
          <w:i/>
          <w:iCs/>
          <w:color w:val="211D1E"/>
        </w:rPr>
        <w:t xml:space="preserve">RLC circuit </w:t>
      </w:r>
      <w:r w:rsidRPr="00CF0820">
        <w:rPr>
          <w:rFonts w:ascii="Times New Roman" w:hAnsi="Times New Roman" w:cs="Times New Roman"/>
          <w:color w:val="211D1E"/>
        </w:rPr>
        <w:t>consists of three elements: a resistor (</w:t>
      </w:r>
      <w:r w:rsidRPr="0045335E">
        <w:rPr>
          <w:rFonts w:ascii="Times New Roman" w:hAnsi="Times New Roman" w:cs="Times New Roman"/>
          <w:i/>
          <w:iCs/>
          <w:color w:val="211D1E"/>
        </w:rPr>
        <w:t>R</w:t>
      </w:r>
      <w:r w:rsidRPr="00CF0820">
        <w:rPr>
          <w:rFonts w:ascii="Times New Roman" w:hAnsi="Times New Roman" w:cs="Times New Roman"/>
          <w:color w:val="211D1E"/>
        </w:rPr>
        <w:t>), an inductor (</w:t>
      </w:r>
      <w:r w:rsidRPr="0045335E">
        <w:rPr>
          <w:rFonts w:ascii="Times New Roman" w:hAnsi="Times New Roman" w:cs="Times New Roman"/>
          <w:i/>
          <w:iCs/>
          <w:color w:val="211D1E"/>
        </w:rPr>
        <w:t>L</w:t>
      </w:r>
      <w:r w:rsidRPr="00CF0820">
        <w:rPr>
          <w:rFonts w:ascii="Times New Roman" w:hAnsi="Times New Roman" w:cs="Times New Roman"/>
          <w:color w:val="211D1E"/>
        </w:rPr>
        <w:t>), and a capaci</w:t>
      </w:r>
      <w:r w:rsidRPr="00CF0820">
        <w:rPr>
          <w:rFonts w:ascii="Times New Roman" w:hAnsi="Times New Roman" w:cs="Times New Roman"/>
          <w:color w:val="211D1E"/>
        </w:rPr>
        <w:softHyphen/>
        <w:t>tor (</w:t>
      </w:r>
      <w:r w:rsidRPr="0045335E">
        <w:rPr>
          <w:rFonts w:ascii="Times New Roman" w:hAnsi="Times New Roman" w:cs="Times New Roman"/>
          <w:i/>
          <w:iCs/>
          <w:color w:val="211D1E"/>
        </w:rPr>
        <w:t>C</w:t>
      </w:r>
      <w:r w:rsidRPr="00CF0820">
        <w:rPr>
          <w:rFonts w:ascii="Times New Roman" w:hAnsi="Times New Roman" w:cs="Times New Roman"/>
          <w:color w:val="211D1E"/>
        </w:rPr>
        <w:t xml:space="preserve">). The flow of current across each element induces a voltage drop. Kirchhoff’s second voltage law states that the algebraic sum of these voltage drops around a closed circuit is zero, </w:t>
      </w:r>
    </w:p>
    <w:p w14:paraId="4E62BF2B" w14:textId="77777777" w:rsidR="0045335E" w:rsidRDefault="0045335E" w:rsidP="0045335E">
      <w:pPr>
        <w:spacing w:after="120" w:line="240" w:lineRule="auto"/>
        <w:rPr>
          <w:rFonts w:ascii="Times New Roman" w:hAnsi="Times New Roman" w:cs="Times New Roman"/>
        </w:rPr>
      </w:pPr>
      <w:r w:rsidRPr="0045335E">
        <w:rPr>
          <w:rFonts w:ascii="Times New Roman" w:hAnsi="Times New Roman" w:cs="Times New Roman"/>
          <w:position w:val="-22"/>
        </w:rPr>
        <w:object w:dxaOrig="1579" w:dyaOrig="580" w14:anchorId="20BEAF96">
          <v:shape id="_x0000_i1227" type="#_x0000_t75" style="width:79.5pt;height:28.5pt" o:ole="">
            <v:imagedata r:id="rId439" o:title=""/>
          </v:shape>
          <o:OLEObject Type="Embed" ProgID="Equation.DSMT4" ShapeID="_x0000_i1227" DrawAspect="Content" ObjectID="_1745775539" r:id="rId440"/>
        </w:object>
      </w:r>
    </w:p>
    <w:p w14:paraId="36C71A0D" w14:textId="77777777" w:rsidR="00B178A5" w:rsidRPr="00CF0820" w:rsidRDefault="00B178A5"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color w:val="211D1E"/>
        </w:rPr>
        <w:t xml:space="preserve">where </w:t>
      </w:r>
      <w:r w:rsidRPr="00CF0820">
        <w:rPr>
          <w:rFonts w:ascii="Times New Roman" w:hAnsi="Times New Roman" w:cs="Times New Roman"/>
          <w:i/>
          <w:iCs/>
          <w:color w:val="211D1E"/>
        </w:rPr>
        <w:t xml:space="preserve">i </w:t>
      </w:r>
      <w:r w:rsidRPr="00CF0820">
        <w:rPr>
          <w:rFonts w:ascii="Times New Roman" w:hAnsi="Times New Roman" w:cs="Times New Roman"/>
          <w:color w:val="211D1E"/>
        </w:rPr>
        <w:t xml:space="preserve">= current, </w:t>
      </w:r>
      <w:r w:rsidRPr="00CF0820">
        <w:rPr>
          <w:rFonts w:ascii="Times New Roman" w:hAnsi="Times New Roman" w:cs="Times New Roman"/>
          <w:i/>
          <w:iCs/>
          <w:color w:val="211D1E"/>
        </w:rPr>
        <w:t xml:space="preserve">R </w:t>
      </w:r>
      <w:r w:rsidRPr="00CF0820">
        <w:rPr>
          <w:rFonts w:ascii="Times New Roman" w:hAnsi="Times New Roman" w:cs="Times New Roman"/>
          <w:color w:val="211D1E"/>
        </w:rPr>
        <w:t xml:space="preserve">= resistance, </w:t>
      </w:r>
      <w:r w:rsidRPr="00CF0820">
        <w:rPr>
          <w:rFonts w:ascii="Times New Roman" w:hAnsi="Times New Roman" w:cs="Times New Roman"/>
          <w:i/>
          <w:iCs/>
          <w:color w:val="211D1E"/>
        </w:rPr>
        <w:t xml:space="preserve">L </w:t>
      </w:r>
      <w:r w:rsidRPr="00CF0820">
        <w:rPr>
          <w:rFonts w:ascii="Times New Roman" w:hAnsi="Times New Roman" w:cs="Times New Roman"/>
          <w:color w:val="211D1E"/>
        </w:rPr>
        <w:t xml:space="preserve">= inductance, </w:t>
      </w:r>
      <w:r w:rsidRPr="00CF0820">
        <w:rPr>
          <w:rFonts w:ascii="Times New Roman" w:hAnsi="Times New Roman" w:cs="Times New Roman"/>
          <w:i/>
          <w:iCs/>
          <w:color w:val="211D1E"/>
        </w:rPr>
        <w:t xml:space="preserve">t </w:t>
      </w:r>
      <w:r w:rsidRPr="00CF0820">
        <w:rPr>
          <w:rFonts w:ascii="Times New Roman" w:hAnsi="Times New Roman" w:cs="Times New Roman"/>
          <w:color w:val="211D1E"/>
        </w:rPr>
        <w:t xml:space="preserve">= time, </w:t>
      </w:r>
      <w:r w:rsidRPr="00CF0820">
        <w:rPr>
          <w:rFonts w:ascii="Times New Roman" w:hAnsi="Times New Roman" w:cs="Times New Roman"/>
          <w:i/>
          <w:iCs/>
          <w:color w:val="211D1E"/>
        </w:rPr>
        <w:t xml:space="preserve">q </w:t>
      </w:r>
      <w:r w:rsidRPr="00CF0820">
        <w:rPr>
          <w:rFonts w:ascii="Times New Roman" w:hAnsi="Times New Roman" w:cs="Times New Roman"/>
          <w:color w:val="211D1E"/>
        </w:rPr>
        <w:t xml:space="preserve">= charge, and </w:t>
      </w:r>
      <w:r w:rsidRPr="00CF0820">
        <w:rPr>
          <w:rFonts w:ascii="Times New Roman" w:hAnsi="Times New Roman" w:cs="Times New Roman"/>
          <w:i/>
          <w:iCs/>
          <w:color w:val="211D1E"/>
        </w:rPr>
        <w:t xml:space="preserve">C </w:t>
      </w:r>
      <w:r w:rsidRPr="00CF0820">
        <w:rPr>
          <w:rFonts w:ascii="Times New Roman" w:hAnsi="Times New Roman" w:cs="Times New Roman"/>
          <w:color w:val="211D1E"/>
        </w:rPr>
        <w:t xml:space="preserve">= capacitance. In addition, the current is related to charge as in </w:t>
      </w:r>
    </w:p>
    <w:p w14:paraId="11FB16A2" w14:textId="77777777" w:rsidR="0045335E" w:rsidRPr="00CF0820" w:rsidRDefault="0045335E" w:rsidP="0045335E">
      <w:pPr>
        <w:spacing w:after="120" w:line="240" w:lineRule="auto"/>
        <w:rPr>
          <w:rFonts w:ascii="Times New Roman" w:hAnsi="Times New Roman" w:cs="Times New Roman"/>
        </w:rPr>
      </w:pPr>
      <w:r w:rsidRPr="0045335E">
        <w:rPr>
          <w:rFonts w:ascii="Times New Roman" w:hAnsi="Times New Roman" w:cs="Times New Roman"/>
          <w:position w:val="-22"/>
        </w:rPr>
        <w:object w:dxaOrig="620" w:dyaOrig="580" w14:anchorId="623B24AE">
          <v:shape id="_x0000_i1228" type="#_x0000_t75" style="width:31.5pt;height:28.5pt" o:ole="">
            <v:imagedata r:id="rId441" o:title=""/>
          </v:shape>
          <o:OLEObject Type="Embed" ProgID="Equation.DSMT4" ShapeID="_x0000_i1228" DrawAspect="Content" ObjectID="_1745775540" r:id="rId442"/>
        </w:object>
      </w:r>
    </w:p>
    <w:p w14:paraId="0724F970" w14:textId="5E54A6BB" w:rsidR="00B178A5" w:rsidRPr="00CF0820" w:rsidRDefault="00B178A5" w:rsidP="0045335E">
      <w:pPr>
        <w:autoSpaceDE w:val="0"/>
        <w:autoSpaceDN w:val="0"/>
        <w:adjustRightInd w:val="0"/>
        <w:spacing w:after="120" w:line="240" w:lineRule="auto"/>
        <w:rPr>
          <w:rFonts w:ascii="Times New Roman" w:hAnsi="Times New Roman" w:cs="Times New Roman"/>
          <w:color w:val="211D1E"/>
        </w:rPr>
      </w:pPr>
      <w:r w:rsidRPr="00CF0820">
        <w:rPr>
          <w:rFonts w:ascii="Times New Roman" w:hAnsi="Times New Roman" w:cs="Times New Roman"/>
          <w:b/>
          <w:bCs/>
          <w:color w:val="211D1E"/>
        </w:rPr>
        <w:t xml:space="preserve">(a) </w:t>
      </w:r>
      <w:r w:rsidRPr="00CF0820">
        <w:rPr>
          <w:rFonts w:ascii="Times New Roman" w:hAnsi="Times New Roman" w:cs="Times New Roman"/>
          <w:color w:val="211D1E"/>
        </w:rPr>
        <w:t xml:space="preserve">If the initial values are </w:t>
      </w:r>
      <w:r w:rsidRPr="00CF0820">
        <w:rPr>
          <w:rFonts w:ascii="Times New Roman" w:hAnsi="Times New Roman" w:cs="Times New Roman"/>
          <w:i/>
          <w:iCs/>
          <w:color w:val="211D1E"/>
        </w:rPr>
        <w:t>i</w:t>
      </w:r>
      <w:r w:rsidRPr="00CF0820">
        <w:rPr>
          <w:rFonts w:ascii="Times New Roman" w:hAnsi="Times New Roman" w:cs="Times New Roman"/>
          <w:color w:val="211D1E"/>
        </w:rPr>
        <w:t xml:space="preserve">(0) = 0 and </w:t>
      </w:r>
      <w:r w:rsidRPr="00CF0820">
        <w:rPr>
          <w:rFonts w:ascii="Times New Roman" w:hAnsi="Times New Roman" w:cs="Times New Roman"/>
          <w:i/>
          <w:iCs/>
          <w:color w:val="211D1E"/>
        </w:rPr>
        <w:t>q</w:t>
      </w:r>
      <w:r w:rsidRPr="00CF0820">
        <w:rPr>
          <w:rFonts w:ascii="Times New Roman" w:hAnsi="Times New Roman" w:cs="Times New Roman"/>
          <w:color w:val="211D1E"/>
        </w:rPr>
        <w:t>(0) = 1 C, use Euler’s method to solve this pair of differential equa</w:t>
      </w:r>
      <w:r w:rsidRPr="00CF0820">
        <w:rPr>
          <w:rFonts w:ascii="Times New Roman" w:hAnsi="Times New Roman" w:cs="Times New Roman"/>
          <w:color w:val="211D1E"/>
        </w:rPr>
        <w:softHyphen/>
        <w:t xml:space="preserve">tions from </w:t>
      </w:r>
      <w:r w:rsidRPr="00CF0820">
        <w:rPr>
          <w:rFonts w:ascii="Times New Roman" w:hAnsi="Times New Roman" w:cs="Times New Roman"/>
          <w:i/>
          <w:iCs/>
          <w:color w:val="211D1E"/>
        </w:rPr>
        <w:t xml:space="preserve">t </w:t>
      </w:r>
      <w:r w:rsidRPr="00CF0820">
        <w:rPr>
          <w:rFonts w:ascii="Times New Roman" w:hAnsi="Times New Roman" w:cs="Times New Roman"/>
          <w:color w:val="211D1E"/>
        </w:rPr>
        <w:t>= 0 to 0.1 s using a step size of Δ</w:t>
      </w:r>
      <w:r w:rsidRPr="00CF0820">
        <w:rPr>
          <w:rFonts w:ascii="Times New Roman" w:hAnsi="Times New Roman" w:cs="Times New Roman"/>
          <w:i/>
          <w:iCs/>
          <w:color w:val="211D1E"/>
        </w:rPr>
        <w:t xml:space="preserve">t </w:t>
      </w:r>
      <w:r w:rsidRPr="00CF0820">
        <w:rPr>
          <w:rFonts w:ascii="Times New Roman" w:hAnsi="Times New Roman" w:cs="Times New Roman"/>
          <w:color w:val="211D1E"/>
        </w:rPr>
        <w:t xml:space="preserve">= 0.01 s. Employ the following parameters for your calculation: </w:t>
      </w:r>
      <w:r w:rsidRPr="00CF0820">
        <w:rPr>
          <w:rFonts w:ascii="Times New Roman" w:hAnsi="Times New Roman" w:cs="Times New Roman"/>
          <w:i/>
          <w:iCs/>
          <w:color w:val="211D1E"/>
        </w:rPr>
        <w:t xml:space="preserve">R </w:t>
      </w:r>
      <w:r w:rsidRPr="00CF0820">
        <w:rPr>
          <w:rFonts w:ascii="Times New Roman" w:hAnsi="Times New Roman" w:cs="Times New Roman"/>
          <w:color w:val="211D1E"/>
        </w:rPr>
        <w:t xml:space="preserve">= 200 Ω, </w:t>
      </w:r>
      <w:r w:rsidRPr="00CF0820">
        <w:rPr>
          <w:rFonts w:ascii="Times New Roman" w:hAnsi="Times New Roman" w:cs="Times New Roman"/>
          <w:i/>
          <w:iCs/>
          <w:color w:val="211D1E"/>
        </w:rPr>
        <w:t xml:space="preserve">L </w:t>
      </w:r>
      <w:r w:rsidRPr="00CF0820">
        <w:rPr>
          <w:rFonts w:ascii="Times New Roman" w:hAnsi="Times New Roman" w:cs="Times New Roman"/>
          <w:color w:val="211D1E"/>
        </w:rPr>
        <w:t xml:space="preserve">= 5 H, and </w:t>
      </w:r>
      <w:r w:rsidRPr="00CF0820">
        <w:rPr>
          <w:rFonts w:ascii="Times New Roman" w:hAnsi="Times New Roman" w:cs="Times New Roman"/>
          <w:i/>
          <w:iCs/>
          <w:color w:val="211D1E"/>
        </w:rPr>
        <w:t xml:space="preserve">C </w:t>
      </w:r>
      <w:r w:rsidRPr="00CF0820">
        <w:rPr>
          <w:rFonts w:ascii="Times New Roman" w:hAnsi="Times New Roman" w:cs="Times New Roman"/>
          <w:color w:val="211D1E"/>
        </w:rPr>
        <w:t>= 10</w:t>
      </w:r>
      <w:r w:rsidRPr="0045335E">
        <w:rPr>
          <w:rFonts w:ascii="Times New Roman" w:hAnsi="Times New Roman" w:cs="Times New Roman"/>
          <w:color w:val="211D1E"/>
          <w:vertAlign w:val="superscript"/>
        </w:rPr>
        <w:t>−4</w:t>
      </w:r>
      <w:r w:rsidRPr="00CF0820">
        <w:rPr>
          <w:rFonts w:ascii="Times New Roman" w:hAnsi="Times New Roman" w:cs="Times New Roman"/>
          <w:color w:val="211D1E"/>
        </w:rPr>
        <w:t xml:space="preserve"> F. </w:t>
      </w:r>
    </w:p>
    <w:p w14:paraId="7507A0BE" w14:textId="5CA38621" w:rsidR="00A76917" w:rsidRDefault="00B178A5" w:rsidP="00CF0820">
      <w:pPr>
        <w:autoSpaceDE w:val="0"/>
        <w:autoSpaceDN w:val="0"/>
        <w:adjustRightInd w:val="0"/>
        <w:spacing w:after="120" w:line="240" w:lineRule="auto"/>
        <w:rPr>
          <w:rFonts w:ascii="Times New Roman" w:hAnsi="Times New Roman" w:cs="Times New Roman"/>
          <w:color w:val="211D1E"/>
        </w:rPr>
      </w:pPr>
      <w:r w:rsidRPr="00CF0820">
        <w:rPr>
          <w:rFonts w:ascii="Times New Roman" w:hAnsi="Times New Roman" w:cs="Times New Roman"/>
          <w:b/>
          <w:bCs/>
          <w:color w:val="211D1E"/>
        </w:rPr>
        <w:t xml:space="preserve">(b) </w:t>
      </w:r>
      <w:r w:rsidRPr="00CF0820">
        <w:rPr>
          <w:rFonts w:ascii="Times New Roman" w:hAnsi="Times New Roman" w:cs="Times New Roman"/>
          <w:color w:val="211D1E"/>
        </w:rPr>
        <w:t xml:space="preserve">Develop a plot of </w:t>
      </w:r>
      <w:r w:rsidRPr="00CF0820">
        <w:rPr>
          <w:rFonts w:ascii="Times New Roman" w:hAnsi="Times New Roman" w:cs="Times New Roman"/>
          <w:i/>
          <w:iCs/>
          <w:color w:val="211D1E"/>
        </w:rPr>
        <w:t xml:space="preserve">i </w:t>
      </w:r>
      <w:r w:rsidRPr="00CF0820">
        <w:rPr>
          <w:rFonts w:ascii="Times New Roman" w:hAnsi="Times New Roman" w:cs="Times New Roman"/>
          <w:color w:val="211D1E"/>
        </w:rPr>
        <w:t xml:space="preserve">and </w:t>
      </w:r>
      <w:r w:rsidRPr="00CF0820">
        <w:rPr>
          <w:rFonts w:ascii="Times New Roman" w:hAnsi="Times New Roman" w:cs="Times New Roman"/>
          <w:i/>
          <w:iCs/>
          <w:color w:val="211D1E"/>
        </w:rPr>
        <w:t xml:space="preserve">q </w:t>
      </w:r>
      <w:r w:rsidRPr="00CF0820">
        <w:rPr>
          <w:rFonts w:ascii="Times New Roman" w:hAnsi="Times New Roman" w:cs="Times New Roman"/>
          <w:color w:val="211D1E"/>
        </w:rPr>
        <w:t xml:space="preserve">versus </w:t>
      </w:r>
      <w:r w:rsidRPr="00CF0820">
        <w:rPr>
          <w:rFonts w:ascii="Times New Roman" w:hAnsi="Times New Roman" w:cs="Times New Roman"/>
          <w:i/>
          <w:iCs/>
          <w:color w:val="211D1E"/>
        </w:rPr>
        <w:t>t</w:t>
      </w:r>
      <w:r w:rsidRPr="00CF0820">
        <w:rPr>
          <w:rFonts w:ascii="Times New Roman" w:hAnsi="Times New Roman" w:cs="Times New Roman"/>
          <w:color w:val="211D1E"/>
        </w:rPr>
        <w:t>.</w:t>
      </w:r>
    </w:p>
    <w:p w14:paraId="085D7DF4" w14:textId="77777777" w:rsidR="004C72E2" w:rsidRDefault="004C72E2" w:rsidP="00CF0820">
      <w:pPr>
        <w:autoSpaceDE w:val="0"/>
        <w:autoSpaceDN w:val="0"/>
        <w:adjustRightInd w:val="0"/>
        <w:spacing w:after="120" w:line="240" w:lineRule="auto"/>
        <w:rPr>
          <w:rFonts w:ascii="Times New Roman" w:hAnsi="Times New Roman" w:cs="Times New Roman"/>
          <w:color w:val="211D1E"/>
        </w:rPr>
      </w:pPr>
    </w:p>
    <w:p w14:paraId="24777851" w14:textId="77777777" w:rsidR="004C72E2" w:rsidRDefault="004C72E2" w:rsidP="00CF0820">
      <w:pPr>
        <w:autoSpaceDE w:val="0"/>
        <w:autoSpaceDN w:val="0"/>
        <w:adjustRightInd w:val="0"/>
        <w:spacing w:after="120" w:line="240" w:lineRule="auto"/>
        <w:rPr>
          <w:rFonts w:ascii="Times New Roman" w:hAnsi="Times New Roman" w:cs="Times New Roman"/>
        </w:rPr>
      </w:pPr>
      <w:r>
        <w:rPr>
          <w:noProof/>
        </w:rPr>
        <w:drawing>
          <wp:inline distT="0" distB="0" distL="0" distR="0" wp14:anchorId="6876F81C" wp14:editId="37194102">
            <wp:extent cx="2491956" cy="2453853"/>
            <wp:effectExtent l="0" t="0" r="381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3"/>
                    <a:stretch>
                      <a:fillRect/>
                    </a:stretch>
                  </pic:blipFill>
                  <pic:spPr>
                    <a:xfrm>
                      <a:off x="0" y="0"/>
                      <a:ext cx="2491956" cy="2453853"/>
                    </a:xfrm>
                    <a:prstGeom prst="rect">
                      <a:avLst/>
                    </a:prstGeom>
                  </pic:spPr>
                </pic:pic>
              </a:graphicData>
            </a:graphic>
          </wp:inline>
        </w:drawing>
      </w:r>
    </w:p>
    <w:p w14:paraId="01B75613" w14:textId="77777777" w:rsidR="004C72E2" w:rsidRDefault="004C72E2" w:rsidP="00CF0820">
      <w:pPr>
        <w:autoSpaceDE w:val="0"/>
        <w:autoSpaceDN w:val="0"/>
        <w:adjustRightInd w:val="0"/>
        <w:spacing w:after="120" w:line="240" w:lineRule="auto"/>
        <w:rPr>
          <w:rFonts w:ascii="Times New Roman" w:hAnsi="Times New Roman" w:cs="Times New Roman"/>
        </w:rPr>
      </w:pPr>
    </w:p>
    <w:p w14:paraId="71C11839" w14:textId="164F77E5" w:rsidR="002C085F" w:rsidRPr="00CF0820" w:rsidRDefault="002C085F" w:rsidP="00CF0820">
      <w:pPr>
        <w:autoSpaceDE w:val="0"/>
        <w:autoSpaceDN w:val="0"/>
        <w:adjustRightInd w:val="0"/>
        <w:spacing w:after="120" w:line="240" w:lineRule="auto"/>
        <w:rPr>
          <w:rFonts w:ascii="Times New Roman" w:hAnsi="Times New Roman" w:cs="Times New Roman"/>
          <w:color w:val="211D1E"/>
        </w:rPr>
      </w:pPr>
      <w:r w:rsidRPr="00CF0820">
        <w:rPr>
          <w:rFonts w:ascii="Times New Roman" w:hAnsi="Times New Roman" w:cs="Times New Roman"/>
        </w:rPr>
        <w:t>==========================================</w:t>
      </w:r>
    </w:p>
    <w:p w14:paraId="18A33A53" w14:textId="75D62D8B"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(a) The pair of differential equations to be solved are</w:t>
      </w:r>
    </w:p>
    <w:p w14:paraId="4E2E3643"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2"/>
        </w:rPr>
        <w:object w:dxaOrig="1480" w:dyaOrig="580" w14:anchorId="17C49673">
          <v:shape id="_x0000_i1229" type="#_x0000_t75" style="width:74.25pt;height:28.5pt" o:ole="">
            <v:imagedata r:id="rId444" o:title=""/>
          </v:shape>
          <o:OLEObject Type="Embed" ProgID="Equation.3" ShapeID="_x0000_i1229" DrawAspect="Content" ObjectID="_1745775541" r:id="rId445"/>
        </w:object>
      </w:r>
    </w:p>
    <w:p w14:paraId="5DE497E8"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2"/>
        </w:rPr>
        <w:object w:dxaOrig="620" w:dyaOrig="580" w14:anchorId="6BCC7950">
          <v:shape id="_x0000_i1230" type="#_x0000_t75" style="width:31.5pt;height:28.5pt" o:ole="">
            <v:imagedata r:id="rId446" o:title=""/>
          </v:shape>
          <o:OLEObject Type="Embed" ProgID="Equation.3" ShapeID="_x0000_i1230" DrawAspect="Content" ObjectID="_1745775542" r:id="rId447"/>
        </w:object>
      </w:r>
    </w:p>
    <w:p w14:paraId="3470AD49"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 xml:space="preserve">At </w:t>
      </w:r>
      <w:r w:rsidRPr="00CF0820">
        <w:rPr>
          <w:rFonts w:ascii="Times New Roman" w:hAnsi="Times New Roman" w:cs="Times New Roman"/>
          <w:i/>
        </w:rPr>
        <w:t>t</w:t>
      </w:r>
      <w:r w:rsidRPr="00CF0820">
        <w:rPr>
          <w:rFonts w:ascii="Times New Roman" w:hAnsi="Times New Roman" w:cs="Times New Roman"/>
        </w:rPr>
        <w:t xml:space="preserve">  = 0,</w:t>
      </w:r>
    </w:p>
    <w:p w14:paraId="67371142"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8"/>
        </w:rPr>
        <w:object w:dxaOrig="4060" w:dyaOrig="639" w14:anchorId="1E56F377">
          <v:shape id="_x0000_i1231" type="#_x0000_t75" style="width:202.5pt;height:31.5pt" o:ole="">
            <v:imagedata r:id="rId448" o:title=""/>
          </v:shape>
          <o:OLEObject Type="Embed" ProgID="Equation.3" ShapeID="_x0000_i1231" DrawAspect="Content" ObjectID="_1745775543" r:id="rId449"/>
        </w:object>
      </w:r>
    </w:p>
    <w:p w14:paraId="469E0C75"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2"/>
        </w:rPr>
        <w:object w:dxaOrig="940" w:dyaOrig="580" w14:anchorId="08C6EA62">
          <v:shape id="_x0000_i1232" type="#_x0000_t75" style="width:46.5pt;height:28.5pt" o:ole="">
            <v:imagedata r:id="rId450" o:title=""/>
          </v:shape>
          <o:OLEObject Type="Embed" ProgID="Equation.3" ShapeID="_x0000_i1232" DrawAspect="Content" ObjectID="_1745775544" r:id="rId451"/>
        </w:object>
      </w:r>
    </w:p>
    <w:p w14:paraId="3850CB88"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6"/>
        </w:rPr>
        <w:object w:dxaOrig="2200" w:dyaOrig="620" w14:anchorId="521A7663">
          <v:shape id="_x0000_i1233" type="#_x0000_t75" style="width:108.75pt;height:30pt" o:ole="">
            <v:imagedata r:id="rId452" o:title=""/>
          </v:shape>
          <o:OLEObject Type="Embed" ProgID="Equation.3" ShapeID="_x0000_i1233" DrawAspect="Content" ObjectID="_1745775545" r:id="rId453"/>
        </w:object>
      </w:r>
    </w:p>
    <w:p w14:paraId="35D1C4BA"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 xml:space="preserve">At </w:t>
      </w:r>
      <w:r w:rsidRPr="00CF0820">
        <w:rPr>
          <w:rFonts w:ascii="Times New Roman" w:hAnsi="Times New Roman" w:cs="Times New Roman"/>
          <w:i/>
        </w:rPr>
        <w:t>t</w:t>
      </w:r>
      <w:r w:rsidRPr="00CF0820">
        <w:rPr>
          <w:rFonts w:ascii="Times New Roman" w:hAnsi="Times New Roman" w:cs="Times New Roman"/>
        </w:rPr>
        <w:t xml:space="preserve"> = 0.01</w:t>
      </w:r>
    </w:p>
    <w:p w14:paraId="5C692D7C"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6"/>
        </w:rPr>
        <w:object w:dxaOrig="5179" w:dyaOrig="620" w14:anchorId="5C3C8410">
          <v:shape id="_x0000_i1234" type="#_x0000_t75" style="width:257.25pt;height:30pt" o:ole="">
            <v:imagedata r:id="rId454" o:title=""/>
          </v:shape>
          <o:OLEObject Type="Embed" ProgID="Equation.3" ShapeID="_x0000_i1234" DrawAspect="Content" ObjectID="_1745775546" r:id="rId455"/>
        </w:object>
      </w:r>
    </w:p>
    <w:p w14:paraId="68593A06"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The calculation can be continued to give</w:t>
      </w:r>
    </w:p>
    <w:tbl>
      <w:tblPr>
        <w:tblW w:w="53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1162"/>
        <w:gridCol w:w="1118"/>
        <w:gridCol w:w="1162"/>
        <w:gridCol w:w="1162"/>
      </w:tblGrid>
      <w:tr w:rsidR="007C5EE1" w:rsidRPr="00CF0820" w14:paraId="09526112" w14:textId="77777777" w:rsidTr="007C5EE1">
        <w:trPr>
          <w:trHeight w:val="144"/>
        </w:trPr>
        <w:tc>
          <w:tcPr>
            <w:tcW w:w="716" w:type="dxa"/>
            <w:shd w:val="clear" w:color="auto" w:fill="auto"/>
            <w:noWrap/>
            <w:vAlign w:val="center"/>
            <w:hideMark/>
          </w:tcPr>
          <w:p w14:paraId="0DE2B630" w14:textId="77777777" w:rsidR="007C5EE1" w:rsidRPr="00CF0820" w:rsidRDefault="007C5EE1" w:rsidP="006610F5">
            <w:pPr>
              <w:spacing w:after="0" w:line="240" w:lineRule="auto"/>
              <w:jc w:val="center"/>
              <w:rPr>
                <w:rFonts w:ascii="Times New Roman" w:hAnsi="Times New Roman" w:cs="Times New Roman"/>
                <w:b/>
                <w:i/>
                <w:color w:val="000000"/>
              </w:rPr>
            </w:pPr>
            <w:r w:rsidRPr="00CF0820">
              <w:rPr>
                <w:rFonts w:ascii="Times New Roman" w:hAnsi="Times New Roman" w:cs="Times New Roman"/>
                <w:b/>
                <w:i/>
                <w:color w:val="000000"/>
              </w:rPr>
              <w:t>t</w:t>
            </w:r>
          </w:p>
        </w:tc>
        <w:tc>
          <w:tcPr>
            <w:tcW w:w="1162" w:type="dxa"/>
            <w:shd w:val="clear" w:color="auto" w:fill="auto"/>
            <w:noWrap/>
            <w:vAlign w:val="center"/>
            <w:hideMark/>
          </w:tcPr>
          <w:p w14:paraId="4D741951" w14:textId="77777777" w:rsidR="007C5EE1" w:rsidRPr="00CF0820" w:rsidRDefault="007C5EE1" w:rsidP="006610F5">
            <w:pPr>
              <w:spacing w:after="0" w:line="240" w:lineRule="auto"/>
              <w:jc w:val="center"/>
              <w:rPr>
                <w:rFonts w:ascii="Times New Roman" w:hAnsi="Times New Roman" w:cs="Times New Roman"/>
                <w:b/>
                <w:i/>
                <w:color w:val="000000"/>
              </w:rPr>
            </w:pPr>
            <w:r w:rsidRPr="00CF0820">
              <w:rPr>
                <w:rFonts w:ascii="Times New Roman" w:hAnsi="Times New Roman" w:cs="Times New Roman"/>
                <w:b/>
                <w:i/>
                <w:color w:val="000000"/>
              </w:rPr>
              <w:t>i</w:t>
            </w:r>
          </w:p>
        </w:tc>
        <w:tc>
          <w:tcPr>
            <w:tcW w:w="1118" w:type="dxa"/>
            <w:shd w:val="clear" w:color="auto" w:fill="auto"/>
            <w:noWrap/>
            <w:vAlign w:val="center"/>
            <w:hideMark/>
          </w:tcPr>
          <w:p w14:paraId="79FC1602" w14:textId="77777777" w:rsidR="007C5EE1" w:rsidRPr="00CF0820" w:rsidRDefault="007C5EE1" w:rsidP="006610F5">
            <w:pPr>
              <w:spacing w:after="0" w:line="240" w:lineRule="auto"/>
              <w:jc w:val="center"/>
              <w:rPr>
                <w:rFonts w:ascii="Times New Roman" w:hAnsi="Times New Roman" w:cs="Times New Roman"/>
                <w:b/>
                <w:i/>
                <w:color w:val="000000"/>
              </w:rPr>
            </w:pPr>
            <w:r w:rsidRPr="00CF0820">
              <w:rPr>
                <w:rFonts w:ascii="Times New Roman" w:hAnsi="Times New Roman" w:cs="Times New Roman"/>
                <w:b/>
                <w:i/>
                <w:color w:val="000000"/>
              </w:rPr>
              <w:t>q</w:t>
            </w:r>
          </w:p>
        </w:tc>
        <w:tc>
          <w:tcPr>
            <w:tcW w:w="1162" w:type="dxa"/>
            <w:shd w:val="clear" w:color="auto" w:fill="auto"/>
            <w:noWrap/>
            <w:vAlign w:val="center"/>
            <w:hideMark/>
          </w:tcPr>
          <w:p w14:paraId="56E545E8" w14:textId="77777777" w:rsidR="007C5EE1" w:rsidRPr="00CF0820" w:rsidRDefault="007C5EE1" w:rsidP="006610F5">
            <w:pPr>
              <w:spacing w:after="0" w:line="240" w:lineRule="auto"/>
              <w:jc w:val="center"/>
              <w:rPr>
                <w:rFonts w:ascii="Times New Roman" w:hAnsi="Times New Roman" w:cs="Times New Roman"/>
                <w:b/>
                <w:i/>
                <w:color w:val="000000"/>
              </w:rPr>
            </w:pPr>
            <w:r w:rsidRPr="00CF0820">
              <w:rPr>
                <w:rFonts w:ascii="Times New Roman" w:hAnsi="Times New Roman" w:cs="Times New Roman"/>
                <w:b/>
                <w:i/>
                <w:color w:val="000000"/>
              </w:rPr>
              <w:t>di</w:t>
            </w:r>
            <w:r w:rsidRPr="00CF0820">
              <w:rPr>
                <w:rFonts w:ascii="Times New Roman" w:hAnsi="Times New Roman" w:cs="Times New Roman"/>
                <w:b/>
                <w:color w:val="000000"/>
              </w:rPr>
              <w:t>/</w:t>
            </w:r>
            <w:r w:rsidRPr="00CF0820">
              <w:rPr>
                <w:rFonts w:ascii="Times New Roman" w:hAnsi="Times New Roman" w:cs="Times New Roman"/>
                <w:b/>
                <w:i/>
                <w:color w:val="000000"/>
              </w:rPr>
              <w:t>dt</w:t>
            </w:r>
          </w:p>
        </w:tc>
        <w:tc>
          <w:tcPr>
            <w:tcW w:w="1162" w:type="dxa"/>
            <w:shd w:val="clear" w:color="auto" w:fill="auto"/>
            <w:noWrap/>
            <w:vAlign w:val="center"/>
            <w:hideMark/>
          </w:tcPr>
          <w:p w14:paraId="34B7C6CC" w14:textId="77777777" w:rsidR="007C5EE1" w:rsidRPr="00CF0820" w:rsidRDefault="007C5EE1" w:rsidP="006610F5">
            <w:pPr>
              <w:spacing w:after="0" w:line="240" w:lineRule="auto"/>
              <w:jc w:val="center"/>
              <w:rPr>
                <w:rFonts w:ascii="Times New Roman" w:hAnsi="Times New Roman" w:cs="Times New Roman"/>
                <w:b/>
                <w:i/>
                <w:color w:val="000000"/>
              </w:rPr>
            </w:pPr>
            <w:r w:rsidRPr="00CF0820">
              <w:rPr>
                <w:rFonts w:ascii="Times New Roman" w:hAnsi="Times New Roman" w:cs="Times New Roman"/>
                <w:b/>
                <w:i/>
                <w:color w:val="000000"/>
              </w:rPr>
              <w:t>dq</w:t>
            </w:r>
            <w:r w:rsidRPr="00CF0820">
              <w:rPr>
                <w:rFonts w:ascii="Times New Roman" w:hAnsi="Times New Roman" w:cs="Times New Roman"/>
                <w:b/>
                <w:color w:val="000000"/>
              </w:rPr>
              <w:t>/</w:t>
            </w:r>
            <w:r w:rsidRPr="00CF0820">
              <w:rPr>
                <w:rFonts w:ascii="Times New Roman" w:hAnsi="Times New Roman" w:cs="Times New Roman"/>
                <w:b/>
                <w:i/>
                <w:color w:val="000000"/>
              </w:rPr>
              <w:t>dt</w:t>
            </w:r>
          </w:p>
        </w:tc>
      </w:tr>
      <w:tr w:rsidR="007C5EE1" w:rsidRPr="00CF0820" w14:paraId="09E58FA7" w14:textId="77777777" w:rsidTr="007C5EE1">
        <w:trPr>
          <w:trHeight w:val="144"/>
        </w:trPr>
        <w:tc>
          <w:tcPr>
            <w:tcW w:w="716" w:type="dxa"/>
            <w:shd w:val="clear" w:color="auto" w:fill="auto"/>
            <w:noWrap/>
            <w:vAlign w:val="center"/>
            <w:hideMark/>
          </w:tcPr>
          <w:p w14:paraId="3862A4AA"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w:t>
            </w:r>
          </w:p>
        </w:tc>
        <w:tc>
          <w:tcPr>
            <w:tcW w:w="1162" w:type="dxa"/>
            <w:shd w:val="clear" w:color="auto" w:fill="auto"/>
            <w:noWrap/>
            <w:vAlign w:val="center"/>
            <w:hideMark/>
          </w:tcPr>
          <w:p w14:paraId="3B53DF48"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w:t>
            </w:r>
          </w:p>
        </w:tc>
        <w:tc>
          <w:tcPr>
            <w:tcW w:w="1118" w:type="dxa"/>
            <w:shd w:val="clear" w:color="auto" w:fill="auto"/>
            <w:noWrap/>
            <w:vAlign w:val="center"/>
            <w:hideMark/>
          </w:tcPr>
          <w:p w14:paraId="1BA9989D"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w:t>
            </w:r>
          </w:p>
        </w:tc>
        <w:tc>
          <w:tcPr>
            <w:tcW w:w="1162" w:type="dxa"/>
            <w:shd w:val="clear" w:color="auto" w:fill="auto"/>
            <w:noWrap/>
            <w:vAlign w:val="center"/>
            <w:hideMark/>
          </w:tcPr>
          <w:p w14:paraId="54506F23"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-2000</w:t>
            </w:r>
          </w:p>
        </w:tc>
        <w:tc>
          <w:tcPr>
            <w:tcW w:w="1162" w:type="dxa"/>
            <w:shd w:val="clear" w:color="auto" w:fill="auto"/>
            <w:noWrap/>
            <w:vAlign w:val="center"/>
            <w:hideMark/>
          </w:tcPr>
          <w:p w14:paraId="2CC48315"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w:t>
            </w:r>
          </w:p>
        </w:tc>
      </w:tr>
      <w:tr w:rsidR="007C5EE1" w:rsidRPr="00CF0820" w14:paraId="3977EBE9" w14:textId="77777777" w:rsidTr="007C5EE1">
        <w:trPr>
          <w:trHeight w:val="144"/>
        </w:trPr>
        <w:tc>
          <w:tcPr>
            <w:tcW w:w="716" w:type="dxa"/>
            <w:shd w:val="clear" w:color="auto" w:fill="auto"/>
            <w:noWrap/>
            <w:vAlign w:val="center"/>
            <w:hideMark/>
          </w:tcPr>
          <w:p w14:paraId="46C4B709"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0.01</w:t>
            </w:r>
          </w:p>
        </w:tc>
        <w:tc>
          <w:tcPr>
            <w:tcW w:w="1162" w:type="dxa"/>
            <w:shd w:val="clear" w:color="auto" w:fill="auto"/>
            <w:noWrap/>
            <w:vAlign w:val="center"/>
            <w:hideMark/>
          </w:tcPr>
          <w:p w14:paraId="03AEA50C"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-20</w:t>
            </w:r>
          </w:p>
        </w:tc>
        <w:tc>
          <w:tcPr>
            <w:tcW w:w="1118" w:type="dxa"/>
            <w:shd w:val="clear" w:color="auto" w:fill="auto"/>
            <w:noWrap/>
            <w:vAlign w:val="center"/>
            <w:hideMark/>
          </w:tcPr>
          <w:p w14:paraId="5DFE697E"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w:t>
            </w:r>
          </w:p>
        </w:tc>
        <w:tc>
          <w:tcPr>
            <w:tcW w:w="1162" w:type="dxa"/>
            <w:shd w:val="clear" w:color="auto" w:fill="auto"/>
            <w:noWrap/>
            <w:vAlign w:val="center"/>
            <w:hideMark/>
          </w:tcPr>
          <w:p w14:paraId="0421E018"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-1200</w:t>
            </w:r>
          </w:p>
        </w:tc>
        <w:tc>
          <w:tcPr>
            <w:tcW w:w="1162" w:type="dxa"/>
            <w:shd w:val="clear" w:color="auto" w:fill="auto"/>
            <w:noWrap/>
            <w:vAlign w:val="center"/>
            <w:hideMark/>
          </w:tcPr>
          <w:p w14:paraId="229E999D"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-20</w:t>
            </w:r>
          </w:p>
        </w:tc>
      </w:tr>
      <w:tr w:rsidR="007C5EE1" w:rsidRPr="00CF0820" w14:paraId="0BE83695" w14:textId="77777777" w:rsidTr="007C5EE1">
        <w:trPr>
          <w:trHeight w:val="144"/>
        </w:trPr>
        <w:tc>
          <w:tcPr>
            <w:tcW w:w="716" w:type="dxa"/>
            <w:shd w:val="clear" w:color="auto" w:fill="auto"/>
            <w:noWrap/>
            <w:vAlign w:val="center"/>
            <w:hideMark/>
          </w:tcPr>
          <w:p w14:paraId="48A2153F"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0.02</w:t>
            </w:r>
          </w:p>
        </w:tc>
        <w:tc>
          <w:tcPr>
            <w:tcW w:w="1162" w:type="dxa"/>
            <w:shd w:val="clear" w:color="auto" w:fill="auto"/>
            <w:noWrap/>
            <w:vAlign w:val="center"/>
            <w:hideMark/>
          </w:tcPr>
          <w:p w14:paraId="0D15F64B"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-32</w:t>
            </w:r>
          </w:p>
        </w:tc>
        <w:tc>
          <w:tcPr>
            <w:tcW w:w="1118" w:type="dxa"/>
            <w:shd w:val="clear" w:color="auto" w:fill="auto"/>
            <w:noWrap/>
            <w:vAlign w:val="center"/>
            <w:hideMark/>
          </w:tcPr>
          <w:p w14:paraId="1E965E02"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0.8</w:t>
            </w:r>
          </w:p>
        </w:tc>
        <w:tc>
          <w:tcPr>
            <w:tcW w:w="1162" w:type="dxa"/>
            <w:shd w:val="clear" w:color="auto" w:fill="auto"/>
            <w:noWrap/>
            <w:vAlign w:val="center"/>
            <w:hideMark/>
          </w:tcPr>
          <w:p w14:paraId="09A14680"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-320</w:t>
            </w:r>
          </w:p>
        </w:tc>
        <w:tc>
          <w:tcPr>
            <w:tcW w:w="1162" w:type="dxa"/>
            <w:shd w:val="clear" w:color="auto" w:fill="auto"/>
            <w:noWrap/>
            <w:vAlign w:val="center"/>
            <w:hideMark/>
          </w:tcPr>
          <w:p w14:paraId="0B1A52D4"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-32</w:t>
            </w:r>
          </w:p>
        </w:tc>
      </w:tr>
      <w:tr w:rsidR="007C5EE1" w:rsidRPr="00CF0820" w14:paraId="0D1A8DFF" w14:textId="77777777" w:rsidTr="007C5EE1">
        <w:trPr>
          <w:trHeight w:val="144"/>
        </w:trPr>
        <w:tc>
          <w:tcPr>
            <w:tcW w:w="716" w:type="dxa"/>
            <w:shd w:val="clear" w:color="auto" w:fill="auto"/>
            <w:noWrap/>
            <w:vAlign w:val="center"/>
            <w:hideMark/>
          </w:tcPr>
          <w:p w14:paraId="6682A202"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0.03</w:t>
            </w:r>
          </w:p>
        </w:tc>
        <w:tc>
          <w:tcPr>
            <w:tcW w:w="1162" w:type="dxa"/>
            <w:shd w:val="clear" w:color="auto" w:fill="auto"/>
            <w:noWrap/>
            <w:vAlign w:val="center"/>
            <w:hideMark/>
          </w:tcPr>
          <w:p w14:paraId="3C8E0330"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-35.2</w:t>
            </w:r>
          </w:p>
        </w:tc>
        <w:tc>
          <w:tcPr>
            <w:tcW w:w="1118" w:type="dxa"/>
            <w:shd w:val="clear" w:color="auto" w:fill="auto"/>
            <w:noWrap/>
            <w:vAlign w:val="center"/>
            <w:hideMark/>
          </w:tcPr>
          <w:p w14:paraId="2F1D27D3"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0.48</w:t>
            </w:r>
          </w:p>
        </w:tc>
        <w:tc>
          <w:tcPr>
            <w:tcW w:w="1162" w:type="dxa"/>
            <w:shd w:val="clear" w:color="auto" w:fill="auto"/>
            <w:noWrap/>
            <w:vAlign w:val="center"/>
            <w:hideMark/>
          </w:tcPr>
          <w:p w14:paraId="0C8D85E6"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448</w:t>
            </w:r>
          </w:p>
        </w:tc>
        <w:tc>
          <w:tcPr>
            <w:tcW w:w="1162" w:type="dxa"/>
            <w:shd w:val="clear" w:color="auto" w:fill="auto"/>
            <w:noWrap/>
            <w:vAlign w:val="center"/>
            <w:hideMark/>
          </w:tcPr>
          <w:p w14:paraId="2C567D88"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-35.2</w:t>
            </w:r>
          </w:p>
        </w:tc>
      </w:tr>
      <w:tr w:rsidR="007C5EE1" w:rsidRPr="00CF0820" w14:paraId="56885486" w14:textId="77777777" w:rsidTr="007C5EE1">
        <w:trPr>
          <w:trHeight w:val="144"/>
        </w:trPr>
        <w:tc>
          <w:tcPr>
            <w:tcW w:w="716" w:type="dxa"/>
            <w:shd w:val="clear" w:color="auto" w:fill="auto"/>
            <w:noWrap/>
            <w:vAlign w:val="center"/>
            <w:hideMark/>
          </w:tcPr>
          <w:p w14:paraId="4EC61CF8"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0.04</w:t>
            </w:r>
          </w:p>
        </w:tc>
        <w:tc>
          <w:tcPr>
            <w:tcW w:w="1162" w:type="dxa"/>
            <w:shd w:val="clear" w:color="auto" w:fill="auto"/>
            <w:noWrap/>
            <w:vAlign w:val="center"/>
            <w:hideMark/>
          </w:tcPr>
          <w:p w14:paraId="21522BD0"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-30.72</w:t>
            </w:r>
          </w:p>
        </w:tc>
        <w:tc>
          <w:tcPr>
            <w:tcW w:w="1118" w:type="dxa"/>
            <w:shd w:val="clear" w:color="auto" w:fill="auto"/>
            <w:noWrap/>
            <w:vAlign w:val="center"/>
            <w:hideMark/>
          </w:tcPr>
          <w:p w14:paraId="68679C9B"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0.128</w:t>
            </w:r>
          </w:p>
        </w:tc>
        <w:tc>
          <w:tcPr>
            <w:tcW w:w="1162" w:type="dxa"/>
            <w:shd w:val="clear" w:color="auto" w:fill="auto"/>
            <w:noWrap/>
            <w:vAlign w:val="center"/>
            <w:hideMark/>
          </w:tcPr>
          <w:p w14:paraId="69EFE28A"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972.8</w:t>
            </w:r>
          </w:p>
        </w:tc>
        <w:tc>
          <w:tcPr>
            <w:tcW w:w="1162" w:type="dxa"/>
            <w:shd w:val="clear" w:color="auto" w:fill="auto"/>
            <w:noWrap/>
            <w:vAlign w:val="center"/>
            <w:hideMark/>
          </w:tcPr>
          <w:p w14:paraId="32D2A81E"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-30.72</w:t>
            </w:r>
          </w:p>
        </w:tc>
      </w:tr>
      <w:tr w:rsidR="007C5EE1" w:rsidRPr="00CF0820" w14:paraId="6DB8B186" w14:textId="77777777" w:rsidTr="007C5EE1">
        <w:trPr>
          <w:trHeight w:val="144"/>
        </w:trPr>
        <w:tc>
          <w:tcPr>
            <w:tcW w:w="716" w:type="dxa"/>
            <w:shd w:val="clear" w:color="auto" w:fill="auto"/>
            <w:noWrap/>
            <w:vAlign w:val="center"/>
            <w:hideMark/>
          </w:tcPr>
          <w:p w14:paraId="471F7969"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0.05</w:t>
            </w:r>
          </w:p>
        </w:tc>
        <w:tc>
          <w:tcPr>
            <w:tcW w:w="1162" w:type="dxa"/>
            <w:shd w:val="clear" w:color="auto" w:fill="auto"/>
            <w:noWrap/>
            <w:vAlign w:val="center"/>
            <w:hideMark/>
          </w:tcPr>
          <w:p w14:paraId="1D819E18"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-20.992</w:t>
            </w:r>
          </w:p>
        </w:tc>
        <w:tc>
          <w:tcPr>
            <w:tcW w:w="1118" w:type="dxa"/>
            <w:shd w:val="clear" w:color="auto" w:fill="auto"/>
            <w:noWrap/>
            <w:vAlign w:val="center"/>
            <w:hideMark/>
          </w:tcPr>
          <w:p w14:paraId="109AB63E"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-0.1792</w:t>
            </w:r>
          </w:p>
        </w:tc>
        <w:tc>
          <w:tcPr>
            <w:tcW w:w="1162" w:type="dxa"/>
            <w:shd w:val="clear" w:color="auto" w:fill="auto"/>
            <w:noWrap/>
            <w:vAlign w:val="center"/>
            <w:hideMark/>
          </w:tcPr>
          <w:p w14:paraId="1A4E32DB"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1198.08</w:t>
            </w:r>
          </w:p>
        </w:tc>
        <w:tc>
          <w:tcPr>
            <w:tcW w:w="1162" w:type="dxa"/>
            <w:shd w:val="clear" w:color="auto" w:fill="auto"/>
            <w:noWrap/>
            <w:vAlign w:val="center"/>
            <w:hideMark/>
          </w:tcPr>
          <w:p w14:paraId="4501B63A"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-20.992</w:t>
            </w:r>
          </w:p>
        </w:tc>
      </w:tr>
      <w:tr w:rsidR="007C5EE1" w:rsidRPr="00CF0820" w14:paraId="2A190022" w14:textId="77777777" w:rsidTr="007C5EE1">
        <w:trPr>
          <w:trHeight w:val="144"/>
        </w:trPr>
        <w:tc>
          <w:tcPr>
            <w:tcW w:w="716" w:type="dxa"/>
            <w:shd w:val="clear" w:color="auto" w:fill="auto"/>
            <w:noWrap/>
            <w:vAlign w:val="center"/>
            <w:hideMark/>
          </w:tcPr>
          <w:p w14:paraId="617F5571"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0.06</w:t>
            </w:r>
          </w:p>
        </w:tc>
        <w:tc>
          <w:tcPr>
            <w:tcW w:w="1162" w:type="dxa"/>
            <w:shd w:val="clear" w:color="auto" w:fill="auto"/>
            <w:noWrap/>
            <w:vAlign w:val="center"/>
            <w:hideMark/>
          </w:tcPr>
          <w:p w14:paraId="6CFDC250"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-9.0112</w:t>
            </w:r>
          </w:p>
        </w:tc>
        <w:tc>
          <w:tcPr>
            <w:tcW w:w="1118" w:type="dxa"/>
            <w:shd w:val="clear" w:color="auto" w:fill="auto"/>
            <w:noWrap/>
            <w:vAlign w:val="center"/>
            <w:hideMark/>
          </w:tcPr>
          <w:p w14:paraId="5E147757"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-0.38912</w:t>
            </w:r>
          </w:p>
        </w:tc>
        <w:tc>
          <w:tcPr>
            <w:tcW w:w="1162" w:type="dxa"/>
            <w:shd w:val="clear" w:color="auto" w:fill="auto"/>
            <w:noWrap/>
            <w:vAlign w:val="center"/>
            <w:hideMark/>
          </w:tcPr>
          <w:p w14:paraId="52331D3F"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1138.688</w:t>
            </w:r>
          </w:p>
        </w:tc>
        <w:tc>
          <w:tcPr>
            <w:tcW w:w="1162" w:type="dxa"/>
            <w:shd w:val="clear" w:color="auto" w:fill="auto"/>
            <w:noWrap/>
            <w:vAlign w:val="center"/>
            <w:hideMark/>
          </w:tcPr>
          <w:p w14:paraId="0DF5CF29"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-9.0112</w:t>
            </w:r>
          </w:p>
        </w:tc>
      </w:tr>
      <w:tr w:rsidR="007C5EE1" w:rsidRPr="00CF0820" w14:paraId="73D11ABB" w14:textId="77777777" w:rsidTr="007C5EE1">
        <w:trPr>
          <w:trHeight w:val="144"/>
        </w:trPr>
        <w:tc>
          <w:tcPr>
            <w:tcW w:w="716" w:type="dxa"/>
            <w:shd w:val="clear" w:color="auto" w:fill="auto"/>
            <w:noWrap/>
            <w:vAlign w:val="center"/>
            <w:hideMark/>
          </w:tcPr>
          <w:p w14:paraId="1C26E096"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0.07</w:t>
            </w:r>
          </w:p>
        </w:tc>
        <w:tc>
          <w:tcPr>
            <w:tcW w:w="1162" w:type="dxa"/>
            <w:shd w:val="clear" w:color="auto" w:fill="auto"/>
            <w:noWrap/>
            <w:vAlign w:val="center"/>
            <w:hideMark/>
          </w:tcPr>
          <w:p w14:paraId="1A8291DE"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2.37568</w:t>
            </w:r>
          </w:p>
        </w:tc>
        <w:tc>
          <w:tcPr>
            <w:tcW w:w="1118" w:type="dxa"/>
            <w:shd w:val="clear" w:color="auto" w:fill="auto"/>
            <w:noWrap/>
            <w:vAlign w:val="center"/>
            <w:hideMark/>
          </w:tcPr>
          <w:p w14:paraId="1E22AE0B"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-0.47923</w:t>
            </w:r>
          </w:p>
        </w:tc>
        <w:tc>
          <w:tcPr>
            <w:tcW w:w="1162" w:type="dxa"/>
            <w:shd w:val="clear" w:color="auto" w:fill="auto"/>
            <w:noWrap/>
            <w:vAlign w:val="center"/>
            <w:hideMark/>
          </w:tcPr>
          <w:p w14:paraId="337B9EE8"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863.4328</w:t>
            </w:r>
          </w:p>
          <w:p w14:paraId="288C0BFD" w14:textId="77777777" w:rsidR="007C5EE1" w:rsidRPr="00CF0820" w:rsidRDefault="007C5EE1" w:rsidP="006610F5">
            <w:pPr>
              <w:spacing w:after="0" w:line="240" w:lineRule="auto"/>
              <w:jc w:val="right"/>
              <w:rPr>
                <w:rFonts w:ascii="Times New Roman" w:hAnsi="Times New Roman" w:cs="Times New Roman"/>
                <w:color w:val="000000"/>
              </w:rPr>
            </w:pPr>
          </w:p>
        </w:tc>
        <w:tc>
          <w:tcPr>
            <w:tcW w:w="1162" w:type="dxa"/>
            <w:shd w:val="clear" w:color="auto" w:fill="auto"/>
            <w:noWrap/>
            <w:vAlign w:val="center"/>
            <w:hideMark/>
          </w:tcPr>
          <w:p w14:paraId="1FB4BD5B"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2.37568</w:t>
            </w:r>
          </w:p>
        </w:tc>
      </w:tr>
      <w:tr w:rsidR="007C5EE1" w:rsidRPr="00CF0820" w14:paraId="19421012" w14:textId="77777777" w:rsidTr="007C5EE1">
        <w:trPr>
          <w:trHeight w:val="144"/>
        </w:trPr>
        <w:tc>
          <w:tcPr>
            <w:tcW w:w="716" w:type="dxa"/>
            <w:shd w:val="clear" w:color="auto" w:fill="auto"/>
            <w:noWrap/>
            <w:vAlign w:val="center"/>
            <w:hideMark/>
          </w:tcPr>
          <w:p w14:paraId="37FB6D7F"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0.08</w:t>
            </w:r>
          </w:p>
        </w:tc>
        <w:tc>
          <w:tcPr>
            <w:tcW w:w="1162" w:type="dxa"/>
            <w:shd w:val="clear" w:color="auto" w:fill="auto"/>
            <w:noWrap/>
            <w:vAlign w:val="center"/>
            <w:hideMark/>
          </w:tcPr>
          <w:p w14:paraId="43A47AD3"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11.01001</w:t>
            </w:r>
          </w:p>
          <w:p w14:paraId="1808DAC1" w14:textId="77777777" w:rsidR="007C5EE1" w:rsidRPr="00CF0820" w:rsidRDefault="007C5EE1" w:rsidP="006610F5">
            <w:pPr>
              <w:spacing w:after="0" w:line="240" w:lineRule="auto"/>
              <w:jc w:val="right"/>
              <w:rPr>
                <w:rFonts w:ascii="Times New Roman" w:hAnsi="Times New Roman" w:cs="Times New Roman"/>
                <w:color w:val="000000"/>
              </w:rPr>
            </w:pPr>
          </w:p>
        </w:tc>
        <w:tc>
          <w:tcPr>
            <w:tcW w:w="1118" w:type="dxa"/>
            <w:shd w:val="clear" w:color="auto" w:fill="auto"/>
            <w:noWrap/>
            <w:vAlign w:val="center"/>
            <w:hideMark/>
          </w:tcPr>
          <w:p w14:paraId="26BCD962"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-0.45547</w:t>
            </w:r>
          </w:p>
          <w:p w14:paraId="35EC5214" w14:textId="77777777" w:rsidR="007C5EE1" w:rsidRPr="00CF0820" w:rsidRDefault="007C5EE1" w:rsidP="006610F5">
            <w:pPr>
              <w:spacing w:after="0" w:line="240" w:lineRule="auto"/>
              <w:jc w:val="right"/>
              <w:rPr>
                <w:rFonts w:ascii="Times New Roman" w:hAnsi="Times New Roman" w:cs="Times New Roman"/>
                <w:color w:val="000000"/>
              </w:rPr>
            </w:pPr>
          </w:p>
        </w:tc>
        <w:tc>
          <w:tcPr>
            <w:tcW w:w="1162" w:type="dxa"/>
            <w:shd w:val="clear" w:color="auto" w:fill="auto"/>
            <w:noWrap/>
            <w:vAlign w:val="center"/>
            <w:hideMark/>
          </w:tcPr>
          <w:p w14:paraId="46159C10"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470.5396</w:t>
            </w:r>
          </w:p>
          <w:p w14:paraId="4610E0A3" w14:textId="77777777" w:rsidR="007C5EE1" w:rsidRPr="00CF0820" w:rsidRDefault="007C5EE1" w:rsidP="006610F5">
            <w:pPr>
              <w:spacing w:after="0" w:line="240" w:lineRule="auto"/>
              <w:jc w:val="right"/>
              <w:rPr>
                <w:rFonts w:ascii="Times New Roman" w:hAnsi="Times New Roman" w:cs="Times New Roman"/>
                <w:color w:val="000000"/>
              </w:rPr>
            </w:pPr>
          </w:p>
        </w:tc>
        <w:tc>
          <w:tcPr>
            <w:tcW w:w="1162" w:type="dxa"/>
            <w:shd w:val="clear" w:color="auto" w:fill="auto"/>
            <w:noWrap/>
            <w:vAlign w:val="center"/>
            <w:hideMark/>
          </w:tcPr>
          <w:p w14:paraId="1086AA5B"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11.01005</w:t>
            </w:r>
          </w:p>
        </w:tc>
      </w:tr>
      <w:tr w:rsidR="007C5EE1" w:rsidRPr="00CF0820" w14:paraId="72EF5B80" w14:textId="77777777" w:rsidTr="007C5EE1">
        <w:trPr>
          <w:trHeight w:val="144"/>
        </w:trPr>
        <w:tc>
          <w:tcPr>
            <w:tcW w:w="716" w:type="dxa"/>
            <w:shd w:val="clear" w:color="auto" w:fill="auto"/>
            <w:noWrap/>
            <w:vAlign w:val="center"/>
            <w:hideMark/>
          </w:tcPr>
          <w:p w14:paraId="166F400F"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0.09</w:t>
            </w:r>
          </w:p>
        </w:tc>
        <w:tc>
          <w:tcPr>
            <w:tcW w:w="1162" w:type="dxa"/>
            <w:shd w:val="clear" w:color="auto" w:fill="auto"/>
            <w:noWrap/>
            <w:vAlign w:val="center"/>
            <w:hideMark/>
          </w:tcPr>
          <w:p w14:paraId="44F937CC"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15.71553</w:t>
            </w:r>
          </w:p>
        </w:tc>
        <w:tc>
          <w:tcPr>
            <w:tcW w:w="1118" w:type="dxa"/>
            <w:shd w:val="clear" w:color="auto" w:fill="auto"/>
            <w:noWrap/>
            <w:vAlign w:val="center"/>
            <w:hideMark/>
          </w:tcPr>
          <w:p w14:paraId="27DE575D"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-0.34537</w:t>
            </w:r>
          </w:p>
        </w:tc>
        <w:tc>
          <w:tcPr>
            <w:tcW w:w="1162" w:type="dxa"/>
            <w:shd w:val="clear" w:color="auto" w:fill="auto"/>
            <w:noWrap/>
            <w:vAlign w:val="center"/>
            <w:hideMark/>
          </w:tcPr>
          <w:p w14:paraId="17CA64DA"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62.1236</w:t>
            </w:r>
          </w:p>
          <w:p w14:paraId="4A8BBF69" w14:textId="77777777" w:rsidR="007C5EE1" w:rsidRPr="00CF0820" w:rsidRDefault="007C5EE1" w:rsidP="006610F5">
            <w:pPr>
              <w:spacing w:after="0" w:line="240" w:lineRule="auto"/>
              <w:jc w:val="right"/>
              <w:rPr>
                <w:rFonts w:ascii="Times New Roman" w:hAnsi="Times New Roman" w:cs="Times New Roman"/>
                <w:color w:val="000000"/>
              </w:rPr>
            </w:pPr>
          </w:p>
        </w:tc>
        <w:tc>
          <w:tcPr>
            <w:tcW w:w="1162" w:type="dxa"/>
            <w:shd w:val="clear" w:color="auto" w:fill="auto"/>
            <w:noWrap/>
            <w:vAlign w:val="center"/>
            <w:hideMark/>
          </w:tcPr>
          <w:p w14:paraId="6E3AEC2B"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15.71541</w:t>
            </w:r>
          </w:p>
          <w:p w14:paraId="65832355" w14:textId="77777777" w:rsidR="007C5EE1" w:rsidRPr="00CF0820" w:rsidRDefault="007C5EE1" w:rsidP="006610F5">
            <w:pPr>
              <w:spacing w:after="0" w:line="240" w:lineRule="auto"/>
              <w:jc w:val="right"/>
              <w:rPr>
                <w:rFonts w:ascii="Times New Roman" w:hAnsi="Times New Roman" w:cs="Times New Roman"/>
                <w:color w:val="000000"/>
              </w:rPr>
            </w:pPr>
          </w:p>
        </w:tc>
      </w:tr>
      <w:tr w:rsidR="007C5EE1" w:rsidRPr="00CF0820" w14:paraId="581ED8EA" w14:textId="77777777" w:rsidTr="007C5EE1">
        <w:trPr>
          <w:trHeight w:val="144"/>
        </w:trPr>
        <w:tc>
          <w:tcPr>
            <w:tcW w:w="716" w:type="dxa"/>
            <w:shd w:val="clear" w:color="auto" w:fill="auto"/>
            <w:noWrap/>
            <w:vAlign w:val="center"/>
            <w:hideMark/>
          </w:tcPr>
          <w:p w14:paraId="639645B8"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0.1</w:t>
            </w:r>
          </w:p>
        </w:tc>
        <w:tc>
          <w:tcPr>
            <w:tcW w:w="1162" w:type="dxa"/>
            <w:shd w:val="clear" w:color="auto" w:fill="auto"/>
            <w:noWrap/>
            <w:vAlign w:val="center"/>
            <w:hideMark/>
          </w:tcPr>
          <w:p w14:paraId="16FD8661"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16.33665</w:t>
            </w:r>
          </w:p>
          <w:p w14:paraId="1718E53F" w14:textId="77777777" w:rsidR="007C5EE1" w:rsidRPr="00CF0820" w:rsidRDefault="007C5EE1" w:rsidP="006610F5">
            <w:pPr>
              <w:spacing w:after="0" w:line="240" w:lineRule="auto"/>
              <w:jc w:val="right"/>
              <w:rPr>
                <w:rFonts w:ascii="Times New Roman" w:hAnsi="Times New Roman" w:cs="Times New Roman"/>
                <w:color w:val="000000"/>
              </w:rPr>
            </w:pPr>
          </w:p>
        </w:tc>
        <w:tc>
          <w:tcPr>
            <w:tcW w:w="1118" w:type="dxa"/>
            <w:shd w:val="clear" w:color="auto" w:fill="auto"/>
            <w:noWrap/>
            <w:vAlign w:val="center"/>
            <w:hideMark/>
          </w:tcPr>
          <w:p w14:paraId="311F6998"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-0.18822</w:t>
            </w:r>
          </w:p>
        </w:tc>
        <w:tc>
          <w:tcPr>
            <w:tcW w:w="1162" w:type="dxa"/>
            <w:shd w:val="clear" w:color="auto" w:fill="auto"/>
            <w:noWrap/>
            <w:vAlign w:val="center"/>
            <w:hideMark/>
          </w:tcPr>
          <w:p w14:paraId="1D22BF8B"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-277.026</w:t>
            </w:r>
          </w:p>
          <w:p w14:paraId="591AEA5F" w14:textId="77777777" w:rsidR="007C5EE1" w:rsidRPr="00CF0820" w:rsidRDefault="007C5EE1" w:rsidP="006610F5">
            <w:pPr>
              <w:spacing w:after="0" w:line="240" w:lineRule="auto"/>
              <w:jc w:val="right"/>
              <w:rPr>
                <w:rFonts w:ascii="Times New Roman" w:hAnsi="Times New Roman" w:cs="Times New Roman"/>
                <w:color w:val="000000"/>
              </w:rPr>
            </w:pPr>
          </w:p>
        </w:tc>
        <w:tc>
          <w:tcPr>
            <w:tcW w:w="1162" w:type="dxa"/>
            <w:shd w:val="clear" w:color="auto" w:fill="auto"/>
            <w:noWrap/>
            <w:vAlign w:val="center"/>
            <w:hideMark/>
          </w:tcPr>
          <w:p w14:paraId="789E2529"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16.33665</w:t>
            </w:r>
          </w:p>
          <w:p w14:paraId="66049040" w14:textId="77777777" w:rsidR="007C5EE1" w:rsidRPr="00CF0820" w:rsidRDefault="007C5EE1" w:rsidP="006610F5">
            <w:pPr>
              <w:spacing w:after="0" w:line="240" w:lineRule="auto"/>
              <w:jc w:val="right"/>
              <w:rPr>
                <w:rFonts w:ascii="Times New Roman" w:hAnsi="Times New Roman" w:cs="Times New Roman"/>
                <w:color w:val="000000"/>
              </w:rPr>
            </w:pPr>
          </w:p>
        </w:tc>
      </w:tr>
    </w:tbl>
    <w:p w14:paraId="3928AC2A"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(b)</w:t>
      </w:r>
    </w:p>
    <w:p w14:paraId="68619987"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noProof/>
        </w:rPr>
        <w:drawing>
          <wp:inline distT="0" distB="0" distL="0" distR="0" wp14:anchorId="034BBAD2" wp14:editId="0B4AB78D">
            <wp:extent cx="4003675" cy="2704465"/>
            <wp:effectExtent l="0" t="0" r="0" b="635"/>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456" cstate="print">
                      <a:extLst>
                        <a:ext uri="{28A0092B-C50C-407E-A947-70E740481C1C}">
                          <a14:useLocalDpi xmlns:a14="http://schemas.microsoft.com/office/drawing/2010/main" val="0"/>
                        </a:ext>
                      </a:extLst>
                    </a:blip>
                    <a:srcRect/>
                    <a:stretch>
                      <a:fillRect/>
                    </a:stretch>
                  </pic:blipFill>
                  <pic:spPr bwMode="auto">
                    <a:xfrm>
                      <a:off x="0" y="0"/>
                      <a:ext cx="4003675" cy="2704465"/>
                    </a:xfrm>
                    <a:prstGeom prst="rect">
                      <a:avLst/>
                    </a:prstGeom>
                    <a:noFill/>
                    <a:ln>
                      <a:noFill/>
                    </a:ln>
                  </pic:spPr>
                </pic:pic>
              </a:graphicData>
            </a:graphic>
          </wp:inline>
        </w:drawing>
      </w:r>
      <w:r w:rsidRPr="00CF0820">
        <w:rPr>
          <w:rFonts w:ascii="Times New Roman" w:hAnsi="Times New Roman" w:cs="Times New Roman"/>
        </w:rPr>
        <w:t xml:space="preserve"> </w:t>
      </w:r>
    </w:p>
    <w:p w14:paraId="04F95F54" w14:textId="77777777" w:rsidR="00B178A5" w:rsidRPr="00CF0820" w:rsidRDefault="00B178A5" w:rsidP="00CF0820">
      <w:pPr>
        <w:autoSpaceDE w:val="0"/>
        <w:autoSpaceDN w:val="0"/>
        <w:adjustRightInd w:val="0"/>
        <w:spacing w:after="120" w:line="240" w:lineRule="auto"/>
        <w:rPr>
          <w:rFonts w:ascii="Times New Roman" w:hAnsi="Times New Roman" w:cs="Times New Roman"/>
          <w:color w:val="211D1E"/>
        </w:rPr>
      </w:pPr>
    </w:p>
    <w:p w14:paraId="02AE03CD" w14:textId="77777777" w:rsidR="00A518A6" w:rsidRPr="00CF0820" w:rsidRDefault="00A518A6" w:rsidP="00CF0820">
      <w:pPr>
        <w:spacing w:after="120" w:line="240" w:lineRule="auto"/>
        <w:rPr>
          <w:rFonts w:ascii="Times New Roman" w:hAnsi="Times New Roman" w:cs="Times New Roman"/>
          <w:b/>
          <w:bCs/>
          <w:color w:val="00AEEF"/>
        </w:rPr>
      </w:pPr>
      <w:r w:rsidRPr="00CF0820">
        <w:rPr>
          <w:rFonts w:ascii="Times New Roman" w:hAnsi="Times New Roman" w:cs="Times New Roman"/>
          <w:b/>
          <w:bCs/>
          <w:color w:val="00AEEF"/>
        </w:rPr>
        <w:br w:type="page"/>
      </w:r>
    </w:p>
    <w:p w14:paraId="6DCAD3E2" w14:textId="5CE2C50A" w:rsidR="00B178A5" w:rsidRPr="00CF0820" w:rsidRDefault="00B178A5"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b/>
          <w:bCs/>
          <w:color w:val="00AEEF"/>
        </w:rPr>
        <w:lastRenderedPageBreak/>
        <w:t xml:space="preserve">1.27 </w:t>
      </w:r>
      <w:r w:rsidRPr="00CF0820">
        <w:rPr>
          <w:rFonts w:ascii="Times New Roman" w:hAnsi="Times New Roman" w:cs="Times New Roman"/>
          <w:color w:val="211D1E"/>
        </w:rPr>
        <w:t>Suppose that a parachutist with linear drag (</w:t>
      </w:r>
      <w:r w:rsidRPr="00CF0820">
        <w:rPr>
          <w:rFonts w:ascii="Times New Roman" w:hAnsi="Times New Roman" w:cs="Times New Roman"/>
          <w:i/>
          <w:iCs/>
          <w:color w:val="211D1E"/>
        </w:rPr>
        <w:t xml:space="preserve">m </w:t>
      </w:r>
      <w:r w:rsidRPr="00CF0820">
        <w:rPr>
          <w:rFonts w:ascii="Times New Roman" w:hAnsi="Times New Roman" w:cs="Times New Roman"/>
          <w:color w:val="211D1E"/>
        </w:rPr>
        <w:t xml:space="preserve">= 70 kg, </w:t>
      </w:r>
      <w:r w:rsidRPr="00CF0820">
        <w:rPr>
          <w:rFonts w:ascii="Times New Roman" w:hAnsi="Times New Roman" w:cs="Times New Roman"/>
          <w:i/>
          <w:iCs/>
          <w:color w:val="211D1E"/>
        </w:rPr>
        <w:t xml:space="preserve">c </w:t>
      </w:r>
      <w:r w:rsidRPr="00CF0820">
        <w:rPr>
          <w:rFonts w:ascii="Times New Roman" w:hAnsi="Times New Roman" w:cs="Times New Roman"/>
          <w:color w:val="211D1E"/>
        </w:rPr>
        <w:t xml:space="preserve">= 12.5 kg/s) jumps from an airplane flying at an altitude of 200 m with a horizontal velocity of 180 m/s relative to the ground. </w:t>
      </w:r>
    </w:p>
    <w:p w14:paraId="192F720D" w14:textId="77777777" w:rsidR="00B178A5" w:rsidRPr="00CF0820" w:rsidRDefault="00B178A5" w:rsidP="0045335E">
      <w:pPr>
        <w:autoSpaceDE w:val="0"/>
        <w:autoSpaceDN w:val="0"/>
        <w:adjustRightInd w:val="0"/>
        <w:spacing w:after="0" w:line="240" w:lineRule="auto"/>
        <w:rPr>
          <w:rFonts w:ascii="Times New Roman" w:hAnsi="Times New Roman" w:cs="Times New Roman"/>
          <w:color w:val="211D1E"/>
        </w:rPr>
      </w:pPr>
      <w:r w:rsidRPr="00CF0820">
        <w:rPr>
          <w:rFonts w:ascii="Times New Roman" w:hAnsi="Times New Roman" w:cs="Times New Roman"/>
          <w:b/>
          <w:bCs/>
          <w:color w:val="211D1E"/>
        </w:rPr>
        <w:t xml:space="preserve">(a) </w:t>
      </w:r>
      <w:r w:rsidRPr="00CF0820">
        <w:rPr>
          <w:rFonts w:ascii="Times New Roman" w:hAnsi="Times New Roman" w:cs="Times New Roman"/>
          <w:color w:val="211D1E"/>
        </w:rPr>
        <w:t xml:space="preserve">Write a system of four differential equations for </w:t>
      </w:r>
      <w:r w:rsidRPr="00CF0820">
        <w:rPr>
          <w:rFonts w:ascii="Times New Roman" w:hAnsi="Times New Roman" w:cs="Times New Roman"/>
          <w:i/>
          <w:iCs/>
          <w:color w:val="211D1E"/>
        </w:rPr>
        <w:t>x</w:t>
      </w:r>
      <w:r w:rsidRPr="00CF0820">
        <w:rPr>
          <w:rFonts w:ascii="Times New Roman" w:hAnsi="Times New Roman" w:cs="Times New Roman"/>
          <w:color w:val="211D1E"/>
        </w:rPr>
        <w:t xml:space="preserve">, </w:t>
      </w:r>
      <w:r w:rsidRPr="00CF0820">
        <w:rPr>
          <w:rFonts w:ascii="Times New Roman" w:hAnsi="Times New Roman" w:cs="Times New Roman"/>
          <w:i/>
          <w:iCs/>
          <w:color w:val="211D1E"/>
        </w:rPr>
        <w:t>y</w:t>
      </w:r>
      <w:r w:rsidRPr="00CF0820">
        <w:rPr>
          <w:rFonts w:ascii="Times New Roman" w:hAnsi="Times New Roman" w:cs="Times New Roman"/>
          <w:color w:val="211D1E"/>
        </w:rPr>
        <w:t xml:space="preserve">, </w:t>
      </w:r>
      <w:r w:rsidRPr="00CF0820">
        <w:rPr>
          <w:rFonts w:ascii="Times New Roman" w:hAnsi="Times New Roman" w:cs="Times New Roman"/>
          <w:i/>
          <w:iCs/>
          <w:color w:val="211D1E"/>
        </w:rPr>
        <w:t xml:space="preserve">υx </w:t>
      </w:r>
      <w:r w:rsidRPr="00CF0820">
        <w:rPr>
          <w:rFonts w:ascii="Times New Roman" w:hAnsi="Times New Roman" w:cs="Times New Roman"/>
          <w:color w:val="211D1E"/>
        </w:rPr>
        <w:t xml:space="preserve">= </w:t>
      </w:r>
      <w:r w:rsidRPr="00CF0820">
        <w:rPr>
          <w:rFonts w:ascii="Times New Roman" w:hAnsi="Times New Roman" w:cs="Times New Roman"/>
          <w:i/>
          <w:iCs/>
          <w:color w:val="211D1E"/>
        </w:rPr>
        <w:t>dx</w:t>
      </w:r>
      <w:r w:rsidRPr="00CF0820">
        <w:rPr>
          <w:rFonts w:ascii="Times New Roman" w:hAnsi="Times New Roman" w:cs="Times New Roman"/>
          <w:color w:val="211D1E"/>
        </w:rPr>
        <w:t>/</w:t>
      </w:r>
      <w:r w:rsidRPr="00CF0820">
        <w:rPr>
          <w:rFonts w:ascii="Times New Roman" w:hAnsi="Times New Roman" w:cs="Times New Roman"/>
          <w:i/>
          <w:iCs/>
          <w:color w:val="211D1E"/>
        </w:rPr>
        <w:t xml:space="preserve">dt </w:t>
      </w:r>
      <w:r w:rsidRPr="00CF0820">
        <w:rPr>
          <w:rFonts w:ascii="Times New Roman" w:hAnsi="Times New Roman" w:cs="Times New Roman"/>
          <w:color w:val="211D1E"/>
        </w:rPr>
        <w:t xml:space="preserve">and </w:t>
      </w:r>
      <w:r w:rsidRPr="00CF0820">
        <w:rPr>
          <w:rFonts w:ascii="Times New Roman" w:hAnsi="Times New Roman" w:cs="Times New Roman"/>
          <w:i/>
          <w:iCs/>
          <w:color w:val="211D1E"/>
        </w:rPr>
        <w:t xml:space="preserve">υy </w:t>
      </w:r>
      <w:r w:rsidRPr="00CF0820">
        <w:rPr>
          <w:rFonts w:ascii="Times New Roman" w:hAnsi="Times New Roman" w:cs="Times New Roman"/>
          <w:color w:val="211D1E"/>
        </w:rPr>
        <w:t xml:space="preserve">= </w:t>
      </w:r>
      <w:r w:rsidRPr="00CF0820">
        <w:rPr>
          <w:rFonts w:ascii="Times New Roman" w:hAnsi="Times New Roman" w:cs="Times New Roman"/>
          <w:i/>
          <w:iCs/>
          <w:color w:val="211D1E"/>
        </w:rPr>
        <w:t>dy</w:t>
      </w:r>
      <w:r w:rsidRPr="00CF0820">
        <w:rPr>
          <w:rFonts w:ascii="Times New Roman" w:hAnsi="Times New Roman" w:cs="Times New Roman"/>
          <w:color w:val="211D1E"/>
        </w:rPr>
        <w:t>/</w:t>
      </w:r>
      <w:r w:rsidRPr="00CF0820">
        <w:rPr>
          <w:rFonts w:ascii="Times New Roman" w:hAnsi="Times New Roman" w:cs="Times New Roman"/>
          <w:i/>
          <w:iCs/>
          <w:color w:val="211D1E"/>
        </w:rPr>
        <w:t>dt</w:t>
      </w:r>
      <w:r w:rsidRPr="00CF0820">
        <w:rPr>
          <w:rFonts w:ascii="Times New Roman" w:hAnsi="Times New Roman" w:cs="Times New Roman"/>
          <w:color w:val="211D1E"/>
        </w:rPr>
        <w:t xml:space="preserve">. </w:t>
      </w:r>
    </w:p>
    <w:p w14:paraId="4C371465" w14:textId="77777777" w:rsidR="00B178A5" w:rsidRPr="00CF0820" w:rsidRDefault="00B178A5" w:rsidP="0045335E">
      <w:pPr>
        <w:autoSpaceDE w:val="0"/>
        <w:autoSpaceDN w:val="0"/>
        <w:adjustRightInd w:val="0"/>
        <w:spacing w:after="0" w:line="240" w:lineRule="auto"/>
        <w:rPr>
          <w:rFonts w:ascii="Times New Roman" w:hAnsi="Times New Roman" w:cs="Times New Roman"/>
          <w:color w:val="211D1E"/>
        </w:rPr>
      </w:pPr>
      <w:r w:rsidRPr="00CF0820">
        <w:rPr>
          <w:rFonts w:ascii="Times New Roman" w:hAnsi="Times New Roman" w:cs="Times New Roman"/>
          <w:b/>
          <w:bCs/>
          <w:color w:val="211D1E"/>
        </w:rPr>
        <w:t xml:space="preserve">(b) </w:t>
      </w:r>
      <w:r w:rsidRPr="00CF0820">
        <w:rPr>
          <w:rFonts w:ascii="Times New Roman" w:hAnsi="Times New Roman" w:cs="Times New Roman"/>
          <w:color w:val="211D1E"/>
        </w:rPr>
        <w:t xml:space="preserve">If the initial horizontal position is defined as </w:t>
      </w:r>
      <w:r w:rsidRPr="00CF0820">
        <w:rPr>
          <w:rFonts w:ascii="Times New Roman" w:hAnsi="Times New Roman" w:cs="Times New Roman"/>
          <w:i/>
          <w:iCs/>
          <w:color w:val="211D1E"/>
        </w:rPr>
        <w:t xml:space="preserve">x </w:t>
      </w:r>
      <w:r w:rsidRPr="00CF0820">
        <w:rPr>
          <w:rFonts w:ascii="Times New Roman" w:hAnsi="Times New Roman" w:cs="Times New Roman"/>
          <w:color w:val="211D1E"/>
        </w:rPr>
        <w:t>= 0, use Euler’s methods with Δ</w:t>
      </w:r>
      <w:r w:rsidRPr="00CF0820">
        <w:rPr>
          <w:rFonts w:ascii="Times New Roman" w:hAnsi="Times New Roman" w:cs="Times New Roman"/>
          <w:i/>
          <w:iCs/>
          <w:color w:val="211D1E"/>
        </w:rPr>
        <w:t xml:space="preserve">t </w:t>
      </w:r>
      <w:r w:rsidRPr="00CF0820">
        <w:rPr>
          <w:rFonts w:ascii="Times New Roman" w:hAnsi="Times New Roman" w:cs="Times New Roman"/>
          <w:color w:val="211D1E"/>
        </w:rPr>
        <w:t xml:space="preserve">= 1 s to compute the jumper’s position over the first 10 seconds. </w:t>
      </w:r>
    </w:p>
    <w:p w14:paraId="13136F02" w14:textId="1F4673B1" w:rsidR="00B178A5" w:rsidRPr="00CF0820" w:rsidRDefault="00B178A5" w:rsidP="0045335E">
      <w:pPr>
        <w:autoSpaceDE w:val="0"/>
        <w:autoSpaceDN w:val="0"/>
        <w:adjustRightInd w:val="0"/>
        <w:spacing w:after="0" w:line="240" w:lineRule="auto"/>
        <w:rPr>
          <w:rFonts w:ascii="Times New Roman" w:hAnsi="Times New Roman" w:cs="Times New Roman"/>
          <w:color w:val="211D1E"/>
        </w:rPr>
      </w:pPr>
      <w:r w:rsidRPr="00CF0820">
        <w:rPr>
          <w:rFonts w:ascii="Times New Roman" w:hAnsi="Times New Roman" w:cs="Times New Roman"/>
          <w:b/>
          <w:bCs/>
          <w:color w:val="211D1E"/>
        </w:rPr>
        <w:t xml:space="preserve">(c) </w:t>
      </w:r>
      <w:r w:rsidRPr="00CF0820">
        <w:rPr>
          <w:rFonts w:ascii="Times New Roman" w:hAnsi="Times New Roman" w:cs="Times New Roman"/>
          <w:color w:val="211D1E"/>
        </w:rPr>
        <w:t xml:space="preserve">Develop plots of </w:t>
      </w:r>
      <w:r w:rsidRPr="00CF0820">
        <w:rPr>
          <w:rFonts w:ascii="Times New Roman" w:hAnsi="Times New Roman" w:cs="Times New Roman"/>
          <w:i/>
          <w:iCs/>
          <w:color w:val="211D1E"/>
        </w:rPr>
        <w:t xml:space="preserve">y </w:t>
      </w:r>
      <w:r w:rsidRPr="00CF0820">
        <w:rPr>
          <w:rFonts w:ascii="Times New Roman" w:hAnsi="Times New Roman" w:cs="Times New Roman"/>
          <w:color w:val="211D1E"/>
        </w:rPr>
        <w:t xml:space="preserve">versus </w:t>
      </w:r>
      <w:r w:rsidRPr="00CF0820">
        <w:rPr>
          <w:rFonts w:ascii="Times New Roman" w:hAnsi="Times New Roman" w:cs="Times New Roman"/>
          <w:i/>
          <w:iCs/>
          <w:color w:val="211D1E"/>
        </w:rPr>
        <w:t xml:space="preserve">t </w:t>
      </w:r>
      <w:r w:rsidRPr="00CF0820">
        <w:rPr>
          <w:rFonts w:ascii="Times New Roman" w:hAnsi="Times New Roman" w:cs="Times New Roman"/>
          <w:color w:val="211D1E"/>
        </w:rPr>
        <w:t xml:space="preserve">and </w:t>
      </w:r>
      <w:r w:rsidRPr="00CF0820">
        <w:rPr>
          <w:rFonts w:ascii="Times New Roman" w:hAnsi="Times New Roman" w:cs="Times New Roman"/>
          <w:i/>
          <w:iCs/>
          <w:color w:val="211D1E"/>
        </w:rPr>
        <w:t xml:space="preserve">y </w:t>
      </w:r>
      <w:r w:rsidRPr="00CF0820">
        <w:rPr>
          <w:rFonts w:ascii="Times New Roman" w:hAnsi="Times New Roman" w:cs="Times New Roman"/>
          <w:color w:val="211D1E"/>
        </w:rPr>
        <w:t xml:space="preserve">versus </w:t>
      </w:r>
      <w:r w:rsidRPr="00CF0820">
        <w:rPr>
          <w:rFonts w:ascii="Times New Roman" w:hAnsi="Times New Roman" w:cs="Times New Roman"/>
          <w:i/>
          <w:iCs/>
          <w:color w:val="211D1E"/>
        </w:rPr>
        <w:t>x</w:t>
      </w:r>
      <w:r w:rsidRPr="00CF0820">
        <w:rPr>
          <w:rFonts w:ascii="Times New Roman" w:hAnsi="Times New Roman" w:cs="Times New Roman"/>
          <w:color w:val="211D1E"/>
        </w:rPr>
        <w:t xml:space="preserve">. Use the plot to graphically estimate when and where the jumper would hit the ground if the chute failed to open. </w:t>
      </w:r>
    </w:p>
    <w:p w14:paraId="6CD1092B" w14:textId="49C86806" w:rsidR="002C085F" w:rsidRPr="00CF0820" w:rsidRDefault="002C085F" w:rsidP="00CF0820">
      <w:pPr>
        <w:autoSpaceDE w:val="0"/>
        <w:autoSpaceDN w:val="0"/>
        <w:adjustRightInd w:val="0"/>
        <w:spacing w:after="120" w:line="240" w:lineRule="auto"/>
        <w:rPr>
          <w:rFonts w:ascii="Times New Roman" w:hAnsi="Times New Roman" w:cs="Times New Roman"/>
          <w:color w:val="211D1E"/>
        </w:rPr>
      </w:pPr>
      <w:r w:rsidRPr="00CF0820">
        <w:rPr>
          <w:rFonts w:ascii="Times New Roman" w:hAnsi="Times New Roman" w:cs="Times New Roman"/>
        </w:rPr>
        <w:t>==========================================</w:t>
      </w:r>
    </w:p>
    <w:p w14:paraId="5C45A756" w14:textId="3D4CBEDF" w:rsidR="007C5EE1" w:rsidRPr="00CF0820" w:rsidRDefault="007C5EE1" w:rsidP="00CF0820">
      <w:pPr>
        <w:pStyle w:val="BodyTextIndent3"/>
        <w:ind w:left="0"/>
        <w:rPr>
          <w:rStyle w:val="Style10pt"/>
          <w:sz w:val="22"/>
          <w:szCs w:val="22"/>
        </w:rPr>
      </w:pPr>
      <w:r w:rsidRPr="00CF0820">
        <w:rPr>
          <w:rStyle w:val="Style10pt"/>
          <w:b/>
          <w:sz w:val="22"/>
          <w:szCs w:val="22"/>
        </w:rPr>
        <w:t xml:space="preserve"> </w:t>
      </w:r>
      <w:bookmarkStart w:id="5" w:name="_Hlk524451650"/>
      <w:r w:rsidRPr="00CF0820">
        <w:rPr>
          <w:rStyle w:val="Style10pt"/>
          <w:b/>
          <w:sz w:val="22"/>
          <w:szCs w:val="22"/>
        </w:rPr>
        <w:t>(a)</w:t>
      </w:r>
      <w:r w:rsidRPr="00CF0820">
        <w:rPr>
          <w:rStyle w:val="Style10pt"/>
          <w:sz w:val="22"/>
          <w:szCs w:val="22"/>
        </w:rPr>
        <w:t xml:space="preserve"> </w:t>
      </w:r>
    </w:p>
    <w:p w14:paraId="77317DCF" w14:textId="77777777" w:rsidR="007C5EE1" w:rsidRPr="00CF0820" w:rsidRDefault="007C5EE1" w:rsidP="00CF0820">
      <w:pPr>
        <w:spacing w:after="120" w:line="240" w:lineRule="auto"/>
        <w:rPr>
          <w:rStyle w:val="Style10pt"/>
          <w:rFonts w:ascii="Times New Roman" w:hAnsi="Times New Roman" w:cs="Times New Roman"/>
          <w:sz w:val="22"/>
        </w:rPr>
      </w:pPr>
      <w:r w:rsidRPr="00CF0820">
        <w:rPr>
          <w:rFonts w:ascii="Times New Roman" w:hAnsi="Times New Roman" w:cs="Times New Roman"/>
          <w:position w:val="-22"/>
        </w:rPr>
        <w:object w:dxaOrig="1200" w:dyaOrig="580" w14:anchorId="1F10F799">
          <v:shape id="_x0000_i1235" type="#_x0000_t75" style="width:60pt;height:28.5pt" o:ole="">
            <v:imagedata r:id="rId457" o:title=""/>
          </v:shape>
          <o:OLEObject Type="Embed" ProgID="Equation.3" ShapeID="_x0000_i1235" DrawAspect="Content" ObjectID="_1745775547" r:id="rId458"/>
        </w:object>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position w:val="-24"/>
        </w:rPr>
        <w:object w:dxaOrig="1500" w:dyaOrig="639" w14:anchorId="68F75B15">
          <v:shape id="_x0000_i1236" type="#_x0000_t75" style="width:75.75pt;height:31.5pt" o:ole="">
            <v:imagedata r:id="rId459" o:title=""/>
          </v:shape>
          <o:OLEObject Type="Embed" ProgID="Equation.3" ShapeID="_x0000_i1236" DrawAspect="Content" ObjectID="_1745775548" r:id="rId460"/>
        </w:object>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position w:val="-22"/>
        </w:rPr>
        <w:object w:dxaOrig="740" w:dyaOrig="580" w14:anchorId="746E1ECD">
          <v:shape id="_x0000_i1237" type="#_x0000_t75" style="width:36.75pt;height:28.5pt" o:ole="">
            <v:imagedata r:id="rId461" o:title=""/>
          </v:shape>
          <o:OLEObject Type="Embed" ProgID="Equation.3" ShapeID="_x0000_i1237" DrawAspect="Content" ObjectID="_1745775549" r:id="rId462"/>
        </w:object>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position w:val="-22"/>
        </w:rPr>
        <w:object w:dxaOrig="740" w:dyaOrig="580" w14:anchorId="3FA08713">
          <v:shape id="_x0000_i1238" type="#_x0000_t75" style="width:36.75pt;height:28.5pt" o:ole="">
            <v:imagedata r:id="rId463" o:title=""/>
          </v:shape>
          <o:OLEObject Type="Embed" ProgID="Equation.3" ShapeID="_x0000_i1238" DrawAspect="Content" ObjectID="_1745775550" r:id="rId464"/>
        </w:object>
      </w:r>
    </w:p>
    <w:p w14:paraId="61E5BAA7" w14:textId="77777777" w:rsidR="007C5EE1" w:rsidRPr="00CF0820" w:rsidRDefault="007C5EE1" w:rsidP="00CF0820">
      <w:pPr>
        <w:spacing w:after="120" w:line="240" w:lineRule="auto"/>
        <w:rPr>
          <w:rStyle w:val="Style10pt"/>
          <w:rFonts w:ascii="Times New Roman" w:hAnsi="Times New Roman" w:cs="Times New Roman"/>
          <w:sz w:val="22"/>
        </w:rPr>
      </w:pPr>
      <w:r w:rsidRPr="00CF0820">
        <w:rPr>
          <w:rStyle w:val="Style10pt"/>
          <w:rFonts w:ascii="Times New Roman" w:hAnsi="Times New Roman" w:cs="Times New Roman"/>
          <w:b/>
          <w:sz w:val="22"/>
        </w:rPr>
        <w:t>(b)</w:t>
      </w:r>
      <w:r w:rsidRPr="00CF0820">
        <w:rPr>
          <w:rStyle w:val="Style10pt"/>
          <w:rFonts w:ascii="Times New Roman" w:hAnsi="Times New Roman" w:cs="Times New Roman"/>
          <w:sz w:val="22"/>
        </w:rPr>
        <w:t xml:space="preserve"> Substituting the parameters</w:t>
      </w:r>
    </w:p>
    <w:p w14:paraId="453686D0" w14:textId="77777777" w:rsidR="007C5EE1" w:rsidRPr="00CF0820" w:rsidRDefault="007C5EE1" w:rsidP="00CF0820">
      <w:pPr>
        <w:spacing w:after="120" w:line="240" w:lineRule="auto"/>
        <w:rPr>
          <w:rStyle w:val="Style10pt"/>
          <w:rFonts w:ascii="Times New Roman" w:hAnsi="Times New Roman" w:cs="Times New Roman"/>
          <w:sz w:val="22"/>
        </w:rPr>
      </w:pPr>
      <w:r w:rsidRPr="00CF0820">
        <w:rPr>
          <w:rFonts w:ascii="Times New Roman" w:hAnsi="Times New Roman" w:cs="Times New Roman"/>
          <w:position w:val="-22"/>
        </w:rPr>
        <w:object w:dxaOrig="1780" w:dyaOrig="580" w14:anchorId="0C6AAD43">
          <v:shape id="_x0000_i1239" type="#_x0000_t75" style="width:89.25pt;height:28.5pt" o:ole="">
            <v:imagedata r:id="rId465" o:title=""/>
          </v:shape>
          <o:OLEObject Type="Embed" ProgID="Equation.3" ShapeID="_x0000_i1239" DrawAspect="Content" ObjectID="_1745775551" r:id="rId466"/>
        </w:object>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position w:val="-22"/>
        </w:rPr>
        <w:object w:dxaOrig="2220" w:dyaOrig="600" w14:anchorId="73859025">
          <v:shape id="_x0000_i1240" type="#_x0000_t75" style="width:110.25pt;height:30pt" o:ole="">
            <v:imagedata r:id="rId467" o:title=""/>
          </v:shape>
          <o:OLEObject Type="Embed" ProgID="Equation.3" ShapeID="_x0000_i1240" DrawAspect="Content" ObjectID="_1745775552" r:id="rId468"/>
        </w:object>
      </w:r>
    </w:p>
    <w:p w14:paraId="57DEB3DA"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2"/>
        </w:rPr>
        <w:object w:dxaOrig="740" w:dyaOrig="580" w14:anchorId="65F7CD1B">
          <v:shape id="_x0000_i1241" type="#_x0000_t75" style="width:36.75pt;height:28.5pt" o:ole="">
            <v:imagedata r:id="rId461" o:title=""/>
          </v:shape>
          <o:OLEObject Type="Embed" ProgID="Equation.3" ShapeID="_x0000_i1241" DrawAspect="Content" ObjectID="_1745775553" r:id="rId469"/>
        </w:object>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position w:val="-22"/>
        </w:rPr>
        <w:object w:dxaOrig="740" w:dyaOrig="580" w14:anchorId="6E8473C6">
          <v:shape id="_x0000_i1242" type="#_x0000_t75" style="width:36.75pt;height:28.5pt" o:ole="">
            <v:imagedata r:id="rId470" o:title=""/>
          </v:shape>
          <o:OLEObject Type="Embed" ProgID="Equation.3" ShapeID="_x0000_i1242" DrawAspect="Content" ObjectID="_1745775554" r:id="rId471"/>
        </w:object>
      </w:r>
    </w:p>
    <w:p w14:paraId="30A1EF17" w14:textId="77777777" w:rsidR="007C5EE1" w:rsidRPr="00CF0820" w:rsidRDefault="007C5EE1" w:rsidP="00CF0820">
      <w:pPr>
        <w:spacing w:after="120" w:line="240" w:lineRule="auto"/>
        <w:rPr>
          <w:rStyle w:val="Style10pt"/>
          <w:rFonts w:ascii="Times New Roman" w:hAnsi="Times New Roman" w:cs="Times New Roman"/>
          <w:sz w:val="22"/>
          <w:u w:val="single"/>
        </w:rPr>
      </w:pPr>
      <w:r w:rsidRPr="00CF0820">
        <w:rPr>
          <w:rStyle w:val="Style10pt"/>
          <w:rFonts w:ascii="Times New Roman" w:hAnsi="Times New Roman" w:cs="Times New Roman"/>
          <w:sz w:val="22"/>
          <w:u w:val="single"/>
        </w:rPr>
        <w:t>First step:</w:t>
      </w:r>
    </w:p>
    <w:p w14:paraId="4F5E15D4"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4"/>
        </w:rPr>
        <w:object w:dxaOrig="3340" w:dyaOrig="620" w14:anchorId="6A5A7381">
          <v:shape id="_x0000_i1243" type="#_x0000_t75" style="width:168pt;height:31.5pt" o:ole="">
            <v:imagedata r:id="rId472" o:title=""/>
          </v:shape>
          <o:OLEObject Type="Embed" ProgID="Equation.DSMT4" ShapeID="_x0000_i1243" DrawAspect="Content" ObjectID="_1745775555" r:id="rId473"/>
        </w:object>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position w:val="-24"/>
        </w:rPr>
        <w:object w:dxaOrig="3080" w:dyaOrig="660" w14:anchorId="2B0E1061">
          <v:shape id="_x0000_i1244" type="#_x0000_t75" style="width:156pt;height:32.25pt" o:ole="">
            <v:imagedata r:id="rId474" o:title=""/>
          </v:shape>
          <o:OLEObject Type="Embed" ProgID="Equation.DSMT4" ShapeID="_x0000_i1244" DrawAspect="Content" ObjectID="_1745775556" r:id="rId475"/>
        </w:object>
      </w:r>
    </w:p>
    <w:p w14:paraId="67784300" w14:textId="67275CC1"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4"/>
        </w:rPr>
        <w:object w:dxaOrig="920" w:dyaOrig="620" w14:anchorId="55971E05">
          <v:shape id="_x0000_i1245" type="#_x0000_t75" style="width:46.5pt;height:31.5pt" o:ole="">
            <v:imagedata r:id="rId476" o:title=""/>
          </v:shape>
          <o:OLEObject Type="Embed" ProgID="Equation.DSMT4" ShapeID="_x0000_i1245" DrawAspect="Content" ObjectID="_1745775557" r:id="rId477"/>
        </w:object>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position w:val="-24"/>
        </w:rPr>
        <w:object w:dxaOrig="700" w:dyaOrig="620" w14:anchorId="21679C48">
          <v:shape id="_x0000_i1246" type="#_x0000_t75" style="width:35.25pt;height:31.5pt" o:ole="">
            <v:imagedata r:id="rId478" o:title=""/>
          </v:shape>
          <o:OLEObject Type="Embed" ProgID="Equation.DSMT4" ShapeID="_x0000_i1246" DrawAspect="Content" ObjectID="_1745775558" r:id="rId479"/>
        </w:object>
      </w:r>
    </w:p>
    <w:p w14:paraId="5D55BE3B" w14:textId="77777777" w:rsidR="007C5EE1" w:rsidRPr="00CF0820" w:rsidRDefault="007C5EE1" w:rsidP="00CF0820">
      <w:pPr>
        <w:spacing w:after="120" w:line="240" w:lineRule="auto"/>
        <w:rPr>
          <w:rStyle w:val="Style10pt"/>
          <w:rFonts w:ascii="Times New Roman" w:hAnsi="Times New Roman" w:cs="Times New Roman"/>
          <w:sz w:val="22"/>
        </w:rPr>
      </w:pPr>
      <w:r w:rsidRPr="00CF0820">
        <w:rPr>
          <w:rStyle w:val="Style10pt"/>
          <w:rFonts w:ascii="Times New Roman" w:hAnsi="Times New Roman" w:cs="Times New Roman"/>
          <w:i/>
          <w:sz w:val="22"/>
        </w:rPr>
        <w:t>v</w:t>
      </w:r>
      <w:r w:rsidRPr="00CF0820">
        <w:rPr>
          <w:rStyle w:val="Style10pt"/>
          <w:rFonts w:ascii="Times New Roman" w:hAnsi="Times New Roman" w:cs="Times New Roman"/>
          <w:i/>
          <w:sz w:val="22"/>
          <w:vertAlign w:val="subscript"/>
        </w:rPr>
        <w:t>x</w:t>
      </w:r>
      <w:r w:rsidRPr="00CF0820">
        <w:rPr>
          <w:rStyle w:val="Style10pt"/>
          <w:rFonts w:ascii="Times New Roman" w:hAnsi="Times New Roman" w:cs="Times New Roman"/>
          <w:sz w:val="22"/>
        </w:rPr>
        <w:t xml:space="preserve"> = 180 – 32.1429(1) =147.8571</w:t>
      </w:r>
    </w:p>
    <w:p w14:paraId="3D6FBB65" w14:textId="77777777" w:rsidR="007C5EE1" w:rsidRPr="00CF0820" w:rsidRDefault="007C5EE1" w:rsidP="00CF0820">
      <w:pPr>
        <w:spacing w:after="120" w:line="240" w:lineRule="auto"/>
        <w:rPr>
          <w:rStyle w:val="Style10pt"/>
          <w:rFonts w:ascii="Times New Roman" w:hAnsi="Times New Roman" w:cs="Times New Roman"/>
          <w:sz w:val="22"/>
        </w:rPr>
      </w:pPr>
      <w:r w:rsidRPr="00CF0820">
        <w:rPr>
          <w:rStyle w:val="Style10pt"/>
          <w:rFonts w:ascii="Times New Roman" w:hAnsi="Times New Roman" w:cs="Times New Roman"/>
          <w:i/>
          <w:sz w:val="22"/>
        </w:rPr>
        <w:t>v</w:t>
      </w:r>
      <w:r w:rsidRPr="00CF0820">
        <w:rPr>
          <w:rStyle w:val="Style10pt"/>
          <w:rFonts w:ascii="Times New Roman" w:hAnsi="Times New Roman" w:cs="Times New Roman"/>
          <w:i/>
          <w:sz w:val="22"/>
          <w:vertAlign w:val="subscript"/>
        </w:rPr>
        <w:t>y</w:t>
      </w:r>
      <w:r w:rsidRPr="00CF0820">
        <w:rPr>
          <w:rStyle w:val="Style10pt"/>
          <w:rFonts w:ascii="Times New Roman" w:hAnsi="Times New Roman" w:cs="Times New Roman"/>
          <w:sz w:val="22"/>
        </w:rPr>
        <w:t xml:space="preserve"> = 0 + 9.81(1) = 9.81</w:t>
      </w:r>
    </w:p>
    <w:p w14:paraId="0274E2FE" w14:textId="77777777" w:rsidR="007C5EE1" w:rsidRPr="00CF0820" w:rsidRDefault="007C5EE1" w:rsidP="00CF0820">
      <w:pPr>
        <w:spacing w:after="120" w:line="240" w:lineRule="auto"/>
        <w:rPr>
          <w:rStyle w:val="Style10pt"/>
          <w:rFonts w:ascii="Times New Roman" w:hAnsi="Times New Roman" w:cs="Times New Roman"/>
          <w:sz w:val="22"/>
        </w:rPr>
      </w:pPr>
      <w:r w:rsidRPr="00CF0820">
        <w:rPr>
          <w:rFonts w:ascii="Times New Roman" w:hAnsi="Times New Roman" w:cs="Times New Roman"/>
          <w:position w:val="-10"/>
        </w:rPr>
        <w:object w:dxaOrig="1920" w:dyaOrig="320" w14:anchorId="1EE3304E">
          <v:shape id="_x0000_i1247" type="#_x0000_t75" style="width:95.25pt;height:16.5pt" o:ole="">
            <v:imagedata r:id="rId480" o:title=""/>
          </v:shape>
          <o:OLEObject Type="Embed" ProgID="Equation.DSMT4" ShapeID="_x0000_i1247" DrawAspect="Content" ObjectID="_1745775559" r:id="rId481"/>
        </w:object>
      </w:r>
    </w:p>
    <w:p w14:paraId="5934E0D2" w14:textId="77777777" w:rsidR="007C5EE1" w:rsidRPr="00CF0820" w:rsidRDefault="007C5EE1" w:rsidP="00CF0820">
      <w:pPr>
        <w:spacing w:after="120" w:line="240" w:lineRule="auto"/>
        <w:rPr>
          <w:rStyle w:val="Style10pt"/>
          <w:rFonts w:ascii="Times New Roman" w:hAnsi="Times New Roman" w:cs="Times New Roman"/>
          <w:sz w:val="22"/>
        </w:rPr>
      </w:pPr>
      <w:r w:rsidRPr="00CF0820">
        <w:rPr>
          <w:rFonts w:ascii="Times New Roman" w:hAnsi="Times New Roman" w:cs="Times New Roman"/>
          <w:position w:val="-10"/>
        </w:rPr>
        <w:object w:dxaOrig="1500" w:dyaOrig="320" w14:anchorId="0CC0D204">
          <v:shape id="_x0000_i1248" type="#_x0000_t75" style="width:74.25pt;height:16.5pt" o:ole="">
            <v:imagedata r:id="rId482" o:title=""/>
          </v:shape>
          <o:OLEObject Type="Embed" ProgID="Equation.DSMT4" ShapeID="_x0000_i1248" DrawAspect="Content" ObjectID="_1745775560" r:id="rId483"/>
        </w:object>
      </w:r>
    </w:p>
    <w:p w14:paraId="43947525"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The calculation can be continued to give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076"/>
        <w:gridCol w:w="1076"/>
        <w:gridCol w:w="1076"/>
        <w:gridCol w:w="1053"/>
        <w:gridCol w:w="1036"/>
        <w:gridCol w:w="1076"/>
        <w:gridCol w:w="1053"/>
        <w:gridCol w:w="1053"/>
      </w:tblGrid>
      <w:tr w:rsidR="007C5EE1" w:rsidRPr="00CF0820" w14:paraId="7CDBF864" w14:textId="77777777" w:rsidTr="007C5EE1">
        <w:trPr>
          <w:trHeight w:val="144"/>
        </w:trPr>
        <w:tc>
          <w:tcPr>
            <w:tcW w:w="519" w:type="dxa"/>
            <w:shd w:val="clear" w:color="auto" w:fill="auto"/>
            <w:noWrap/>
            <w:vAlign w:val="center"/>
            <w:hideMark/>
          </w:tcPr>
          <w:p w14:paraId="1FE91303" w14:textId="77777777" w:rsidR="007C5EE1" w:rsidRPr="00CF0820" w:rsidRDefault="007C5EE1" w:rsidP="006610F5">
            <w:pPr>
              <w:spacing w:after="0" w:line="240" w:lineRule="auto"/>
              <w:jc w:val="center"/>
              <w:rPr>
                <w:rFonts w:ascii="Times New Roman" w:hAnsi="Times New Roman" w:cs="Times New Roman"/>
                <w:b/>
                <w:i/>
                <w:color w:val="000000"/>
              </w:rPr>
            </w:pPr>
            <w:r w:rsidRPr="00CF0820">
              <w:rPr>
                <w:rFonts w:ascii="Times New Roman" w:hAnsi="Times New Roman" w:cs="Times New Roman"/>
                <w:b/>
                <w:i/>
                <w:color w:val="000000"/>
              </w:rPr>
              <w:t>t</w:t>
            </w:r>
          </w:p>
        </w:tc>
        <w:tc>
          <w:tcPr>
            <w:tcW w:w="1076" w:type="dxa"/>
            <w:shd w:val="clear" w:color="auto" w:fill="auto"/>
            <w:noWrap/>
            <w:vAlign w:val="center"/>
            <w:hideMark/>
          </w:tcPr>
          <w:p w14:paraId="4B8B252B" w14:textId="77777777" w:rsidR="007C5EE1" w:rsidRPr="00CF0820" w:rsidRDefault="007C5EE1" w:rsidP="006610F5">
            <w:pPr>
              <w:spacing w:after="0" w:line="240" w:lineRule="auto"/>
              <w:jc w:val="center"/>
              <w:rPr>
                <w:rFonts w:ascii="Times New Roman" w:hAnsi="Times New Roman" w:cs="Times New Roman"/>
                <w:b/>
                <w:i/>
                <w:color w:val="000000"/>
              </w:rPr>
            </w:pPr>
            <w:r w:rsidRPr="00CF0820">
              <w:rPr>
                <w:rFonts w:ascii="Times New Roman" w:hAnsi="Times New Roman" w:cs="Times New Roman"/>
                <w:b/>
                <w:i/>
                <w:color w:val="000000"/>
              </w:rPr>
              <w:t>v</w:t>
            </w:r>
            <w:r w:rsidRPr="00CF0820">
              <w:rPr>
                <w:rFonts w:ascii="Times New Roman" w:hAnsi="Times New Roman" w:cs="Times New Roman"/>
                <w:b/>
                <w:i/>
                <w:color w:val="000000"/>
                <w:vertAlign w:val="subscript"/>
              </w:rPr>
              <w:t>x</w:t>
            </w:r>
          </w:p>
        </w:tc>
        <w:tc>
          <w:tcPr>
            <w:tcW w:w="1076" w:type="dxa"/>
            <w:shd w:val="clear" w:color="auto" w:fill="auto"/>
            <w:noWrap/>
            <w:vAlign w:val="center"/>
            <w:hideMark/>
          </w:tcPr>
          <w:p w14:paraId="341DBC9C" w14:textId="77777777" w:rsidR="007C5EE1" w:rsidRPr="00CF0820" w:rsidRDefault="007C5EE1" w:rsidP="006610F5">
            <w:pPr>
              <w:spacing w:after="0" w:line="240" w:lineRule="auto"/>
              <w:jc w:val="center"/>
              <w:rPr>
                <w:rFonts w:ascii="Times New Roman" w:hAnsi="Times New Roman" w:cs="Times New Roman"/>
                <w:b/>
                <w:i/>
                <w:color w:val="000000"/>
              </w:rPr>
            </w:pPr>
            <w:r w:rsidRPr="00CF0820">
              <w:rPr>
                <w:rFonts w:ascii="Times New Roman" w:hAnsi="Times New Roman" w:cs="Times New Roman"/>
                <w:b/>
                <w:i/>
                <w:color w:val="000000"/>
              </w:rPr>
              <w:t>v</w:t>
            </w:r>
            <w:r w:rsidRPr="00CF0820">
              <w:rPr>
                <w:rFonts w:ascii="Times New Roman" w:hAnsi="Times New Roman" w:cs="Times New Roman"/>
                <w:b/>
                <w:i/>
                <w:color w:val="000000"/>
                <w:vertAlign w:val="subscript"/>
              </w:rPr>
              <w:t>y</w:t>
            </w:r>
          </w:p>
        </w:tc>
        <w:tc>
          <w:tcPr>
            <w:tcW w:w="1076" w:type="dxa"/>
            <w:shd w:val="clear" w:color="auto" w:fill="auto"/>
            <w:noWrap/>
            <w:vAlign w:val="center"/>
            <w:hideMark/>
          </w:tcPr>
          <w:p w14:paraId="73D98C47" w14:textId="77777777" w:rsidR="007C5EE1" w:rsidRPr="00CF0820" w:rsidRDefault="007C5EE1" w:rsidP="006610F5">
            <w:pPr>
              <w:spacing w:after="0" w:line="240" w:lineRule="auto"/>
              <w:jc w:val="center"/>
              <w:rPr>
                <w:rFonts w:ascii="Times New Roman" w:hAnsi="Times New Roman" w:cs="Times New Roman"/>
                <w:b/>
                <w:i/>
                <w:color w:val="000000"/>
              </w:rPr>
            </w:pPr>
            <w:r w:rsidRPr="00CF0820">
              <w:rPr>
                <w:rFonts w:ascii="Times New Roman" w:hAnsi="Times New Roman" w:cs="Times New Roman"/>
                <w:b/>
                <w:i/>
                <w:color w:val="000000"/>
              </w:rPr>
              <w:t>x</w:t>
            </w:r>
          </w:p>
        </w:tc>
        <w:tc>
          <w:tcPr>
            <w:tcW w:w="1053" w:type="dxa"/>
            <w:shd w:val="clear" w:color="auto" w:fill="auto"/>
            <w:noWrap/>
            <w:vAlign w:val="center"/>
            <w:hideMark/>
          </w:tcPr>
          <w:p w14:paraId="7BE7774D" w14:textId="77777777" w:rsidR="007C5EE1" w:rsidRPr="00CF0820" w:rsidRDefault="007C5EE1" w:rsidP="006610F5">
            <w:pPr>
              <w:spacing w:after="0" w:line="240" w:lineRule="auto"/>
              <w:jc w:val="center"/>
              <w:rPr>
                <w:rFonts w:ascii="Times New Roman" w:hAnsi="Times New Roman" w:cs="Times New Roman"/>
                <w:b/>
                <w:i/>
                <w:color w:val="000000"/>
              </w:rPr>
            </w:pPr>
            <w:r w:rsidRPr="00CF0820">
              <w:rPr>
                <w:rFonts w:ascii="Times New Roman" w:hAnsi="Times New Roman" w:cs="Times New Roman"/>
                <w:b/>
                <w:i/>
                <w:color w:val="000000"/>
              </w:rPr>
              <w:t>y</w:t>
            </w:r>
          </w:p>
        </w:tc>
        <w:tc>
          <w:tcPr>
            <w:tcW w:w="1036" w:type="dxa"/>
            <w:shd w:val="clear" w:color="auto" w:fill="auto"/>
            <w:noWrap/>
            <w:vAlign w:val="center"/>
            <w:hideMark/>
          </w:tcPr>
          <w:p w14:paraId="79D8BA62" w14:textId="77777777" w:rsidR="007C5EE1" w:rsidRPr="00CF0820" w:rsidRDefault="007C5EE1" w:rsidP="006610F5">
            <w:pPr>
              <w:spacing w:after="0" w:line="240" w:lineRule="auto"/>
              <w:jc w:val="center"/>
              <w:rPr>
                <w:rFonts w:ascii="Times New Roman" w:hAnsi="Times New Roman" w:cs="Times New Roman"/>
                <w:b/>
                <w:i/>
                <w:color w:val="000000"/>
              </w:rPr>
            </w:pPr>
            <w:r w:rsidRPr="00CF0820">
              <w:rPr>
                <w:rFonts w:ascii="Times New Roman" w:hAnsi="Times New Roman" w:cs="Times New Roman"/>
                <w:b/>
                <w:i/>
                <w:color w:val="000000"/>
              </w:rPr>
              <w:t>dv</w:t>
            </w:r>
            <w:r w:rsidRPr="00CF0820">
              <w:rPr>
                <w:rFonts w:ascii="Times New Roman" w:hAnsi="Times New Roman" w:cs="Times New Roman"/>
                <w:b/>
                <w:i/>
                <w:color w:val="000000"/>
                <w:vertAlign w:val="subscript"/>
              </w:rPr>
              <w:t>x</w:t>
            </w:r>
            <w:r w:rsidRPr="00CF0820">
              <w:rPr>
                <w:rFonts w:ascii="Times New Roman" w:hAnsi="Times New Roman" w:cs="Times New Roman"/>
                <w:b/>
                <w:color w:val="000000"/>
              </w:rPr>
              <w:t>/</w:t>
            </w:r>
            <w:r w:rsidRPr="00CF0820">
              <w:rPr>
                <w:rFonts w:ascii="Times New Roman" w:hAnsi="Times New Roman" w:cs="Times New Roman"/>
                <w:b/>
                <w:i/>
                <w:color w:val="000000"/>
              </w:rPr>
              <w:t>dt</w:t>
            </w:r>
          </w:p>
        </w:tc>
        <w:tc>
          <w:tcPr>
            <w:tcW w:w="1076" w:type="dxa"/>
            <w:shd w:val="clear" w:color="auto" w:fill="auto"/>
            <w:noWrap/>
            <w:vAlign w:val="center"/>
            <w:hideMark/>
          </w:tcPr>
          <w:p w14:paraId="0A7333B9" w14:textId="77777777" w:rsidR="007C5EE1" w:rsidRPr="00CF0820" w:rsidRDefault="007C5EE1" w:rsidP="006610F5">
            <w:pPr>
              <w:spacing w:after="0" w:line="240" w:lineRule="auto"/>
              <w:jc w:val="center"/>
              <w:rPr>
                <w:rFonts w:ascii="Times New Roman" w:hAnsi="Times New Roman" w:cs="Times New Roman"/>
                <w:b/>
                <w:i/>
                <w:color w:val="000000"/>
              </w:rPr>
            </w:pPr>
            <w:r w:rsidRPr="00CF0820">
              <w:rPr>
                <w:rFonts w:ascii="Times New Roman" w:hAnsi="Times New Roman" w:cs="Times New Roman"/>
                <w:b/>
                <w:i/>
                <w:color w:val="000000"/>
              </w:rPr>
              <w:t>dv</w:t>
            </w:r>
            <w:r w:rsidRPr="00CF0820">
              <w:rPr>
                <w:rFonts w:ascii="Times New Roman" w:hAnsi="Times New Roman" w:cs="Times New Roman"/>
                <w:b/>
                <w:i/>
                <w:color w:val="000000"/>
                <w:vertAlign w:val="subscript"/>
              </w:rPr>
              <w:t>y</w:t>
            </w:r>
            <w:r w:rsidRPr="00CF0820">
              <w:rPr>
                <w:rFonts w:ascii="Times New Roman" w:hAnsi="Times New Roman" w:cs="Times New Roman"/>
                <w:b/>
                <w:color w:val="000000"/>
              </w:rPr>
              <w:t>/</w:t>
            </w:r>
            <w:r w:rsidRPr="00CF0820">
              <w:rPr>
                <w:rFonts w:ascii="Times New Roman" w:hAnsi="Times New Roman" w:cs="Times New Roman"/>
                <w:b/>
                <w:i/>
                <w:color w:val="000000"/>
              </w:rPr>
              <w:t>dt</w:t>
            </w:r>
          </w:p>
        </w:tc>
        <w:tc>
          <w:tcPr>
            <w:tcW w:w="1053" w:type="dxa"/>
            <w:shd w:val="clear" w:color="auto" w:fill="auto"/>
            <w:noWrap/>
            <w:vAlign w:val="center"/>
            <w:hideMark/>
          </w:tcPr>
          <w:p w14:paraId="0093E5E6" w14:textId="77777777" w:rsidR="007C5EE1" w:rsidRPr="00CF0820" w:rsidRDefault="007C5EE1" w:rsidP="006610F5">
            <w:pPr>
              <w:spacing w:after="0" w:line="240" w:lineRule="auto"/>
              <w:jc w:val="center"/>
              <w:rPr>
                <w:rFonts w:ascii="Times New Roman" w:hAnsi="Times New Roman" w:cs="Times New Roman"/>
                <w:b/>
                <w:i/>
                <w:color w:val="000000"/>
              </w:rPr>
            </w:pPr>
            <w:r w:rsidRPr="00CF0820">
              <w:rPr>
                <w:rFonts w:ascii="Times New Roman" w:hAnsi="Times New Roman" w:cs="Times New Roman"/>
                <w:b/>
                <w:i/>
                <w:color w:val="000000"/>
              </w:rPr>
              <w:t>dx</w:t>
            </w:r>
            <w:r w:rsidRPr="00CF0820">
              <w:rPr>
                <w:rFonts w:ascii="Times New Roman" w:hAnsi="Times New Roman" w:cs="Times New Roman"/>
                <w:b/>
                <w:color w:val="000000"/>
              </w:rPr>
              <w:t>/</w:t>
            </w:r>
            <w:r w:rsidRPr="00CF0820">
              <w:rPr>
                <w:rFonts w:ascii="Times New Roman" w:hAnsi="Times New Roman" w:cs="Times New Roman"/>
                <w:b/>
                <w:i/>
                <w:color w:val="000000"/>
              </w:rPr>
              <w:t>dt</w:t>
            </w:r>
          </w:p>
        </w:tc>
        <w:tc>
          <w:tcPr>
            <w:tcW w:w="1053" w:type="dxa"/>
            <w:shd w:val="clear" w:color="auto" w:fill="auto"/>
            <w:noWrap/>
            <w:vAlign w:val="center"/>
            <w:hideMark/>
          </w:tcPr>
          <w:p w14:paraId="44E76A0B" w14:textId="77777777" w:rsidR="007C5EE1" w:rsidRPr="00CF0820" w:rsidRDefault="007C5EE1" w:rsidP="006610F5">
            <w:pPr>
              <w:spacing w:after="0" w:line="240" w:lineRule="auto"/>
              <w:jc w:val="center"/>
              <w:rPr>
                <w:rFonts w:ascii="Times New Roman" w:hAnsi="Times New Roman" w:cs="Times New Roman"/>
                <w:b/>
                <w:i/>
                <w:color w:val="000000"/>
              </w:rPr>
            </w:pPr>
            <w:r w:rsidRPr="00CF0820">
              <w:rPr>
                <w:rFonts w:ascii="Times New Roman" w:hAnsi="Times New Roman" w:cs="Times New Roman"/>
                <w:b/>
                <w:i/>
                <w:color w:val="000000"/>
              </w:rPr>
              <w:t>dy</w:t>
            </w:r>
            <w:r w:rsidRPr="00CF0820">
              <w:rPr>
                <w:rFonts w:ascii="Times New Roman" w:hAnsi="Times New Roman" w:cs="Times New Roman"/>
                <w:b/>
                <w:color w:val="000000"/>
              </w:rPr>
              <w:t>/</w:t>
            </w:r>
            <w:r w:rsidRPr="00CF0820">
              <w:rPr>
                <w:rFonts w:ascii="Times New Roman" w:hAnsi="Times New Roman" w:cs="Times New Roman"/>
                <w:b/>
                <w:i/>
                <w:color w:val="000000"/>
              </w:rPr>
              <w:t>dt</w:t>
            </w:r>
          </w:p>
        </w:tc>
      </w:tr>
      <w:tr w:rsidR="007C5EE1" w:rsidRPr="00CF0820" w14:paraId="0775FADB" w14:textId="77777777" w:rsidTr="007C5EE1">
        <w:trPr>
          <w:trHeight w:val="144"/>
        </w:trPr>
        <w:tc>
          <w:tcPr>
            <w:tcW w:w="519" w:type="dxa"/>
            <w:shd w:val="clear" w:color="auto" w:fill="auto"/>
            <w:noWrap/>
            <w:vAlign w:val="center"/>
            <w:hideMark/>
          </w:tcPr>
          <w:p w14:paraId="1DD51C2D"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w:t>
            </w:r>
          </w:p>
        </w:tc>
        <w:tc>
          <w:tcPr>
            <w:tcW w:w="1076" w:type="dxa"/>
            <w:shd w:val="clear" w:color="auto" w:fill="auto"/>
            <w:noWrap/>
            <w:vAlign w:val="center"/>
            <w:hideMark/>
          </w:tcPr>
          <w:p w14:paraId="13A6A9F7"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180</w:t>
            </w:r>
          </w:p>
        </w:tc>
        <w:tc>
          <w:tcPr>
            <w:tcW w:w="1076" w:type="dxa"/>
            <w:shd w:val="clear" w:color="auto" w:fill="auto"/>
            <w:noWrap/>
            <w:vAlign w:val="center"/>
            <w:hideMark/>
          </w:tcPr>
          <w:p w14:paraId="7BD3245F"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w:t>
            </w:r>
          </w:p>
        </w:tc>
        <w:tc>
          <w:tcPr>
            <w:tcW w:w="1076" w:type="dxa"/>
            <w:shd w:val="clear" w:color="auto" w:fill="auto"/>
            <w:noWrap/>
            <w:vAlign w:val="center"/>
            <w:hideMark/>
          </w:tcPr>
          <w:p w14:paraId="6E2740D4"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w:t>
            </w:r>
          </w:p>
        </w:tc>
        <w:tc>
          <w:tcPr>
            <w:tcW w:w="1053" w:type="dxa"/>
            <w:shd w:val="clear" w:color="auto" w:fill="auto"/>
            <w:noWrap/>
            <w:vAlign w:val="center"/>
            <w:hideMark/>
          </w:tcPr>
          <w:p w14:paraId="72EEE9A4"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w:t>
            </w:r>
          </w:p>
        </w:tc>
        <w:tc>
          <w:tcPr>
            <w:tcW w:w="1036" w:type="dxa"/>
            <w:shd w:val="clear" w:color="auto" w:fill="auto"/>
            <w:noWrap/>
            <w:vAlign w:val="center"/>
            <w:hideMark/>
          </w:tcPr>
          <w:p w14:paraId="528636AE"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-32.1429</w:t>
            </w:r>
          </w:p>
        </w:tc>
        <w:tc>
          <w:tcPr>
            <w:tcW w:w="1076" w:type="dxa"/>
            <w:shd w:val="clear" w:color="auto" w:fill="auto"/>
            <w:noWrap/>
            <w:vAlign w:val="center"/>
            <w:hideMark/>
          </w:tcPr>
          <w:p w14:paraId="01ECA607"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9.81</w:t>
            </w:r>
          </w:p>
        </w:tc>
        <w:tc>
          <w:tcPr>
            <w:tcW w:w="1053" w:type="dxa"/>
            <w:shd w:val="clear" w:color="auto" w:fill="auto"/>
            <w:noWrap/>
            <w:vAlign w:val="center"/>
            <w:hideMark/>
          </w:tcPr>
          <w:p w14:paraId="6EAA14D6"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180</w:t>
            </w:r>
          </w:p>
        </w:tc>
        <w:tc>
          <w:tcPr>
            <w:tcW w:w="1053" w:type="dxa"/>
            <w:shd w:val="clear" w:color="auto" w:fill="auto"/>
            <w:noWrap/>
            <w:vAlign w:val="center"/>
            <w:hideMark/>
          </w:tcPr>
          <w:p w14:paraId="0DEE3BBA"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w:t>
            </w:r>
          </w:p>
        </w:tc>
      </w:tr>
      <w:tr w:rsidR="007C5EE1" w:rsidRPr="00CF0820" w14:paraId="07DA252C" w14:textId="77777777" w:rsidTr="007C5EE1">
        <w:trPr>
          <w:trHeight w:val="144"/>
        </w:trPr>
        <w:tc>
          <w:tcPr>
            <w:tcW w:w="519" w:type="dxa"/>
            <w:shd w:val="clear" w:color="auto" w:fill="auto"/>
            <w:noWrap/>
            <w:vAlign w:val="center"/>
            <w:hideMark/>
          </w:tcPr>
          <w:p w14:paraId="54256472"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w:t>
            </w:r>
          </w:p>
        </w:tc>
        <w:tc>
          <w:tcPr>
            <w:tcW w:w="1076" w:type="dxa"/>
            <w:shd w:val="clear" w:color="auto" w:fill="auto"/>
            <w:noWrap/>
            <w:vAlign w:val="center"/>
            <w:hideMark/>
          </w:tcPr>
          <w:p w14:paraId="398B4ECB"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147.8571</w:t>
            </w:r>
          </w:p>
        </w:tc>
        <w:tc>
          <w:tcPr>
            <w:tcW w:w="1076" w:type="dxa"/>
            <w:shd w:val="clear" w:color="auto" w:fill="auto"/>
            <w:noWrap/>
            <w:vAlign w:val="center"/>
            <w:hideMark/>
          </w:tcPr>
          <w:p w14:paraId="305A925F"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9.81</w:t>
            </w:r>
          </w:p>
        </w:tc>
        <w:tc>
          <w:tcPr>
            <w:tcW w:w="1076" w:type="dxa"/>
            <w:shd w:val="clear" w:color="auto" w:fill="auto"/>
            <w:noWrap/>
            <w:vAlign w:val="center"/>
            <w:hideMark/>
          </w:tcPr>
          <w:p w14:paraId="1DAE0B13"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180</w:t>
            </w:r>
          </w:p>
        </w:tc>
        <w:tc>
          <w:tcPr>
            <w:tcW w:w="1053" w:type="dxa"/>
            <w:shd w:val="clear" w:color="auto" w:fill="auto"/>
            <w:noWrap/>
            <w:vAlign w:val="center"/>
            <w:hideMark/>
          </w:tcPr>
          <w:p w14:paraId="38EB9319"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w:t>
            </w:r>
          </w:p>
        </w:tc>
        <w:tc>
          <w:tcPr>
            <w:tcW w:w="1036" w:type="dxa"/>
            <w:shd w:val="clear" w:color="auto" w:fill="auto"/>
            <w:noWrap/>
            <w:vAlign w:val="center"/>
            <w:hideMark/>
          </w:tcPr>
          <w:p w14:paraId="4076EC97"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-26.4031</w:t>
            </w:r>
          </w:p>
        </w:tc>
        <w:tc>
          <w:tcPr>
            <w:tcW w:w="1076" w:type="dxa"/>
            <w:shd w:val="clear" w:color="auto" w:fill="auto"/>
            <w:noWrap/>
            <w:vAlign w:val="center"/>
            <w:hideMark/>
          </w:tcPr>
          <w:p w14:paraId="2D5F33C6"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8.058214</w:t>
            </w:r>
          </w:p>
        </w:tc>
        <w:tc>
          <w:tcPr>
            <w:tcW w:w="1053" w:type="dxa"/>
            <w:shd w:val="clear" w:color="auto" w:fill="auto"/>
            <w:noWrap/>
            <w:vAlign w:val="center"/>
            <w:hideMark/>
          </w:tcPr>
          <w:p w14:paraId="38520161"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147.8571</w:t>
            </w:r>
          </w:p>
        </w:tc>
        <w:tc>
          <w:tcPr>
            <w:tcW w:w="1053" w:type="dxa"/>
            <w:shd w:val="clear" w:color="auto" w:fill="auto"/>
            <w:noWrap/>
            <w:vAlign w:val="center"/>
            <w:hideMark/>
          </w:tcPr>
          <w:p w14:paraId="3D0BC6E5"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9.81</w:t>
            </w:r>
          </w:p>
        </w:tc>
      </w:tr>
      <w:tr w:rsidR="007C5EE1" w:rsidRPr="00CF0820" w14:paraId="467EBD18" w14:textId="77777777" w:rsidTr="007C5EE1">
        <w:trPr>
          <w:trHeight w:val="144"/>
        </w:trPr>
        <w:tc>
          <w:tcPr>
            <w:tcW w:w="519" w:type="dxa"/>
            <w:shd w:val="clear" w:color="auto" w:fill="auto"/>
            <w:noWrap/>
            <w:vAlign w:val="center"/>
            <w:hideMark/>
          </w:tcPr>
          <w:p w14:paraId="56D0C4A0"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w:t>
            </w:r>
          </w:p>
        </w:tc>
        <w:tc>
          <w:tcPr>
            <w:tcW w:w="1076" w:type="dxa"/>
            <w:shd w:val="clear" w:color="auto" w:fill="auto"/>
            <w:noWrap/>
            <w:vAlign w:val="center"/>
            <w:hideMark/>
          </w:tcPr>
          <w:p w14:paraId="22141E72"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121.4541</w:t>
            </w:r>
          </w:p>
        </w:tc>
        <w:tc>
          <w:tcPr>
            <w:tcW w:w="1076" w:type="dxa"/>
            <w:shd w:val="clear" w:color="auto" w:fill="auto"/>
            <w:noWrap/>
            <w:vAlign w:val="center"/>
            <w:hideMark/>
          </w:tcPr>
          <w:p w14:paraId="78E0B99A"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17.86821</w:t>
            </w:r>
          </w:p>
        </w:tc>
        <w:tc>
          <w:tcPr>
            <w:tcW w:w="1076" w:type="dxa"/>
            <w:shd w:val="clear" w:color="auto" w:fill="auto"/>
            <w:noWrap/>
            <w:vAlign w:val="center"/>
            <w:hideMark/>
          </w:tcPr>
          <w:p w14:paraId="603D4001"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327.8571</w:t>
            </w:r>
          </w:p>
        </w:tc>
        <w:tc>
          <w:tcPr>
            <w:tcW w:w="1053" w:type="dxa"/>
            <w:shd w:val="clear" w:color="auto" w:fill="auto"/>
            <w:noWrap/>
            <w:vAlign w:val="center"/>
            <w:hideMark/>
          </w:tcPr>
          <w:p w14:paraId="28CD5855"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9.81</w:t>
            </w:r>
          </w:p>
        </w:tc>
        <w:tc>
          <w:tcPr>
            <w:tcW w:w="1036" w:type="dxa"/>
            <w:shd w:val="clear" w:color="auto" w:fill="auto"/>
            <w:noWrap/>
            <w:vAlign w:val="center"/>
            <w:hideMark/>
          </w:tcPr>
          <w:p w14:paraId="68C272EB"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-21.6882</w:t>
            </w:r>
          </w:p>
        </w:tc>
        <w:tc>
          <w:tcPr>
            <w:tcW w:w="1076" w:type="dxa"/>
            <w:shd w:val="clear" w:color="auto" w:fill="auto"/>
            <w:noWrap/>
            <w:vAlign w:val="center"/>
            <w:hideMark/>
          </w:tcPr>
          <w:p w14:paraId="06BF8A80"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6.619247</w:t>
            </w:r>
          </w:p>
        </w:tc>
        <w:tc>
          <w:tcPr>
            <w:tcW w:w="1053" w:type="dxa"/>
            <w:shd w:val="clear" w:color="auto" w:fill="auto"/>
            <w:noWrap/>
            <w:vAlign w:val="center"/>
            <w:hideMark/>
          </w:tcPr>
          <w:p w14:paraId="7D30FDE7"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121.4541</w:t>
            </w:r>
          </w:p>
        </w:tc>
        <w:tc>
          <w:tcPr>
            <w:tcW w:w="1053" w:type="dxa"/>
            <w:shd w:val="clear" w:color="auto" w:fill="auto"/>
            <w:noWrap/>
            <w:vAlign w:val="center"/>
            <w:hideMark/>
          </w:tcPr>
          <w:p w14:paraId="5B8989F7"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17.86821</w:t>
            </w:r>
          </w:p>
        </w:tc>
      </w:tr>
      <w:tr w:rsidR="007C5EE1" w:rsidRPr="00CF0820" w14:paraId="712276AC" w14:textId="77777777" w:rsidTr="007C5EE1">
        <w:trPr>
          <w:trHeight w:val="144"/>
        </w:trPr>
        <w:tc>
          <w:tcPr>
            <w:tcW w:w="519" w:type="dxa"/>
            <w:shd w:val="clear" w:color="auto" w:fill="auto"/>
            <w:noWrap/>
            <w:vAlign w:val="center"/>
            <w:hideMark/>
          </w:tcPr>
          <w:p w14:paraId="07291EEF"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3</w:t>
            </w:r>
          </w:p>
        </w:tc>
        <w:tc>
          <w:tcPr>
            <w:tcW w:w="1076" w:type="dxa"/>
            <w:shd w:val="clear" w:color="auto" w:fill="auto"/>
            <w:noWrap/>
            <w:vAlign w:val="center"/>
            <w:hideMark/>
          </w:tcPr>
          <w:p w14:paraId="4F9468CD"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99.76585</w:t>
            </w:r>
          </w:p>
        </w:tc>
        <w:tc>
          <w:tcPr>
            <w:tcW w:w="1076" w:type="dxa"/>
            <w:shd w:val="clear" w:color="auto" w:fill="auto"/>
            <w:noWrap/>
            <w:vAlign w:val="center"/>
            <w:hideMark/>
          </w:tcPr>
          <w:p w14:paraId="0B85603C"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24.48746</w:t>
            </w:r>
          </w:p>
        </w:tc>
        <w:tc>
          <w:tcPr>
            <w:tcW w:w="1076" w:type="dxa"/>
            <w:shd w:val="clear" w:color="auto" w:fill="auto"/>
            <w:noWrap/>
            <w:vAlign w:val="center"/>
            <w:hideMark/>
          </w:tcPr>
          <w:p w14:paraId="16C99685"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449.3112</w:t>
            </w:r>
          </w:p>
        </w:tc>
        <w:tc>
          <w:tcPr>
            <w:tcW w:w="1053" w:type="dxa"/>
            <w:shd w:val="clear" w:color="auto" w:fill="auto"/>
            <w:noWrap/>
            <w:vAlign w:val="center"/>
            <w:hideMark/>
          </w:tcPr>
          <w:p w14:paraId="4EA0330C"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27.67821</w:t>
            </w:r>
          </w:p>
        </w:tc>
        <w:tc>
          <w:tcPr>
            <w:tcW w:w="1036" w:type="dxa"/>
            <w:shd w:val="clear" w:color="auto" w:fill="auto"/>
            <w:noWrap/>
            <w:vAlign w:val="center"/>
            <w:hideMark/>
          </w:tcPr>
          <w:p w14:paraId="72D33F2E"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-17.8153</w:t>
            </w:r>
          </w:p>
        </w:tc>
        <w:tc>
          <w:tcPr>
            <w:tcW w:w="1076" w:type="dxa"/>
            <w:shd w:val="clear" w:color="auto" w:fill="auto"/>
            <w:noWrap/>
            <w:vAlign w:val="center"/>
            <w:hideMark/>
          </w:tcPr>
          <w:p w14:paraId="2D2BB02A"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5.437239</w:t>
            </w:r>
          </w:p>
        </w:tc>
        <w:tc>
          <w:tcPr>
            <w:tcW w:w="1053" w:type="dxa"/>
            <w:shd w:val="clear" w:color="auto" w:fill="auto"/>
            <w:noWrap/>
            <w:vAlign w:val="center"/>
            <w:hideMark/>
          </w:tcPr>
          <w:p w14:paraId="0011F6D4"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99.76585</w:t>
            </w:r>
          </w:p>
        </w:tc>
        <w:tc>
          <w:tcPr>
            <w:tcW w:w="1053" w:type="dxa"/>
            <w:shd w:val="clear" w:color="auto" w:fill="auto"/>
            <w:noWrap/>
            <w:vAlign w:val="center"/>
            <w:hideMark/>
          </w:tcPr>
          <w:p w14:paraId="4C36E600"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24.48746</w:t>
            </w:r>
          </w:p>
        </w:tc>
      </w:tr>
      <w:tr w:rsidR="007C5EE1" w:rsidRPr="00CF0820" w14:paraId="45ACF85B" w14:textId="77777777" w:rsidTr="007C5EE1">
        <w:trPr>
          <w:trHeight w:val="144"/>
        </w:trPr>
        <w:tc>
          <w:tcPr>
            <w:tcW w:w="519" w:type="dxa"/>
            <w:shd w:val="clear" w:color="auto" w:fill="auto"/>
            <w:noWrap/>
            <w:vAlign w:val="center"/>
            <w:hideMark/>
          </w:tcPr>
          <w:p w14:paraId="522FA8CF"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4</w:t>
            </w:r>
          </w:p>
        </w:tc>
        <w:tc>
          <w:tcPr>
            <w:tcW w:w="1076" w:type="dxa"/>
            <w:shd w:val="clear" w:color="auto" w:fill="auto"/>
            <w:noWrap/>
            <w:vAlign w:val="center"/>
            <w:hideMark/>
          </w:tcPr>
          <w:p w14:paraId="096BDEA6"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81.95052</w:t>
            </w:r>
          </w:p>
        </w:tc>
        <w:tc>
          <w:tcPr>
            <w:tcW w:w="1076" w:type="dxa"/>
            <w:shd w:val="clear" w:color="auto" w:fill="auto"/>
            <w:noWrap/>
            <w:vAlign w:val="center"/>
            <w:hideMark/>
          </w:tcPr>
          <w:p w14:paraId="0A494ACB"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29.9247</w:t>
            </w:r>
          </w:p>
        </w:tc>
        <w:tc>
          <w:tcPr>
            <w:tcW w:w="1076" w:type="dxa"/>
            <w:shd w:val="clear" w:color="auto" w:fill="auto"/>
            <w:noWrap/>
            <w:vAlign w:val="center"/>
            <w:hideMark/>
          </w:tcPr>
          <w:p w14:paraId="38C701F9"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549.0771</w:t>
            </w:r>
          </w:p>
        </w:tc>
        <w:tc>
          <w:tcPr>
            <w:tcW w:w="1053" w:type="dxa"/>
            <w:shd w:val="clear" w:color="auto" w:fill="auto"/>
            <w:noWrap/>
            <w:vAlign w:val="center"/>
            <w:hideMark/>
          </w:tcPr>
          <w:p w14:paraId="45A37816"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52.16568</w:t>
            </w:r>
          </w:p>
        </w:tc>
        <w:tc>
          <w:tcPr>
            <w:tcW w:w="1036" w:type="dxa"/>
            <w:shd w:val="clear" w:color="auto" w:fill="auto"/>
            <w:noWrap/>
            <w:vAlign w:val="center"/>
            <w:hideMark/>
          </w:tcPr>
          <w:p w14:paraId="2B42BA89"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-14.634</w:t>
            </w:r>
          </w:p>
        </w:tc>
        <w:tc>
          <w:tcPr>
            <w:tcW w:w="1076" w:type="dxa"/>
            <w:shd w:val="clear" w:color="auto" w:fill="auto"/>
            <w:noWrap/>
            <w:vAlign w:val="center"/>
            <w:hideMark/>
          </w:tcPr>
          <w:p w14:paraId="39FAEBBE"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4.466303</w:t>
            </w:r>
          </w:p>
        </w:tc>
        <w:tc>
          <w:tcPr>
            <w:tcW w:w="1053" w:type="dxa"/>
            <w:shd w:val="clear" w:color="auto" w:fill="auto"/>
            <w:noWrap/>
            <w:vAlign w:val="center"/>
            <w:hideMark/>
          </w:tcPr>
          <w:p w14:paraId="6A32A6EC"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81.95052</w:t>
            </w:r>
          </w:p>
        </w:tc>
        <w:tc>
          <w:tcPr>
            <w:tcW w:w="1053" w:type="dxa"/>
            <w:shd w:val="clear" w:color="auto" w:fill="auto"/>
            <w:noWrap/>
            <w:vAlign w:val="center"/>
            <w:hideMark/>
          </w:tcPr>
          <w:p w14:paraId="343A8FD7"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29.9247</w:t>
            </w:r>
          </w:p>
        </w:tc>
      </w:tr>
      <w:tr w:rsidR="007C5EE1" w:rsidRPr="00CF0820" w14:paraId="604C7EEE" w14:textId="77777777" w:rsidTr="007C5EE1">
        <w:trPr>
          <w:trHeight w:val="144"/>
        </w:trPr>
        <w:tc>
          <w:tcPr>
            <w:tcW w:w="519" w:type="dxa"/>
            <w:shd w:val="clear" w:color="auto" w:fill="auto"/>
            <w:noWrap/>
            <w:vAlign w:val="center"/>
            <w:hideMark/>
          </w:tcPr>
          <w:p w14:paraId="17C09F51"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w:t>
            </w:r>
          </w:p>
        </w:tc>
        <w:tc>
          <w:tcPr>
            <w:tcW w:w="1076" w:type="dxa"/>
            <w:shd w:val="clear" w:color="auto" w:fill="auto"/>
            <w:noWrap/>
            <w:vAlign w:val="center"/>
            <w:hideMark/>
          </w:tcPr>
          <w:p w14:paraId="53AC9B40"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67.3165</w:t>
            </w:r>
          </w:p>
        </w:tc>
        <w:tc>
          <w:tcPr>
            <w:tcW w:w="1076" w:type="dxa"/>
            <w:shd w:val="clear" w:color="auto" w:fill="auto"/>
            <w:noWrap/>
            <w:vAlign w:val="center"/>
            <w:hideMark/>
          </w:tcPr>
          <w:p w14:paraId="1FCCC244"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34.391</w:t>
            </w:r>
          </w:p>
        </w:tc>
        <w:tc>
          <w:tcPr>
            <w:tcW w:w="1076" w:type="dxa"/>
            <w:shd w:val="clear" w:color="auto" w:fill="auto"/>
            <w:noWrap/>
            <w:vAlign w:val="center"/>
            <w:hideMark/>
          </w:tcPr>
          <w:p w14:paraId="0D456048"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631.0276</w:t>
            </w:r>
          </w:p>
        </w:tc>
        <w:tc>
          <w:tcPr>
            <w:tcW w:w="1053" w:type="dxa"/>
            <w:shd w:val="clear" w:color="auto" w:fill="auto"/>
            <w:noWrap/>
            <w:vAlign w:val="center"/>
            <w:hideMark/>
          </w:tcPr>
          <w:p w14:paraId="398B58C3"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82.09038</w:t>
            </w:r>
          </w:p>
        </w:tc>
        <w:tc>
          <w:tcPr>
            <w:tcW w:w="1036" w:type="dxa"/>
            <w:shd w:val="clear" w:color="auto" w:fill="auto"/>
            <w:noWrap/>
            <w:vAlign w:val="center"/>
            <w:hideMark/>
          </w:tcPr>
          <w:p w14:paraId="31D909EE"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-12.0208</w:t>
            </w:r>
          </w:p>
        </w:tc>
        <w:tc>
          <w:tcPr>
            <w:tcW w:w="1076" w:type="dxa"/>
            <w:shd w:val="clear" w:color="auto" w:fill="auto"/>
            <w:noWrap/>
            <w:vAlign w:val="center"/>
            <w:hideMark/>
          </w:tcPr>
          <w:p w14:paraId="6E5EC82C"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3.668749</w:t>
            </w:r>
          </w:p>
        </w:tc>
        <w:tc>
          <w:tcPr>
            <w:tcW w:w="1053" w:type="dxa"/>
            <w:shd w:val="clear" w:color="auto" w:fill="auto"/>
            <w:noWrap/>
            <w:vAlign w:val="center"/>
            <w:hideMark/>
          </w:tcPr>
          <w:p w14:paraId="45324296"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67.3165</w:t>
            </w:r>
          </w:p>
        </w:tc>
        <w:tc>
          <w:tcPr>
            <w:tcW w:w="1053" w:type="dxa"/>
            <w:shd w:val="clear" w:color="auto" w:fill="auto"/>
            <w:noWrap/>
            <w:vAlign w:val="center"/>
            <w:hideMark/>
          </w:tcPr>
          <w:p w14:paraId="34313F0C"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34.391</w:t>
            </w:r>
          </w:p>
        </w:tc>
      </w:tr>
      <w:tr w:rsidR="007C5EE1" w:rsidRPr="00CF0820" w14:paraId="731617A7" w14:textId="77777777" w:rsidTr="007C5EE1">
        <w:trPr>
          <w:trHeight w:val="144"/>
        </w:trPr>
        <w:tc>
          <w:tcPr>
            <w:tcW w:w="519" w:type="dxa"/>
            <w:shd w:val="clear" w:color="auto" w:fill="auto"/>
            <w:noWrap/>
            <w:vAlign w:val="center"/>
            <w:hideMark/>
          </w:tcPr>
          <w:p w14:paraId="71AE6CEA"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6</w:t>
            </w:r>
          </w:p>
        </w:tc>
        <w:tc>
          <w:tcPr>
            <w:tcW w:w="1076" w:type="dxa"/>
            <w:shd w:val="clear" w:color="auto" w:fill="auto"/>
            <w:noWrap/>
            <w:vAlign w:val="center"/>
            <w:hideMark/>
          </w:tcPr>
          <w:p w14:paraId="4B9541E5"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55.2957</w:t>
            </w:r>
          </w:p>
        </w:tc>
        <w:tc>
          <w:tcPr>
            <w:tcW w:w="1076" w:type="dxa"/>
            <w:shd w:val="clear" w:color="auto" w:fill="auto"/>
            <w:noWrap/>
            <w:vAlign w:val="center"/>
            <w:hideMark/>
          </w:tcPr>
          <w:p w14:paraId="380DD5D1"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38.05975</w:t>
            </w:r>
          </w:p>
        </w:tc>
        <w:tc>
          <w:tcPr>
            <w:tcW w:w="1076" w:type="dxa"/>
            <w:shd w:val="clear" w:color="auto" w:fill="auto"/>
            <w:noWrap/>
            <w:vAlign w:val="center"/>
            <w:hideMark/>
          </w:tcPr>
          <w:p w14:paraId="05D094C9"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698.3441</w:t>
            </w:r>
          </w:p>
        </w:tc>
        <w:tc>
          <w:tcPr>
            <w:tcW w:w="1053" w:type="dxa"/>
            <w:shd w:val="clear" w:color="auto" w:fill="auto"/>
            <w:noWrap/>
            <w:vAlign w:val="center"/>
            <w:hideMark/>
          </w:tcPr>
          <w:p w14:paraId="2DE89F0A"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116.4814</w:t>
            </w:r>
          </w:p>
        </w:tc>
        <w:tc>
          <w:tcPr>
            <w:tcW w:w="1036" w:type="dxa"/>
            <w:shd w:val="clear" w:color="auto" w:fill="auto"/>
            <w:noWrap/>
            <w:vAlign w:val="center"/>
            <w:hideMark/>
          </w:tcPr>
          <w:p w14:paraId="502A0911"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-9.87423</w:t>
            </w:r>
          </w:p>
        </w:tc>
        <w:tc>
          <w:tcPr>
            <w:tcW w:w="1076" w:type="dxa"/>
            <w:shd w:val="clear" w:color="auto" w:fill="auto"/>
            <w:noWrap/>
            <w:vAlign w:val="center"/>
            <w:hideMark/>
          </w:tcPr>
          <w:p w14:paraId="77AAA11F"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3.013615</w:t>
            </w:r>
          </w:p>
        </w:tc>
        <w:tc>
          <w:tcPr>
            <w:tcW w:w="1053" w:type="dxa"/>
            <w:shd w:val="clear" w:color="auto" w:fill="auto"/>
            <w:noWrap/>
            <w:vAlign w:val="center"/>
            <w:hideMark/>
          </w:tcPr>
          <w:p w14:paraId="67F41B32"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55.2957</w:t>
            </w:r>
          </w:p>
        </w:tc>
        <w:tc>
          <w:tcPr>
            <w:tcW w:w="1053" w:type="dxa"/>
            <w:shd w:val="clear" w:color="auto" w:fill="auto"/>
            <w:noWrap/>
            <w:vAlign w:val="center"/>
            <w:hideMark/>
          </w:tcPr>
          <w:p w14:paraId="1AC42D99"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38.05975</w:t>
            </w:r>
          </w:p>
        </w:tc>
      </w:tr>
      <w:tr w:rsidR="007C5EE1" w:rsidRPr="00CF0820" w14:paraId="33825337" w14:textId="77777777" w:rsidTr="007C5EE1">
        <w:trPr>
          <w:trHeight w:val="144"/>
        </w:trPr>
        <w:tc>
          <w:tcPr>
            <w:tcW w:w="519" w:type="dxa"/>
            <w:shd w:val="clear" w:color="auto" w:fill="auto"/>
            <w:noWrap/>
            <w:vAlign w:val="center"/>
            <w:hideMark/>
          </w:tcPr>
          <w:p w14:paraId="3196500A"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7</w:t>
            </w:r>
          </w:p>
        </w:tc>
        <w:tc>
          <w:tcPr>
            <w:tcW w:w="1076" w:type="dxa"/>
            <w:shd w:val="clear" w:color="auto" w:fill="auto"/>
            <w:noWrap/>
            <w:vAlign w:val="center"/>
            <w:hideMark/>
          </w:tcPr>
          <w:p w14:paraId="6E895889"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45.42147</w:t>
            </w:r>
          </w:p>
        </w:tc>
        <w:tc>
          <w:tcPr>
            <w:tcW w:w="1076" w:type="dxa"/>
            <w:shd w:val="clear" w:color="auto" w:fill="auto"/>
            <w:noWrap/>
            <w:vAlign w:val="center"/>
            <w:hideMark/>
          </w:tcPr>
          <w:p w14:paraId="261675DC"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41.07337</w:t>
            </w:r>
          </w:p>
        </w:tc>
        <w:tc>
          <w:tcPr>
            <w:tcW w:w="1076" w:type="dxa"/>
            <w:shd w:val="clear" w:color="auto" w:fill="auto"/>
            <w:noWrap/>
            <w:vAlign w:val="center"/>
            <w:hideMark/>
          </w:tcPr>
          <w:p w14:paraId="46B43696"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753.6398</w:t>
            </w:r>
          </w:p>
        </w:tc>
        <w:tc>
          <w:tcPr>
            <w:tcW w:w="1053" w:type="dxa"/>
            <w:shd w:val="clear" w:color="auto" w:fill="auto"/>
            <w:noWrap/>
            <w:vAlign w:val="center"/>
            <w:hideMark/>
          </w:tcPr>
          <w:p w14:paraId="0A9F0524"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154.5411</w:t>
            </w:r>
          </w:p>
        </w:tc>
        <w:tc>
          <w:tcPr>
            <w:tcW w:w="1036" w:type="dxa"/>
            <w:shd w:val="clear" w:color="auto" w:fill="auto"/>
            <w:noWrap/>
            <w:vAlign w:val="center"/>
            <w:hideMark/>
          </w:tcPr>
          <w:p w14:paraId="1194F818"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-8.11098</w:t>
            </w:r>
          </w:p>
        </w:tc>
        <w:tc>
          <w:tcPr>
            <w:tcW w:w="1076" w:type="dxa"/>
            <w:shd w:val="clear" w:color="auto" w:fill="auto"/>
            <w:noWrap/>
            <w:vAlign w:val="center"/>
            <w:hideMark/>
          </w:tcPr>
          <w:p w14:paraId="1AFE652C"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2.47547</w:t>
            </w:r>
          </w:p>
        </w:tc>
        <w:tc>
          <w:tcPr>
            <w:tcW w:w="1053" w:type="dxa"/>
            <w:shd w:val="clear" w:color="auto" w:fill="auto"/>
            <w:noWrap/>
            <w:vAlign w:val="center"/>
            <w:hideMark/>
          </w:tcPr>
          <w:p w14:paraId="2C7C0228"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45.42147</w:t>
            </w:r>
          </w:p>
        </w:tc>
        <w:tc>
          <w:tcPr>
            <w:tcW w:w="1053" w:type="dxa"/>
            <w:shd w:val="clear" w:color="auto" w:fill="auto"/>
            <w:noWrap/>
            <w:vAlign w:val="center"/>
            <w:hideMark/>
          </w:tcPr>
          <w:p w14:paraId="2C6B82B6"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41.07337</w:t>
            </w:r>
          </w:p>
        </w:tc>
      </w:tr>
      <w:tr w:rsidR="007C5EE1" w:rsidRPr="00CF0820" w14:paraId="7CE874C5" w14:textId="77777777" w:rsidTr="007C5EE1">
        <w:trPr>
          <w:trHeight w:val="144"/>
        </w:trPr>
        <w:tc>
          <w:tcPr>
            <w:tcW w:w="519" w:type="dxa"/>
            <w:shd w:val="clear" w:color="auto" w:fill="auto"/>
            <w:noWrap/>
            <w:vAlign w:val="center"/>
            <w:hideMark/>
          </w:tcPr>
          <w:p w14:paraId="29BF2951"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8</w:t>
            </w:r>
          </w:p>
        </w:tc>
        <w:tc>
          <w:tcPr>
            <w:tcW w:w="1076" w:type="dxa"/>
            <w:shd w:val="clear" w:color="auto" w:fill="auto"/>
            <w:noWrap/>
            <w:vAlign w:val="center"/>
            <w:hideMark/>
          </w:tcPr>
          <w:p w14:paraId="25A0D514"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37.31049</w:t>
            </w:r>
          </w:p>
        </w:tc>
        <w:tc>
          <w:tcPr>
            <w:tcW w:w="1076" w:type="dxa"/>
            <w:shd w:val="clear" w:color="auto" w:fill="auto"/>
            <w:noWrap/>
            <w:vAlign w:val="center"/>
            <w:hideMark/>
          </w:tcPr>
          <w:p w14:paraId="261B3323"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43.54884</w:t>
            </w:r>
          </w:p>
        </w:tc>
        <w:tc>
          <w:tcPr>
            <w:tcW w:w="1076" w:type="dxa"/>
            <w:shd w:val="clear" w:color="auto" w:fill="auto"/>
            <w:noWrap/>
            <w:vAlign w:val="center"/>
            <w:hideMark/>
          </w:tcPr>
          <w:p w14:paraId="7C859B81"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799.0613</w:t>
            </w:r>
          </w:p>
        </w:tc>
        <w:tc>
          <w:tcPr>
            <w:tcW w:w="1053" w:type="dxa"/>
            <w:shd w:val="clear" w:color="auto" w:fill="auto"/>
            <w:noWrap/>
            <w:vAlign w:val="center"/>
            <w:hideMark/>
          </w:tcPr>
          <w:p w14:paraId="2CABA33E"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195.6145</w:t>
            </w:r>
          </w:p>
        </w:tc>
        <w:tc>
          <w:tcPr>
            <w:tcW w:w="1036" w:type="dxa"/>
            <w:shd w:val="clear" w:color="auto" w:fill="auto"/>
            <w:noWrap/>
            <w:vAlign w:val="center"/>
            <w:hideMark/>
          </w:tcPr>
          <w:p w14:paraId="4FA25345"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-6.66259</w:t>
            </w:r>
          </w:p>
        </w:tc>
        <w:tc>
          <w:tcPr>
            <w:tcW w:w="1076" w:type="dxa"/>
            <w:shd w:val="clear" w:color="auto" w:fill="auto"/>
            <w:noWrap/>
            <w:vAlign w:val="center"/>
            <w:hideMark/>
          </w:tcPr>
          <w:p w14:paraId="21615E6D"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2.033422</w:t>
            </w:r>
          </w:p>
        </w:tc>
        <w:tc>
          <w:tcPr>
            <w:tcW w:w="1053" w:type="dxa"/>
            <w:shd w:val="clear" w:color="auto" w:fill="auto"/>
            <w:noWrap/>
            <w:vAlign w:val="center"/>
            <w:hideMark/>
          </w:tcPr>
          <w:p w14:paraId="2F7045B4"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37.31049</w:t>
            </w:r>
          </w:p>
        </w:tc>
        <w:tc>
          <w:tcPr>
            <w:tcW w:w="1053" w:type="dxa"/>
            <w:shd w:val="clear" w:color="auto" w:fill="auto"/>
            <w:noWrap/>
            <w:vAlign w:val="center"/>
            <w:hideMark/>
          </w:tcPr>
          <w:p w14:paraId="012ED686"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43.54884</w:t>
            </w:r>
          </w:p>
        </w:tc>
      </w:tr>
      <w:tr w:rsidR="007C5EE1" w:rsidRPr="00CF0820" w14:paraId="7B83899A" w14:textId="77777777" w:rsidTr="007C5EE1">
        <w:trPr>
          <w:trHeight w:val="144"/>
        </w:trPr>
        <w:tc>
          <w:tcPr>
            <w:tcW w:w="519" w:type="dxa"/>
            <w:shd w:val="clear" w:color="auto" w:fill="auto"/>
            <w:noWrap/>
            <w:vAlign w:val="center"/>
            <w:hideMark/>
          </w:tcPr>
          <w:p w14:paraId="7CD49C34"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9</w:t>
            </w:r>
          </w:p>
        </w:tc>
        <w:tc>
          <w:tcPr>
            <w:tcW w:w="1076" w:type="dxa"/>
            <w:shd w:val="clear" w:color="auto" w:fill="auto"/>
            <w:noWrap/>
            <w:vAlign w:val="center"/>
            <w:hideMark/>
          </w:tcPr>
          <w:p w14:paraId="03797F30"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30.6479</w:t>
            </w:r>
          </w:p>
        </w:tc>
        <w:tc>
          <w:tcPr>
            <w:tcW w:w="1076" w:type="dxa"/>
            <w:shd w:val="clear" w:color="auto" w:fill="auto"/>
            <w:noWrap/>
            <w:vAlign w:val="center"/>
            <w:hideMark/>
          </w:tcPr>
          <w:p w14:paraId="6711177F"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45.58226</w:t>
            </w:r>
          </w:p>
        </w:tc>
        <w:tc>
          <w:tcPr>
            <w:tcW w:w="1076" w:type="dxa"/>
            <w:shd w:val="clear" w:color="auto" w:fill="auto"/>
            <w:noWrap/>
            <w:vAlign w:val="center"/>
            <w:hideMark/>
          </w:tcPr>
          <w:p w14:paraId="15BF52C8"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836.3718</w:t>
            </w:r>
          </w:p>
        </w:tc>
        <w:tc>
          <w:tcPr>
            <w:tcW w:w="1053" w:type="dxa"/>
            <w:shd w:val="clear" w:color="auto" w:fill="auto"/>
            <w:noWrap/>
            <w:vAlign w:val="center"/>
            <w:hideMark/>
          </w:tcPr>
          <w:p w14:paraId="67D78EDB"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239.1633</w:t>
            </w:r>
          </w:p>
        </w:tc>
        <w:tc>
          <w:tcPr>
            <w:tcW w:w="1036" w:type="dxa"/>
            <w:shd w:val="clear" w:color="auto" w:fill="auto"/>
            <w:noWrap/>
            <w:vAlign w:val="center"/>
            <w:hideMark/>
          </w:tcPr>
          <w:p w14:paraId="53905D58"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-5.47284</w:t>
            </w:r>
          </w:p>
        </w:tc>
        <w:tc>
          <w:tcPr>
            <w:tcW w:w="1076" w:type="dxa"/>
            <w:shd w:val="clear" w:color="auto" w:fill="auto"/>
            <w:noWrap/>
            <w:vAlign w:val="center"/>
            <w:hideMark/>
          </w:tcPr>
          <w:p w14:paraId="6459E77C"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1.670311</w:t>
            </w:r>
          </w:p>
        </w:tc>
        <w:tc>
          <w:tcPr>
            <w:tcW w:w="1053" w:type="dxa"/>
            <w:shd w:val="clear" w:color="auto" w:fill="auto"/>
            <w:noWrap/>
            <w:vAlign w:val="center"/>
            <w:hideMark/>
          </w:tcPr>
          <w:p w14:paraId="68127D2D"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30.6479</w:t>
            </w:r>
          </w:p>
        </w:tc>
        <w:tc>
          <w:tcPr>
            <w:tcW w:w="1053" w:type="dxa"/>
            <w:shd w:val="clear" w:color="auto" w:fill="auto"/>
            <w:noWrap/>
            <w:vAlign w:val="center"/>
            <w:hideMark/>
          </w:tcPr>
          <w:p w14:paraId="28590E3A"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45.58226</w:t>
            </w:r>
          </w:p>
        </w:tc>
      </w:tr>
      <w:tr w:rsidR="007C5EE1" w:rsidRPr="00CF0820" w14:paraId="5C9367E4" w14:textId="77777777" w:rsidTr="007C5EE1">
        <w:trPr>
          <w:trHeight w:val="144"/>
        </w:trPr>
        <w:tc>
          <w:tcPr>
            <w:tcW w:w="519" w:type="dxa"/>
            <w:shd w:val="clear" w:color="auto" w:fill="auto"/>
            <w:noWrap/>
            <w:vAlign w:val="center"/>
            <w:hideMark/>
          </w:tcPr>
          <w:p w14:paraId="0042E48A"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10</w:t>
            </w:r>
          </w:p>
        </w:tc>
        <w:tc>
          <w:tcPr>
            <w:tcW w:w="1076" w:type="dxa"/>
            <w:shd w:val="clear" w:color="auto" w:fill="auto"/>
            <w:noWrap/>
            <w:vAlign w:val="center"/>
            <w:hideMark/>
          </w:tcPr>
          <w:p w14:paraId="214644E5"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25.17506</w:t>
            </w:r>
          </w:p>
        </w:tc>
        <w:tc>
          <w:tcPr>
            <w:tcW w:w="1076" w:type="dxa"/>
            <w:shd w:val="clear" w:color="auto" w:fill="auto"/>
            <w:noWrap/>
            <w:vAlign w:val="center"/>
            <w:hideMark/>
          </w:tcPr>
          <w:p w14:paraId="1FCDD8F7"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47.25257</w:t>
            </w:r>
          </w:p>
        </w:tc>
        <w:tc>
          <w:tcPr>
            <w:tcW w:w="1076" w:type="dxa"/>
            <w:shd w:val="clear" w:color="auto" w:fill="auto"/>
            <w:noWrap/>
            <w:vAlign w:val="center"/>
            <w:hideMark/>
          </w:tcPr>
          <w:p w14:paraId="37094071"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867.0197</w:t>
            </w:r>
          </w:p>
        </w:tc>
        <w:tc>
          <w:tcPr>
            <w:tcW w:w="1053" w:type="dxa"/>
            <w:shd w:val="clear" w:color="auto" w:fill="auto"/>
            <w:noWrap/>
            <w:vAlign w:val="center"/>
            <w:hideMark/>
          </w:tcPr>
          <w:p w14:paraId="78F9F82D"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284.7456</w:t>
            </w:r>
          </w:p>
        </w:tc>
        <w:tc>
          <w:tcPr>
            <w:tcW w:w="1036" w:type="dxa"/>
            <w:shd w:val="clear" w:color="auto" w:fill="auto"/>
            <w:noWrap/>
            <w:vAlign w:val="center"/>
            <w:hideMark/>
          </w:tcPr>
          <w:p w14:paraId="28B2E157"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-4.49555</w:t>
            </w:r>
          </w:p>
        </w:tc>
        <w:tc>
          <w:tcPr>
            <w:tcW w:w="1076" w:type="dxa"/>
            <w:shd w:val="clear" w:color="auto" w:fill="auto"/>
            <w:noWrap/>
            <w:vAlign w:val="center"/>
            <w:hideMark/>
          </w:tcPr>
          <w:p w14:paraId="717B9E58"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1.372041</w:t>
            </w:r>
          </w:p>
        </w:tc>
        <w:tc>
          <w:tcPr>
            <w:tcW w:w="1053" w:type="dxa"/>
            <w:shd w:val="clear" w:color="auto" w:fill="auto"/>
            <w:noWrap/>
            <w:vAlign w:val="center"/>
            <w:hideMark/>
          </w:tcPr>
          <w:p w14:paraId="2E768AB5"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25.17506</w:t>
            </w:r>
          </w:p>
        </w:tc>
        <w:tc>
          <w:tcPr>
            <w:tcW w:w="1053" w:type="dxa"/>
            <w:shd w:val="clear" w:color="auto" w:fill="auto"/>
            <w:noWrap/>
            <w:vAlign w:val="center"/>
            <w:hideMark/>
          </w:tcPr>
          <w:p w14:paraId="14B41B99"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47.25257</w:t>
            </w:r>
          </w:p>
        </w:tc>
      </w:tr>
      <w:tr w:rsidR="007C5EE1" w:rsidRPr="00CF0820" w14:paraId="70EABE9C" w14:textId="77777777" w:rsidTr="007C5EE1">
        <w:trPr>
          <w:trHeight w:val="144"/>
        </w:trPr>
        <w:tc>
          <w:tcPr>
            <w:tcW w:w="519" w:type="dxa"/>
            <w:shd w:val="clear" w:color="auto" w:fill="auto"/>
            <w:noWrap/>
            <w:vAlign w:val="center"/>
            <w:hideMark/>
          </w:tcPr>
          <w:p w14:paraId="1E056F38"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11</w:t>
            </w:r>
          </w:p>
        </w:tc>
        <w:tc>
          <w:tcPr>
            <w:tcW w:w="1076" w:type="dxa"/>
            <w:shd w:val="clear" w:color="auto" w:fill="auto"/>
            <w:noWrap/>
            <w:vAlign w:val="center"/>
            <w:hideMark/>
          </w:tcPr>
          <w:p w14:paraId="51888591"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20.67952</w:t>
            </w:r>
          </w:p>
        </w:tc>
        <w:tc>
          <w:tcPr>
            <w:tcW w:w="1076" w:type="dxa"/>
            <w:shd w:val="clear" w:color="auto" w:fill="auto"/>
            <w:noWrap/>
            <w:vAlign w:val="center"/>
            <w:hideMark/>
          </w:tcPr>
          <w:p w14:paraId="7D78FDCA"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48.62461</w:t>
            </w:r>
          </w:p>
        </w:tc>
        <w:tc>
          <w:tcPr>
            <w:tcW w:w="1076" w:type="dxa"/>
            <w:shd w:val="clear" w:color="auto" w:fill="auto"/>
            <w:noWrap/>
            <w:vAlign w:val="center"/>
            <w:hideMark/>
          </w:tcPr>
          <w:p w14:paraId="25AD20BA"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892.1947</w:t>
            </w:r>
          </w:p>
        </w:tc>
        <w:tc>
          <w:tcPr>
            <w:tcW w:w="1053" w:type="dxa"/>
            <w:shd w:val="clear" w:color="auto" w:fill="auto"/>
            <w:noWrap/>
            <w:vAlign w:val="center"/>
            <w:hideMark/>
          </w:tcPr>
          <w:p w14:paraId="7DCD3A3C"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331.9982</w:t>
            </w:r>
          </w:p>
        </w:tc>
        <w:tc>
          <w:tcPr>
            <w:tcW w:w="1036" w:type="dxa"/>
            <w:shd w:val="clear" w:color="auto" w:fill="auto"/>
            <w:noWrap/>
            <w:vAlign w:val="center"/>
            <w:hideMark/>
          </w:tcPr>
          <w:p w14:paraId="4540189E"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-3.69277</w:t>
            </w:r>
          </w:p>
        </w:tc>
        <w:tc>
          <w:tcPr>
            <w:tcW w:w="1076" w:type="dxa"/>
            <w:shd w:val="clear" w:color="auto" w:fill="auto"/>
            <w:noWrap/>
            <w:vAlign w:val="center"/>
            <w:hideMark/>
          </w:tcPr>
          <w:p w14:paraId="46FD32F3"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1.127034</w:t>
            </w:r>
          </w:p>
        </w:tc>
        <w:tc>
          <w:tcPr>
            <w:tcW w:w="1053" w:type="dxa"/>
            <w:shd w:val="clear" w:color="auto" w:fill="auto"/>
            <w:noWrap/>
            <w:vAlign w:val="center"/>
            <w:hideMark/>
          </w:tcPr>
          <w:p w14:paraId="7A986E0A"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20.67952</w:t>
            </w:r>
          </w:p>
        </w:tc>
        <w:tc>
          <w:tcPr>
            <w:tcW w:w="1053" w:type="dxa"/>
            <w:shd w:val="clear" w:color="auto" w:fill="auto"/>
            <w:noWrap/>
            <w:vAlign w:val="center"/>
            <w:hideMark/>
          </w:tcPr>
          <w:p w14:paraId="44C266B3"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48.62461</w:t>
            </w:r>
          </w:p>
        </w:tc>
      </w:tr>
      <w:tr w:rsidR="007C5EE1" w:rsidRPr="00CF0820" w14:paraId="1444A8D4" w14:textId="77777777" w:rsidTr="007C5EE1">
        <w:trPr>
          <w:trHeight w:val="144"/>
        </w:trPr>
        <w:tc>
          <w:tcPr>
            <w:tcW w:w="519" w:type="dxa"/>
            <w:shd w:val="clear" w:color="auto" w:fill="auto"/>
            <w:noWrap/>
            <w:vAlign w:val="center"/>
            <w:hideMark/>
          </w:tcPr>
          <w:p w14:paraId="789F61DA"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12</w:t>
            </w:r>
          </w:p>
        </w:tc>
        <w:tc>
          <w:tcPr>
            <w:tcW w:w="1076" w:type="dxa"/>
            <w:shd w:val="clear" w:color="auto" w:fill="auto"/>
            <w:noWrap/>
            <w:vAlign w:val="center"/>
            <w:hideMark/>
          </w:tcPr>
          <w:p w14:paraId="1579D9B7"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16.98674</w:t>
            </w:r>
          </w:p>
        </w:tc>
        <w:tc>
          <w:tcPr>
            <w:tcW w:w="1076" w:type="dxa"/>
            <w:shd w:val="clear" w:color="auto" w:fill="auto"/>
            <w:noWrap/>
            <w:vAlign w:val="center"/>
            <w:hideMark/>
          </w:tcPr>
          <w:p w14:paraId="7EA1FC25"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49.75165</w:t>
            </w:r>
          </w:p>
        </w:tc>
        <w:tc>
          <w:tcPr>
            <w:tcW w:w="1076" w:type="dxa"/>
            <w:shd w:val="clear" w:color="auto" w:fill="auto"/>
            <w:noWrap/>
            <w:vAlign w:val="center"/>
            <w:hideMark/>
          </w:tcPr>
          <w:p w14:paraId="27532043"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912.8742</w:t>
            </w:r>
          </w:p>
        </w:tc>
        <w:tc>
          <w:tcPr>
            <w:tcW w:w="1053" w:type="dxa"/>
            <w:shd w:val="clear" w:color="auto" w:fill="auto"/>
            <w:noWrap/>
            <w:vAlign w:val="center"/>
            <w:hideMark/>
          </w:tcPr>
          <w:p w14:paraId="3B0977E4"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380.6228</w:t>
            </w:r>
          </w:p>
        </w:tc>
        <w:tc>
          <w:tcPr>
            <w:tcW w:w="1036" w:type="dxa"/>
            <w:shd w:val="clear" w:color="auto" w:fill="auto"/>
            <w:noWrap/>
            <w:vAlign w:val="center"/>
            <w:hideMark/>
          </w:tcPr>
          <w:p w14:paraId="75493F97"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-3.03335</w:t>
            </w:r>
          </w:p>
        </w:tc>
        <w:tc>
          <w:tcPr>
            <w:tcW w:w="1076" w:type="dxa"/>
            <w:shd w:val="clear" w:color="auto" w:fill="auto"/>
            <w:noWrap/>
            <w:vAlign w:val="center"/>
            <w:hideMark/>
          </w:tcPr>
          <w:p w14:paraId="161974ED"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0.925778</w:t>
            </w:r>
          </w:p>
        </w:tc>
        <w:tc>
          <w:tcPr>
            <w:tcW w:w="1053" w:type="dxa"/>
            <w:shd w:val="clear" w:color="auto" w:fill="auto"/>
            <w:noWrap/>
            <w:vAlign w:val="center"/>
            <w:hideMark/>
          </w:tcPr>
          <w:p w14:paraId="69A75F51"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16.98674</w:t>
            </w:r>
          </w:p>
        </w:tc>
        <w:tc>
          <w:tcPr>
            <w:tcW w:w="1053" w:type="dxa"/>
            <w:shd w:val="clear" w:color="auto" w:fill="auto"/>
            <w:noWrap/>
            <w:vAlign w:val="center"/>
            <w:hideMark/>
          </w:tcPr>
          <w:p w14:paraId="5500A19B"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49.75165</w:t>
            </w:r>
          </w:p>
        </w:tc>
      </w:tr>
      <w:tr w:rsidR="007C5EE1" w:rsidRPr="00CF0820" w14:paraId="7E7EA33B" w14:textId="77777777" w:rsidTr="007C5EE1">
        <w:trPr>
          <w:trHeight w:val="144"/>
        </w:trPr>
        <w:tc>
          <w:tcPr>
            <w:tcW w:w="519" w:type="dxa"/>
            <w:shd w:val="clear" w:color="auto" w:fill="auto"/>
            <w:noWrap/>
            <w:vAlign w:val="center"/>
            <w:hideMark/>
          </w:tcPr>
          <w:p w14:paraId="290D879C"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lastRenderedPageBreak/>
              <w:t>13</w:t>
            </w:r>
          </w:p>
        </w:tc>
        <w:tc>
          <w:tcPr>
            <w:tcW w:w="1076" w:type="dxa"/>
            <w:shd w:val="clear" w:color="auto" w:fill="auto"/>
            <w:noWrap/>
            <w:vAlign w:val="center"/>
            <w:hideMark/>
          </w:tcPr>
          <w:p w14:paraId="0718472A"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13.9534</w:t>
            </w:r>
          </w:p>
        </w:tc>
        <w:tc>
          <w:tcPr>
            <w:tcW w:w="1076" w:type="dxa"/>
            <w:shd w:val="clear" w:color="auto" w:fill="auto"/>
            <w:noWrap/>
            <w:vAlign w:val="center"/>
            <w:hideMark/>
          </w:tcPr>
          <w:p w14:paraId="496EC16B"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50.67742</w:t>
            </w:r>
          </w:p>
        </w:tc>
        <w:tc>
          <w:tcPr>
            <w:tcW w:w="1076" w:type="dxa"/>
            <w:shd w:val="clear" w:color="auto" w:fill="auto"/>
            <w:noWrap/>
            <w:vAlign w:val="center"/>
            <w:hideMark/>
          </w:tcPr>
          <w:p w14:paraId="38FEF153"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929.861</w:t>
            </w:r>
          </w:p>
        </w:tc>
        <w:tc>
          <w:tcPr>
            <w:tcW w:w="1053" w:type="dxa"/>
            <w:shd w:val="clear" w:color="auto" w:fill="auto"/>
            <w:noWrap/>
            <w:vAlign w:val="center"/>
            <w:hideMark/>
          </w:tcPr>
          <w:p w14:paraId="277CD39F"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430.3744</w:t>
            </w:r>
          </w:p>
        </w:tc>
        <w:tc>
          <w:tcPr>
            <w:tcW w:w="1036" w:type="dxa"/>
            <w:shd w:val="clear" w:color="auto" w:fill="auto"/>
            <w:noWrap/>
            <w:vAlign w:val="center"/>
            <w:hideMark/>
          </w:tcPr>
          <w:p w14:paraId="7ACF45C3"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-2.49168</w:t>
            </w:r>
          </w:p>
        </w:tc>
        <w:tc>
          <w:tcPr>
            <w:tcW w:w="1076" w:type="dxa"/>
            <w:shd w:val="clear" w:color="auto" w:fill="auto"/>
            <w:noWrap/>
            <w:vAlign w:val="center"/>
            <w:hideMark/>
          </w:tcPr>
          <w:p w14:paraId="7CB44338"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0.76046</w:t>
            </w:r>
          </w:p>
        </w:tc>
        <w:tc>
          <w:tcPr>
            <w:tcW w:w="1053" w:type="dxa"/>
            <w:shd w:val="clear" w:color="auto" w:fill="auto"/>
            <w:noWrap/>
            <w:vAlign w:val="center"/>
            <w:hideMark/>
          </w:tcPr>
          <w:p w14:paraId="2A83C570"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13.9534</w:t>
            </w:r>
          </w:p>
        </w:tc>
        <w:tc>
          <w:tcPr>
            <w:tcW w:w="1053" w:type="dxa"/>
            <w:shd w:val="clear" w:color="auto" w:fill="auto"/>
            <w:noWrap/>
            <w:vAlign w:val="center"/>
            <w:hideMark/>
          </w:tcPr>
          <w:p w14:paraId="1C3A2A8A"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50.67742</w:t>
            </w:r>
          </w:p>
        </w:tc>
      </w:tr>
      <w:tr w:rsidR="007C5EE1" w:rsidRPr="00CF0820" w14:paraId="70DDA296" w14:textId="77777777" w:rsidTr="007C5EE1">
        <w:trPr>
          <w:trHeight w:val="144"/>
        </w:trPr>
        <w:tc>
          <w:tcPr>
            <w:tcW w:w="519" w:type="dxa"/>
            <w:shd w:val="clear" w:color="auto" w:fill="auto"/>
            <w:noWrap/>
            <w:vAlign w:val="center"/>
            <w:hideMark/>
          </w:tcPr>
          <w:p w14:paraId="5B4909FD"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14</w:t>
            </w:r>
          </w:p>
        </w:tc>
        <w:tc>
          <w:tcPr>
            <w:tcW w:w="1076" w:type="dxa"/>
            <w:shd w:val="clear" w:color="auto" w:fill="auto"/>
            <w:noWrap/>
            <w:vAlign w:val="center"/>
            <w:hideMark/>
          </w:tcPr>
          <w:p w14:paraId="1C111CFB"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11.46172</w:t>
            </w:r>
          </w:p>
        </w:tc>
        <w:tc>
          <w:tcPr>
            <w:tcW w:w="1076" w:type="dxa"/>
            <w:shd w:val="clear" w:color="auto" w:fill="auto"/>
            <w:noWrap/>
            <w:vAlign w:val="center"/>
            <w:hideMark/>
          </w:tcPr>
          <w:p w14:paraId="57919C81"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51.43788</w:t>
            </w:r>
          </w:p>
        </w:tc>
        <w:tc>
          <w:tcPr>
            <w:tcW w:w="1076" w:type="dxa"/>
            <w:shd w:val="clear" w:color="auto" w:fill="auto"/>
            <w:noWrap/>
            <w:vAlign w:val="center"/>
            <w:hideMark/>
          </w:tcPr>
          <w:p w14:paraId="082DDA1B"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943.8144</w:t>
            </w:r>
          </w:p>
        </w:tc>
        <w:tc>
          <w:tcPr>
            <w:tcW w:w="1053" w:type="dxa"/>
            <w:shd w:val="clear" w:color="auto" w:fill="auto"/>
            <w:noWrap/>
            <w:vAlign w:val="center"/>
            <w:hideMark/>
          </w:tcPr>
          <w:p w14:paraId="6214FE18"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481.0519</w:t>
            </w:r>
          </w:p>
        </w:tc>
        <w:tc>
          <w:tcPr>
            <w:tcW w:w="1036" w:type="dxa"/>
            <w:shd w:val="clear" w:color="auto" w:fill="auto"/>
            <w:noWrap/>
            <w:vAlign w:val="center"/>
            <w:hideMark/>
          </w:tcPr>
          <w:p w14:paraId="5A64D913"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-2.04674</w:t>
            </w:r>
          </w:p>
        </w:tc>
        <w:tc>
          <w:tcPr>
            <w:tcW w:w="1076" w:type="dxa"/>
            <w:shd w:val="clear" w:color="auto" w:fill="auto"/>
            <w:noWrap/>
            <w:vAlign w:val="center"/>
            <w:hideMark/>
          </w:tcPr>
          <w:p w14:paraId="69E89F7E"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0.624664</w:t>
            </w:r>
          </w:p>
        </w:tc>
        <w:tc>
          <w:tcPr>
            <w:tcW w:w="1053" w:type="dxa"/>
            <w:shd w:val="clear" w:color="auto" w:fill="auto"/>
            <w:noWrap/>
            <w:vAlign w:val="center"/>
            <w:hideMark/>
          </w:tcPr>
          <w:p w14:paraId="1C3B8CB4"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11.46172</w:t>
            </w:r>
          </w:p>
        </w:tc>
        <w:tc>
          <w:tcPr>
            <w:tcW w:w="1053" w:type="dxa"/>
            <w:shd w:val="clear" w:color="auto" w:fill="auto"/>
            <w:noWrap/>
            <w:vAlign w:val="center"/>
            <w:hideMark/>
          </w:tcPr>
          <w:p w14:paraId="33918665"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51.43788</w:t>
            </w:r>
          </w:p>
        </w:tc>
      </w:tr>
      <w:tr w:rsidR="007C5EE1" w:rsidRPr="00CF0820" w14:paraId="67CCE962" w14:textId="77777777" w:rsidTr="007C5EE1">
        <w:trPr>
          <w:trHeight w:val="144"/>
        </w:trPr>
        <w:tc>
          <w:tcPr>
            <w:tcW w:w="519" w:type="dxa"/>
            <w:shd w:val="clear" w:color="auto" w:fill="auto"/>
            <w:noWrap/>
            <w:vAlign w:val="center"/>
            <w:hideMark/>
          </w:tcPr>
          <w:p w14:paraId="01B342CA"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15</w:t>
            </w:r>
          </w:p>
        </w:tc>
        <w:tc>
          <w:tcPr>
            <w:tcW w:w="1076" w:type="dxa"/>
            <w:shd w:val="clear" w:color="auto" w:fill="auto"/>
            <w:noWrap/>
            <w:vAlign w:val="center"/>
            <w:hideMark/>
          </w:tcPr>
          <w:p w14:paraId="5516013E"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9.414984</w:t>
            </w:r>
          </w:p>
        </w:tc>
        <w:tc>
          <w:tcPr>
            <w:tcW w:w="1076" w:type="dxa"/>
            <w:shd w:val="clear" w:color="auto" w:fill="auto"/>
            <w:noWrap/>
            <w:vAlign w:val="center"/>
            <w:hideMark/>
          </w:tcPr>
          <w:p w14:paraId="483A9AC4"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52.06255</w:t>
            </w:r>
          </w:p>
        </w:tc>
        <w:tc>
          <w:tcPr>
            <w:tcW w:w="1076" w:type="dxa"/>
            <w:shd w:val="clear" w:color="auto" w:fill="auto"/>
            <w:noWrap/>
            <w:vAlign w:val="center"/>
            <w:hideMark/>
          </w:tcPr>
          <w:p w14:paraId="0B50299F"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955.2761</w:t>
            </w:r>
          </w:p>
        </w:tc>
        <w:tc>
          <w:tcPr>
            <w:tcW w:w="1053" w:type="dxa"/>
            <w:shd w:val="clear" w:color="auto" w:fill="auto"/>
            <w:noWrap/>
            <w:vAlign w:val="center"/>
            <w:hideMark/>
          </w:tcPr>
          <w:p w14:paraId="1D597921"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532.4897</w:t>
            </w:r>
          </w:p>
        </w:tc>
        <w:tc>
          <w:tcPr>
            <w:tcW w:w="1036" w:type="dxa"/>
            <w:shd w:val="clear" w:color="auto" w:fill="auto"/>
            <w:noWrap/>
            <w:vAlign w:val="center"/>
            <w:hideMark/>
          </w:tcPr>
          <w:p w14:paraId="0C889B97"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-1.68125</w:t>
            </w:r>
          </w:p>
        </w:tc>
        <w:tc>
          <w:tcPr>
            <w:tcW w:w="1076" w:type="dxa"/>
            <w:shd w:val="clear" w:color="auto" w:fill="auto"/>
            <w:noWrap/>
            <w:vAlign w:val="center"/>
            <w:hideMark/>
          </w:tcPr>
          <w:p w14:paraId="6FC5B6F6"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0.513117</w:t>
            </w:r>
          </w:p>
        </w:tc>
        <w:tc>
          <w:tcPr>
            <w:tcW w:w="1053" w:type="dxa"/>
            <w:shd w:val="clear" w:color="auto" w:fill="auto"/>
            <w:noWrap/>
            <w:vAlign w:val="center"/>
            <w:hideMark/>
          </w:tcPr>
          <w:p w14:paraId="0F08E3AC"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9.414984</w:t>
            </w:r>
          </w:p>
        </w:tc>
        <w:tc>
          <w:tcPr>
            <w:tcW w:w="1053" w:type="dxa"/>
            <w:shd w:val="clear" w:color="auto" w:fill="auto"/>
            <w:noWrap/>
            <w:vAlign w:val="center"/>
            <w:hideMark/>
          </w:tcPr>
          <w:p w14:paraId="6312EAF7"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52.06255</w:t>
            </w:r>
          </w:p>
        </w:tc>
      </w:tr>
      <w:tr w:rsidR="007C5EE1" w:rsidRPr="00CF0820" w14:paraId="13D91F9A" w14:textId="77777777" w:rsidTr="007C5EE1">
        <w:trPr>
          <w:trHeight w:val="144"/>
        </w:trPr>
        <w:tc>
          <w:tcPr>
            <w:tcW w:w="519" w:type="dxa"/>
            <w:shd w:val="clear" w:color="auto" w:fill="auto"/>
            <w:noWrap/>
            <w:vAlign w:val="center"/>
            <w:hideMark/>
          </w:tcPr>
          <w:p w14:paraId="3B2244C5"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16</w:t>
            </w:r>
          </w:p>
        </w:tc>
        <w:tc>
          <w:tcPr>
            <w:tcW w:w="1076" w:type="dxa"/>
            <w:shd w:val="clear" w:color="auto" w:fill="auto"/>
            <w:noWrap/>
            <w:vAlign w:val="center"/>
            <w:hideMark/>
          </w:tcPr>
          <w:p w14:paraId="2CB5102F"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7.733737</w:t>
            </w:r>
          </w:p>
        </w:tc>
        <w:tc>
          <w:tcPr>
            <w:tcW w:w="1076" w:type="dxa"/>
            <w:shd w:val="clear" w:color="auto" w:fill="auto"/>
            <w:noWrap/>
            <w:vAlign w:val="center"/>
            <w:hideMark/>
          </w:tcPr>
          <w:p w14:paraId="393AB404"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52.57566</w:t>
            </w:r>
          </w:p>
        </w:tc>
        <w:tc>
          <w:tcPr>
            <w:tcW w:w="1076" w:type="dxa"/>
            <w:shd w:val="clear" w:color="auto" w:fill="auto"/>
            <w:noWrap/>
            <w:vAlign w:val="center"/>
            <w:hideMark/>
          </w:tcPr>
          <w:p w14:paraId="1C18C83C"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964.6911</w:t>
            </w:r>
          </w:p>
        </w:tc>
        <w:tc>
          <w:tcPr>
            <w:tcW w:w="1053" w:type="dxa"/>
            <w:shd w:val="clear" w:color="auto" w:fill="auto"/>
            <w:noWrap/>
            <w:vAlign w:val="center"/>
            <w:hideMark/>
          </w:tcPr>
          <w:p w14:paraId="7DC663E9"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584.5523</w:t>
            </w:r>
          </w:p>
        </w:tc>
        <w:tc>
          <w:tcPr>
            <w:tcW w:w="1036" w:type="dxa"/>
            <w:shd w:val="clear" w:color="auto" w:fill="auto"/>
            <w:noWrap/>
            <w:vAlign w:val="center"/>
            <w:hideMark/>
          </w:tcPr>
          <w:p w14:paraId="3EF3D1BD"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-1.38102</w:t>
            </w:r>
          </w:p>
        </w:tc>
        <w:tc>
          <w:tcPr>
            <w:tcW w:w="1076" w:type="dxa"/>
            <w:shd w:val="clear" w:color="auto" w:fill="auto"/>
            <w:noWrap/>
            <w:vAlign w:val="center"/>
            <w:hideMark/>
          </w:tcPr>
          <w:p w14:paraId="2AC20F50"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0.421489</w:t>
            </w:r>
          </w:p>
        </w:tc>
        <w:tc>
          <w:tcPr>
            <w:tcW w:w="1053" w:type="dxa"/>
            <w:shd w:val="clear" w:color="auto" w:fill="auto"/>
            <w:noWrap/>
            <w:vAlign w:val="center"/>
            <w:hideMark/>
          </w:tcPr>
          <w:p w14:paraId="71D226C2"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7.733737</w:t>
            </w:r>
          </w:p>
        </w:tc>
        <w:tc>
          <w:tcPr>
            <w:tcW w:w="1053" w:type="dxa"/>
            <w:shd w:val="clear" w:color="auto" w:fill="auto"/>
            <w:noWrap/>
            <w:vAlign w:val="center"/>
            <w:hideMark/>
          </w:tcPr>
          <w:p w14:paraId="2625D13F"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52.57566</w:t>
            </w:r>
          </w:p>
        </w:tc>
      </w:tr>
      <w:tr w:rsidR="007C5EE1" w:rsidRPr="00CF0820" w14:paraId="25276D19" w14:textId="77777777" w:rsidTr="007C5EE1">
        <w:trPr>
          <w:trHeight w:val="144"/>
        </w:trPr>
        <w:tc>
          <w:tcPr>
            <w:tcW w:w="519" w:type="dxa"/>
            <w:shd w:val="clear" w:color="auto" w:fill="auto"/>
            <w:noWrap/>
            <w:vAlign w:val="center"/>
            <w:hideMark/>
          </w:tcPr>
          <w:p w14:paraId="0B9E15E3"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17</w:t>
            </w:r>
          </w:p>
        </w:tc>
        <w:tc>
          <w:tcPr>
            <w:tcW w:w="1076" w:type="dxa"/>
            <w:shd w:val="clear" w:color="auto" w:fill="auto"/>
            <w:noWrap/>
            <w:vAlign w:val="center"/>
            <w:hideMark/>
          </w:tcPr>
          <w:p w14:paraId="4ABA6F1E"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6.352712</w:t>
            </w:r>
          </w:p>
        </w:tc>
        <w:tc>
          <w:tcPr>
            <w:tcW w:w="1076" w:type="dxa"/>
            <w:shd w:val="clear" w:color="auto" w:fill="auto"/>
            <w:noWrap/>
            <w:vAlign w:val="center"/>
            <w:hideMark/>
          </w:tcPr>
          <w:p w14:paraId="6D45C0F1"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52.99715</w:t>
            </w:r>
          </w:p>
        </w:tc>
        <w:tc>
          <w:tcPr>
            <w:tcW w:w="1076" w:type="dxa"/>
            <w:shd w:val="clear" w:color="auto" w:fill="auto"/>
            <w:noWrap/>
            <w:vAlign w:val="center"/>
            <w:hideMark/>
          </w:tcPr>
          <w:p w14:paraId="2807BEBC"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972.4248</w:t>
            </w:r>
          </w:p>
        </w:tc>
        <w:tc>
          <w:tcPr>
            <w:tcW w:w="1053" w:type="dxa"/>
            <w:shd w:val="clear" w:color="auto" w:fill="auto"/>
            <w:noWrap/>
            <w:vAlign w:val="center"/>
            <w:hideMark/>
          </w:tcPr>
          <w:p w14:paraId="4C2CFC67"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637.1279</w:t>
            </w:r>
          </w:p>
        </w:tc>
        <w:tc>
          <w:tcPr>
            <w:tcW w:w="1036" w:type="dxa"/>
            <w:shd w:val="clear" w:color="auto" w:fill="auto"/>
            <w:noWrap/>
            <w:vAlign w:val="center"/>
            <w:hideMark/>
          </w:tcPr>
          <w:p w14:paraId="74DBC78B"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-1.13441</w:t>
            </w:r>
          </w:p>
        </w:tc>
        <w:tc>
          <w:tcPr>
            <w:tcW w:w="1076" w:type="dxa"/>
            <w:shd w:val="clear" w:color="auto" w:fill="auto"/>
            <w:noWrap/>
            <w:vAlign w:val="center"/>
            <w:hideMark/>
          </w:tcPr>
          <w:p w14:paraId="2E830E51"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0.346223</w:t>
            </w:r>
          </w:p>
        </w:tc>
        <w:tc>
          <w:tcPr>
            <w:tcW w:w="1053" w:type="dxa"/>
            <w:shd w:val="clear" w:color="auto" w:fill="auto"/>
            <w:noWrap/>
            <w:vAlign w:val="center"/>
            <w:hideMark/>
          </w:tcPr>
          <w:p w14:paraId="74C905C6"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6.352712</w:t>
            </w:r>
          </w:p>
        </w:tc>
        <w:tc>
          <w:tcPr>
            <w:tcW w:w="1053" w:type="dxa"/>
            <w:shd w:val="clear" w:color="auto" w:fill="auto"/>
            <w:noWrap/>
            <w:vAlign w:val="center"/>
            <w:hideMark/>
          </w:tcPr>
          <w:p w14:paraId="5EEF80A7"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52.99715</w:t>
            </w:r>
          </w:p>
        </w:tc>
      </w:tr>
      <w:tr w:rsidR="007C5EE1" w:rsidRPr="00CF0820" w14:paraId="356EFC23" w14:textId="77777777" w:rsidTr="007C5EE1">
        <w:trPr>
          <w:trHeight w:val="144"/>
        </w:trPr>
        <w:tc>
          <w:tcPr>
            <w:tcW w:w="519" w:type="dxa"/>
            <w:shd w:val="clear" w:color="auto" w:fill="auto"/>
            <w:noWrap/>
            <w:vAlign w:val="center"/>
            <w:hideMark/>
          </w:tcPr>
          <w:p w14:paraId="7491172B"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18</w:t>
            </w:r>
          </w:p>
        </w:tc>
        <w:tc>
          <w:tcPr>
            <w:tcW w:w="1076" w:type="dxa"/>
            <w:shd w:val="clear" w:color="auto" w:fill="auto"/>
            <w:noWrap/>
            <w:vAlign w:val="center"/>
            <w:hideMark/>
          </w:tcPr>
          <w:p w14:paraId="7D32CA92"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5.218299</w:t>
            </w:r>
          </w:p>
        </w:tc>
        <w:tc>
          <w:tcPr>
            <w:tcW w:w="1076" w:type="dxa"/>
            <w:shd w:val="clear" w:color="auto" w:fill="auto"/>
            <w:noWrap/>
            <w:vAlign w:val="center"/>
            <w:hideMark/>
          </w:tcPr>
          <w:p w14:paraId="20925048"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53.34338</w:t>
            </w:r>
          </w:p>
        </w:tc>
        <w:tc>
          <w:tcPr>
            <w:tcW w:w="1076" w:type="dxa"/>
            <w:shd w:val="clear" w:color="auto" w:fill="auto"/>
            <w:noWrap/>
            <w:vAlign w:val="center"/>
            <w:hideMark/>
          </w:tcPr>
          <w:p w14:paraId="281E9CC5"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978.7775</w:t>
            </w:r>
          </w:p>
        </w:tc>
        <w:tc>
          <w:tcPr>
            <w:tcW w:w="1053" w:type="dxa"/>
            <w:shd w:val="clear" w:color="auto" w:fill="auto"/>
            <w:noWrap/>
            <w:vAlign w:val="center"/>
            <w:hideMark/>
          </w:tcPr>
          <w:p w14:paraId="3970F766"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690.1251</w:t>
            </w:r>
          </w:p>
        </w:tc>
        <w:tc>
          <w:tcPr>
            <w:tcW w:w="1036" w:type="dxa"/>
            <w:shd w:val="clear" w:color="auto" w:fill="auto"/>
            <w:noWrap/>
            <w:vAlign w:val="center"/>
            <w:hideMark/>
          </w:tcPr>
          <w:p w14:paraId="3DCFE8FC"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-0.93184</w:t>
            </w:r>
          </w:p>
        </w:tc>
        <w:tc>
          <w:tcPr>
            <w:tcW w:w="1076" w:type="dxa"/>
            <w:shd w:val="clear" w:color="auto" w:fill="auto"/>
            <w:noWrap/>
            <w:vAlign w:val="center"/>
            <w:hideMark/>
          </w:tcPr>
          <w:p w14:paraId="6C29D8B8"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0.284397</w:t>
            </w:r>
          </w:p>
        </w:tc>
        <w:tc>
          <w:tcPr>
            <w:tcW w:w="1053" w:type="dxa"/>
            <w:shd w:val="clear" w:color="auto" w:fill="auto"/>
            <w:noWrap/>
            <w:vAlign w:val="center"/>
            <w:hideMark/>
          </w:tcPr>
          <w:p w14:paraId="1C6C0E7F"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5.218299</w:t>
            </w:r>
          </w:p>
        </w:tc>
        <w:tc>
          <w:tcPr>
            <w:tcW w:w="1053" w:type="dxa"/>
            <w:shd w:val="clear" w:color="auto" w:fill="auto"/>
            <w:noWrap/>
            <w:vAlign w:val="center"/>
            <w:hideMark/>
          </w:tcPr>
          <w:p w14:paraId="7874D727"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53.34338</w:t>
            </w:r>
          </w:p>
        </w:tc>
      </w:tr>
      <w:tr w:rsidR="007C5EE1" w:rsidRPr="00CF0820" w14:paraId="08C828BD" w14:textId="77777777" w:rsidTr="007C5EE1">
        <w:trPr>
          <w:trHeight w:val="144"/>
        </w:trPr>
        <w:tc>
          <w:tcPr>
            <w:tcW w:w="519" w:type="dxa"/>
            <w:shd w:val="clear" w:color="auto" w:fill="auto"/>
            <w:noWrap/>
            <w:vAlign w:val="center"/>
            <w:hideMark/>
          </w:tcPr>
          <w:p w14:paraId="7DCBA60D"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19</w:t>
            </w:r>
          </w:p>
        </w:tc>
        <w:tc>
          <w:tcPr>
            <w:tcW w:w="1076" w:type="dxa"/>
            <w:shd w:val="clear" w:color="auto" w:fill="auto"/>
            <w:noWrap/>
            <w:vAlign w:val="center"/>
            <w:hideMark/>
          </w:tcPr>
          <w:p w14:paraId="08AE2AAD"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4.28646</w:t>
            </w:r>
          </w:p>
        </w:tc>
        <w:tc>
          <w:tcPr>
            <w:tcW w:w="1076" w:type="dxa"/>
            <w:shd w:val="clear" w:color="auto" w:fill="auto"/>
            <w:noWrap/>
            <w:vAlign w:val="center"/>
            <w:hideMark/>
          </w:tcPr>
          <w:p w14:paraId="1CA7DC55"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53.62777</w:t>
            </w:r>
          </w:p>
        </w:tc>
        <w:tc>
          <w:tcPr>
            <w:tcW w:w="1076" w:type="dxa"/>
            <w:shd w:val="clear" w:color="auto" w:fill="auto"/>
            <w:noWrap/>
            <w:vAlign w:val="center"/>
            <w:hideMark/>
          </w:tcPr>
          <w:p w14:paraId="6EBC662B"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983.9958</w:t>
            </w:r>
          </w:p>
        </w:tc>
        <w:tc>
          <w:tcPr>
            <w:tcW w:w="1053" w:type="dxa"/>
            <w:shd w:val="clear" w:color="auto" w:fill="auto"/>
            <w:noWrap/>
            <w:vAlign w:val="center"/>
            <w:hideMark/>
          </w:tcPr>
          <w:p w14:paraId="4CA86FCA"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743.4685</w:t>
            </w:r>
          </w:p>
        </w:tc>
        <w:tc>
          <w:tcPr>
            <w:tcW w:w="1036" w:type="dxa"/>
            <w:shd w:val="clear" w:color="auto" w:fill="auto"/>
            <w:noWrap/>
            <w:vAlign w:val="center"/>
            <w:hideMark/>
          </w:tcPr>
          <w:p w14:paraId="74D56F12"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-0.76544</w:t>
            </w:r>
          </w:p>
        </w:tc>
        <w:tc>
          <w:tcPr>
            <w:tcW w:w="1076" w:type="dxa"/>
            <w:shd w:val="clear" w:color="auto" w:fill="auto"/>
            <w:noWrap/>
            <w:vAlign w:val="center"/>
            <w:hideMark/>
          </w:tcPr>
          <w:p w14:paraId="3B130BD0"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0.233612</w:t>
            </w:r>
          </w:p>
        </w:tc>
        <w:tc>
          <w:tcPr>
            <w:tcW w:w="1053" w:type="dxa"/>
            <w:shd w:val="clear" w:color="auto" w:fill="auto"/>
            <w:noWrap/>
            <w:vAlign w:val="center"/>
            <w:hideMark/>
          </w:tcPr>
          <w:p w14:paraId="64B8F138"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4.28646</w:t>
            </w:r>
          </w:p>
        </w:tc>
        <w:tc>
          <w:tcPr>
            <w:tcW w:w="1053" w:type="dxa"/>
            <w:shd w:val="clear" w:color="auto" w:fill="auto"/>
            <w:noWrap/>
            <w:vAlign w:val="center"/>
            <w:hideMark/>
          </w:tcPr>
          <w:p w14:paraId="260AD633"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53.62777</w:t>
            </w:r>
          </w:p>
        </w:tc>
      </w:tr>
      <w:tr w:rsidR="007C5EE1" w:rsidRPr="00CF0820" w14:paraId="0D369F34" w14:textId="77777777" w:rsidTr="007C5EE1">
        <w:trPr>
          <w:trHeight w:val="144"/>
        </w:trPr>
        <w:tc>
          <w:tcPr>
            <w:tcW w:w="519" w:type="dxa"/>
            <w:shd w:val="clear" w:color="auto" w:fill="auto"/>
            <w:noWrap/>
            <w:vAlign w:val="center"/>
            <w:hideMark/>
          </w:tcPr>
          <w:p w14:paraId="01CF95B5"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20</w:t>
            </w:r>
          </w:p>
        </w:tc>
        <w:tc>
          <w:tcPr>
            <w:tcW w:w="1076" w:type="dxa"/>
            <w:shd w:val="clear" w:color="auto" w:fill="auto"/>
            <w:noWrap/>
            <w:vAlign w:val="center"/>
            <w:hideMark/>
          </w:tcPr>
          <w:p w14:paraId="13AEF954"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3.521021</w:t>
            </w:r>
          </w:p>
        </w:tc>
        <w:tc>
          <w:tcPr>
            <w:tcW w:w="1076" w:type="dxa"/>
            <w:shd w:val="clear" w:color="auto" w:fill="auto"/>
            <w:noWrap/>
            <w:vAlign w:val="center"/>
            <w:hideMark/>
          </w:tcPr>
          <w:p w14:paraId="3A9FC450"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53.86138</w:t>
            </w:r>
          </w:p>
        </w:tc>
        <w:tc>
          <w:tcPr>
            <w:tcW w:w="1076" w:type="dxa"/>
            <w:shd w:val="clear" w:color="auto" w:fill="auto"/>
            <w:noWrap/>
            <w:vAlign w:val="center"/>
            <w:hideMark/>
          </w:tcPr>
          <w:p w14:paraId="1E3B15C5"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988.2823</w:t>
            </w:r>
          </w:p>
        </w:tc>
        <w:tc>
          <w:tcPr>
            <w:tcW w:w="1053" w:type="dxa"/>
            <w:shd w:val="clear" w:color="auto" w:fill="auto"/>
            <w:noWrap/>
            <w:vAlign w:val="center"/>
            <w:hideMark/>
          </w:tcPr>
          <w:p w14:paraId="5BBEDED6"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797.0962</w:t>
            </w:r>
          </w:p>
        </w:tc>
        <w:tc>
          <w:tcPr>
            <w:tcW w:w="1036" w:type="dxa"/>
            <w:shd w:val="clear" w:color="auto" w:fill="auto"/>
            <w:noWrap/>
            <w:vAlign w:val="center"/>
            <w:hideMark/>
          </w:tcPr>
          <w:p w14:paraId="4477A164"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-0.62875</w:t>
            </w:r>
          </w:p>
        </w:tc>
        <w:tc>
          <w:tcPr>
            <w:tcW w:w="1076" w:type="dxa"/>
            <w:shd w:val="clear" w:color="auto" w:fill="auto"/>
            <w:noWrap/>
            <w:vAlign w:val="center"/>
            <w:hideMark/>
          </w:tcPr>
          <w:p w14:paraId="3C775783"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0.191896</w:t>
            </w:r>
          </w:p>
        </w:tc>
        <w:tc>
          <w:tcPr>
            <w:tcW w:w="1053" w:type="dxa"/>
            <w:shd w:val="clear" w:color="auto" w:fill="auto"/>
            <w:noWrap/>
            <w:vAlign w:val="center"/>
            <w:hideMark/>
          </w:tcPr>
          <w:p w14:paraId="496522CB"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3.521021</w:t>
            </w:r>
          </w:p>
        </w:tc>
        <w:tc>
          <w:tcPr>
            <w:tcW w:w="1053" w:type="dxa"/>
            <w:shd w:val="clear" w:color="auto" w:fill="auto"/>
            <w:noWrap/>
            <w:vAlign w:val="center"/>
            <w:hideMark/>
          </w:tcPr>
          <w:p w14:paraId="47F4964B"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53.86138</w:t>
            </w:r>
          </w:p>
        </w:tc>
      </w:tr>
      <w:tr w:rsidR="007C5EE1" w:rsidRPr="00CF0820" w14:paraId="02B4026F" w14:textId="77777777" w:rsidTr="007C5EE1">
        <w:trPr>
          <w:trHeight w:val="144"/>
        </w:trPr>
        <w:tc>
          <w:tcPr>
            <w:tcW w:w="519" w:type="dxa"/>
            <w:shd w:val="clear" w:color="auto" w:fill="auto"/>
            <w:noWrap/>
            <w:vAlign w:val="center"/>
            <w:hideMark/>
          </w:tcPr>
          <w:p w14:paraId="03864D36"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21</w:t>
            </w:r>
          </w:p>
        </w:tc>
        <w:tc>
          <w:tcPr>
            <w:tcW w:w="1076" w:type="dxa"/>
            <w:shd w:val="clear" w:color="auto" w:fill="auto"/>
            <w:noWrap/>
            <w:vAlign w:val="center"/>
            <w:hideMark/>
          </w:tcPr>
          <w:p w14:paraId="524CB063"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2.892267</w:t>
            </w:r>
          </w:p>
        </w:tc>
        <w:tc>
          <w:tcPr>
            <w:tcW w:w="1076" w:type="dxa"/>
            <w:shd w:val="clear" w:color="auto" w:fill="auto"/>
            <w:noWrap/>
            <w:vAlign w:val="center"/>
            <w:hideMark/>
          </w:tcPr>
          <w:p w14:paraId="6317A067"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54.05328</w:t>
            </w:r>
          </w:p>
        </w:tc>
        <w:tc>
          <w:tcPr>
            <w:tcW w:w="1076" w:type="dxa"/>
            <w:shd w:val="clear" w:color="auto" w:fill="auto"/>
            <w:noWrap/>
            <w:vAlign w:val="center"/>
            <w:hideMark/>
          </w:tcPr>
          <w:p w14:paraId="1C71727A"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991.8033</w:t>
            </w:r>
          </w:p>
        </w:tc>
        <w:tc>
          <w:tcPr>
            <w:tcW w:w="1053" w:type="dxa"/>
            <w:shd w:val="clear" w:color="auto" w:fill="auto"/>
            <w:noWrap/>
            <w:vAlign w:val="center"/>
            <w:hideMark/>
          </w:tcPr>
          <w:p w14:paraId="47416ABE"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850.9576</w:t>
            </w:r>
          </w:p>
        </w:tc>
        <w:tc>
          <w:tcPr>
            <w:tcW w:w="1036" w:type="dxa"/>
            <w:shd w:val="clear" w:color="auto" w:fill="auto"/>
            <w:noWrap/>
            <w:vAlign w:val="center"/>
            <w:hideMark/>
          </w:tcPr>
          <w:p w14:paraId="33A8CC3F"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-0.51648</w:t>
            </w:r>
          </w:p>
        </w:tc>
        <w:tc>
          <w:tcPr>
            <w:tcW w:w="1076" w:type="dxa"/>
            <w:shd w:val="clear" w:color="auto" w:fill="auto"/>
            <w:noWrap/>
            <w:vAlign w:val="center"/>
            <w:hideMark/>
          </w:tcPr>
          <w:p w14:paraId="6DB062D4"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0.157629</w:t>
            </w:r>
          </w:p>
        </w:tc>
        <w:tc>
          <w:tcPr>
            <w:tcW w:w="1053" w:type="dxa"/>
            <w:shd w:val="clear" w:color="auto" w:fill="auto"/>
            <w:noWrap/>
            <w:vAlign w:val="center"/>
            <w:hideMark/>
          </w:tcPr>
          <w:p w14:paraId="22CC45F8"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2.892267</w:t>
            </w:r>
          </w:p>
        </w:tc>
        <w:tc>
          <w:tcPr>
            <w:tcW w:w="1053" w:type="dxa"/>
            <w:shd w:val="clear" w:color="auto" w:fill="auto"/>
            <w:noWrap/>
            <w:vAlign w:val="center"/>
            <w:hideMark/>
          </w:tcPr>
          <w:p w14:paraId="11A504C0"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54.05328</w:t>
            </w:r>
          </w:p>
        </w:tc>
      </w:tr>
      <w:tr w:rsidR="007C5EE1" w:rsidRPr="00CF0820" w14:paraId="6CA049A0" w14:textId="77777777" w:rsidTr="007C5EE1">
        <w:trPr>
          <w:trHeight w:val="144"/>
        </w:trPr>
        <w:tc>
          <w:tcPr>
            <w:tcW w:w="519" w:type="dxa"/>
            <w:shd w:val="clear" w:color="auto" w:fill="auto"/>
            <w:noWrap/>
            <w:vAlign w:val="center"/>
            <w:hideMark/>
          </w:tcPr>
          <w:p w14:paraId="4ECE1724"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22</w:t>
            </w:r>
          </w:p>
        </w:tc>
        <w:tc>
          <w:tcPr>
            <w:tcW w:w="1076" w:type="dxa"/>
            <w:shd w:val="clear" w:color="auto" w:fill="auto"/>
            <w:noWrap/>
            <w:vAlign w:val="center"/>
            <w:hideMark/>
          </w:tcPr>
          <w:p w14:paraId="535AB079"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2.375791</w:t>
            </w:r>
          </w:p>
        </w:tc>
        <w:tc>
          <w:tcPr>
            <w:tcW w:w="1076" w:type="dxa"/>
            <w:shd w:val="clear" w:color="auto" w:fill="auto"/>
            <w:noWrap/>
            <w:vAlign w:val="center"/>
            <w:hideMark/>
          </w:tcPr>
          <w:p w14:paraId="5930EE1E"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54.21091</w:t>
            </w:r>
          </w:p>
        </w:tc>
        <w:tc>
          <w:tcPr>
            <w:tcW w:w="1076" w:type="dxa"/>
            <w:shd w:val="clear" w:color="auto" w:fill="auto"/>
            <w:noWrap/>
            <w:vAlign w:val="center"/>
            <w:hideMark/>
          </w:tcPr>
          <w:p w14:paraId="452BDEC6"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994.6956</w:t>
            </w:r>
          </w:p>
        </w:tc>
        <w:tc>
          <w:tcPr>
            <w:tcW w:w="1053" w:type="dxa"/>
            <w:shd w:val="clear" w:color="auto" w:fill="auto"/>
            <w:noWrap/>
            <w:vAlign w:val="center"/>
            <w:hideMark/>
          </w:tcPr>
          <w:p w14:paraId="3F0E1EA8"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905.0109</w:t>
            </w:r>
          </w:p>
        </w:tc>
        <w:tc>
          <w:tcPr>
            <w:tcW w:w="1036" w:type="dxa"/>
            <w:shd w:val="clear" w:color="auto" w:fill="auto"/>
            <w:noWrap/>
            <w:vAlign w:val="center"/>
            <w:hideMark/>
          </w:tcPr>
          <w:p w14:paraId="1BBAECDF"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-0.42425</w:t>
            </w:r>
          </w:p>
        </w:tc>
        <w:tc>
          <w:tcPr>
            <w:tcW w:w="1076" w:type="dxa"/>
            <w:shd w:val="clear" w:color="auto" w:fill="auto"/>
            <w:noWrap/>
            <w:vAlign w:val="center"/>
            <w:hideMark/>
          </w:tcPr>
          <w:p w14:paraId="6D1DF8AE"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0.129481</w:t>
            </w:r>
          </w:p>
        </w:tc>
        <w:tc>
          <w:tcPr>
            <w:tcW w:w="1053" w:type="dxa"/>
            <w:shd w:val="clear" w:color="auto" w:fill="auto"/>
            <w:noWrap/>
            <w:vAlign w:val="center"/>
            <w:hideMark/>
          </w:tcPr>
          <w:p w14:paraId="31DA2AF7"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2.375791</w:t>
            </w:r>
          </w:p>
        </w:tc>
        <w:tc>
          <w:tcPr>
            <w:tcW w:w="1053" w:type="dxa"/>
            <w:shd w:val="clear" w:color="auto" w:fill="auto"/>
            <w:noWrap/>
            <w:vAlign w:val="center"/>
            <w:hideMark/>
          </w:tcPr>
          <w:p w14:paraId="19AF1408"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54.21091</w:t>
            </w:r>
          </w:p>
        </w:tc>
      </w:tr>
      <w:tr w:rsidR="007C5EE1" w:rsidRPr="00CF0820" w14:paraId="6626D74C" w14:textId="77777777" w:rsidTr="007C5EE1">
        <w:trPr>
          <w:trHeight w:val="144"/>
        </w:trPr>
        <w:tc>
          <w:tcPr>
            <w:tcW w:w="519" w:type="dxa"/>
            <w:shd w:val="clear" w:color="auto" w:fill="auto"/>
            <w:noWrap/>
            <w:vAlign w:val="center"/>
            <w:hideMark/>
          </w:tcPr>
          <w:p w14:paraId="5C356D58"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23</w:t>
            </w:r>
          </w:p>
        </w:tc>
        <w:tc>
          <w:tcPr>
            <w:tcW w:w="1076" w:type="dxa"/>
            <w:shd w:val="clear" w:color="auto" w:fill="auto"/>
            <w:noWrap/>
            <w:vAlign w:val="center"/>
            <w:hideMark/>
          </w:tcPr>
          <w:p w14:paraId="08B0AA4E"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1.951542</w:t>
            </w:r>
          </w:p>
        </w:tc>
        <w:tc>
          <w:tcPr>
            <w:tcW w:w="1076" w:type="dxa"/>
            <w:shd w:val="clear" w:color="auto" w:fill="auto"/>
            <w:noWrap/>
            <w:vAlign w:val="center"/>
            <w:hideMark/>
          </w:tcPr>
          <w:p w14:paraId="7C8223EF"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54.34039</w:t>
            </w:r>
          </w:p>
        </w:tc>
        <w:tc>
          <w:tcPr>
            <w:tcW w:w="1076" w:type="dxa"/>
            <w:shd w:val="clear" w:color="auto" w:fill="auto"/>
            <w:noWrap/>
            <w:vAlign w:val="center"/>
            <w:hideMark/>
          </w:tcPr>
          <w:p w14:paraId="27A99178"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997.0714</w:t>
            </w:r>
          </w:p>
        </w:tc>
        <w:tc>
          <w:tcPr>
            <w:tcW w:w="1053" w:type="dxa"/>
            <w:shd w:val="clear" w:color="auto" w:fill="auto"/>
            <w:noWrap/>
            <w:vAlign w:val="center"/>
            <w:hideMark/>
          </w:tcPr>
          <w:p w14:paraId="2F3E75FF"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959.2218</w:t>
            </w:r>
          </w:p>
        </w:tc>
        <w:tc>
          <w:tcPr>
            <w:tcW w:w="1036" w:type="dxa"/>
            <w:shd w:val="clear" w:color="auto" w:fill="auto"/>
            <w:noWrap/>
            <w:vAlign w:val="center"/>
            <w:hideMark/>
          </w:tcPr>
          <w:p w14:paraId="0A418378"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-0.34849</w:t>
            </w:r>
          </w:p>
        </w:tc>
        <w:tc>
          <w:tcPr>
            <w:tcW w:w="1076" w:type="dxa"/>
            <w:shd w:val="clear" w:color="auto" w:fill="auto"/>
            <w:noWrap/>
            <w:vAlign w:val="center"/>
            <w:hideMark/>
          </w:tcPr>
          <w:p w14:paraId="0E5D3F2E"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0.106359</w:t>
            </w:r>
          </w:p>
        </w:tc>
        <w:tc>
          <w:tcPr>
            <w:tcW w:w="1053" w:type="dxa"/>
            <w:shd w:val="clear" w:color="auto" w:fill="auto"/>
            <w:noWrap/>
            <w:vAlign w:val="center"/>
            <w:hideMark/>
          </w:tcPr>
          <w:p w14:paraId="2A4D7E1C"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1.951542</w:t>
            </w:r>
          </w:p>
        </w:tc>
        <w:tc>
          <w:tcPr>
            <w:tcW w:w="1053" w:type="dxa"/>
            <w:shd w:val="clear" w:color="auto" w:fill="auto"/>
            <w:noWrap/>
            <w:vAlign w:val="center"/>
            <w:hideMark/>
          </w:tcPr>
          <w:p w14:paraId="79EBCD10"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54.34039</w:t>
            </w:r>
          </w:p>
        </w:tc>
      </w:tr>
      <w:tr w:rsidR="007C5EE1" w:rsidRPr="00CF0820" w14:paraId="3F1C19B1" w14:textId="77777777" w:rsidTr="007C5EE1">
        <w:trPr>
          <w:trHeight w:val="144"/>
        </w:trPr>
        <w:tc>
          <w:tcPr>
            <w:tcW w:w="519" w:type="dxa"/>
            <w:shd w:val="clear" w:color="auto" w:fill="auto"/>
            <w:noWrap/>
            <w:vAlign w:val="center"/>
            <w:hideMark/>
          </w:tcPr>
          <w:p w14:paraId="7B1E5B71"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24</w:t>
            </w:r>
          </w:p>
        </w:tc>
        <w:tc>
          <w:tcPr>
            <w:tcW w:w="1076" w:type="dxa"/>
            <w:shd w:val="clear" w:color="auto" w:fill="auto"/>
            <w:noWrap/>
            <w:vAlign w:val="center"/>
            <w:hideMark/>
          </w:tcPr>
          <w:p w14:paraId="56A70046"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1.603053</w:t>
            </w:r>
          </w:p>
        </w:tc>
        <w:tc>
          <w:tcPr>
            <w:tcW w:w="1076" w:type="dxa"/>
            <w:shd w:val="clear" w:color="auto" w:fill="auto"/>
            <w:noWrap/>
            <w:vAlign w:val="center"/>
            <w:hideMark/>
          </w:tcPr>
          <w:p w14:paraId="5FC271F1"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54.44675</w:t>
            </w:r>
          </w:p>
        </w:tc>
        <w:tc>
          <w:tcPr>
            <w:tcW w:w="1076" w:type="dxa"/>
            <w:shd w:val="clear" w:color="auto" w:fill="auto"/>
            <w:noWrap/>
            <w:vAlign w:val="center"/>
            <w:hideMark/>
          </w:tcPr>
          <w:p w14:paraId="419A15B3"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999.0229</w:t>
            </w:r>
          </w:p>
        </w:tc>
        <w:tc>
          <w:tcPr>
            <w:tcW w:w="1053" w:type="dxa"/>
            <w:shd w:val="clear" w:color="auto" w:fill="auto"/>
            <w:noWrap/>
            <w:vAlign w:val="center"/>
            <w:hideMark/>
          </w:tcPr>
          <w:p w14:paraId="4F3F4420"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1013.562</w:t>
            </w:r>
          </w:p>
        </w:tc>
        <w:tc>
          <w:tcPr>
            <w:tcW w:w="1036" w:type="dxa"/>
            <w:shd w:val="clear" w:color="auto" w:fill="auto"/>
            <w:noWrap/>
            <w:vAlign w:val="center"/>
            <w:hideMark/>
          </w:tcPr>
          <w:p w14:paraId="49256022"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-0.28626</w:t>
            </w:r>
          </w:p>
        </w:tc>
        <w:tc>
          <w:tcPr>
            <w:tcW w:w="1076" w:type="dxa"/>
            <w:shd w:val="clear" w:color="auto" w:fill="auto"/>
            <w:noWrap/>
            <w:vAlign w:val="center"/>
            <w:hideMark/>
          </w:tcPr>
          <w:p w14:paraId="39E5D065"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0.087366</w:t>
            </w:r>
          </w:p>
        </w:tc>
        <w:tc>
          <w:tcPr>
            <w:tcW w:w="1053" w:type="dxa"/>
            <w:shd w:val="clear" w:color="auto" w:fill="auto"/>
            <w:noWrap/>
            <w:vAlign w:val="center"/>
            <w:hideMark/>
          </w:tcPr>
          <w:p w14:paraId="40787694"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1.603053</w:t>
            </w:r>
          </w:p>
        </w:tc>
        <w:tc>
          <w:tcPr>
            <w:tcW w:w="1053" w:type="dxa"/>
            <w:shd w:val="clear" w:color="auto" w:fill="auto"/>
            <w:noWrap/>
            <w:vAlign w:val="center"/>
            <w:hideMark/>
          </w:tcPr>
          <w:p w14:paraId="6869D4F8"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54.44675</w:t>
            </w:r>
          </w:p>
        </w:tc>
      </w:tr>
      <w:tr w:rsidR="007C5EE1" w:rsidRPr="00CF0820" w14:paraId="3E08F6F7" w14:textId="77777777" w:rsidTr="007C5EE1">
        <w:trPr>
          <w:trHeight w:val="144"/>
        </w:trPr>
        <w:tc>
          <w:tcPr>
            <w:tcW w:w="519" w:type="dxa"/>
            <w:shd w:val="clear" w:color="auto" w:fill="auto"/>
            <w:noWrap/>
            <w:vAlign w:val="center"/>
            <w:hideMark/>
          </w:tcPr>
          <w:p w14:paraId="34126ED9"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25</w:t>
            </w:r>
          </w:p>
        </w:tc>
        <w:tc>
          <w:tcPr>
            <w:tcW w:w="1076" w:type="dxa"/>
            <w:shd w:val="clear" w:color="auto" w:fill="auto"/>
            <w:noWrap/>
            <w:vAlign w:val="center"/>
            <w:hideMark/>
          </w:tcPr>
          <w:p w14:paraId="4233429D"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1.316793</w:t>
            </w:r>
          </w:p>
        </w:tc>
        <w:tc>
          <w:tcPr>
            <w:tcW w:w="1076" w:type="dxa"/>
            <w:shd w:val="clear" w:color="auto" w:fill="auto"/>
            <w:noWrap/>
            <w:vAlign w:val="center"/>
            <w:hideMark/>
          </w:tcPr>
          <w:p w14:paraId="438F5B53"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54.53411</w:t>
            </w:r>
          </w:p>
        </w:tc>
        <w:tc>
          <w:tcPr>
            <w:tcW w:w="1076" w:type="dxa"/>
            <w:shd w:val="clear" w:color="auto" w:fill="auto"/>
            <w:noWrap/>
            <w:vAlign w:val="center"/>
            <w:hideMark/>
          </w:tcPr>
          <w:p w14:paraId="6DAF5445"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1000.626</w:t>
            </w:r>
          </w:p>
        </w:tc>
        <w:tc>
          <w:tcPr>
            <w:tcW w:w="1053" w:type="dxa"/>
            <w:shd w:val="clear" w:color="auto" w:fill="auto"/>
            <w:noWrap/>
            <w:vAlign w:val="center"/>
            <w:hideMark/>
          </w:tcPr>
          <w:p w14:paraId="7A40C217"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1068.009</w:t>
            </w:r>
          </w:p>
        </w:tc>
        <w:tc>
          <w:tcPr>
            <w:tcW w:w="1036" w:type="dxa"/>
            <w:shd w:val="clear" w:color="auto" w:fill="auto"/>
            <w:noWrap/>
            <w:vAlign w:val="center"/>
            <w:hideMark/>
          </w:tcPr>
          <w:p w14:paraId="2162E345"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-0.23514</w:t>
            </w:r>
          </w:p>
        </w:tc>
        <w:tc>
          <w:tcPr>
            <w:tcW w:w="1076" w:type="dxa"/>
            <w:shd w:val="clear" w:color="auto" w:fill="auto"/>
            <w:noWrap/>
            <w:vAlign w:val="center"/>
            <w:hideMark/>
          </w:tcPr>
          <w:p w14:paraId="69B58BBB"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0.071765</w:t>
            </w:r>
          </w:p>
        </w:tc>
        <w:tc>
          <w:tcPr>
            <w:tcW w:w="1053" w:type="dxa"/>
            <w:shd w:val="clear" w:color="auto" w:fill="auto"/>
            <w:noWrap/>
            <w:vAlign w:val="center"/>
            <w:hideMark/>
          </w:tcPr>
          <w:p w14:paraId="74BE7194"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1.316793</w:t>
            </w:r>
          </w:p>
        </w:tc>
        <w:tc>
          <w:tcPr>
            <w:tcW w:w="1053" w:type="dxa"/>
            <w:shd w:val="clear" w:color="auto" w:fill="auto"/>
            <w:noWrap/>
            <w:vAlign w:val="center"/>
            <w:hideMark/>
          </w:tcPr>
          <w:p w14:paraId="49182324"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54.53411</w:t>
            </w:r>
          </w:p>
        </w:tc>
      </w:tr>
    </w:tbl>
    <w:p w14:paraId="78F7483B" w14:textId="77777777" w:rsidR="007C5EE1" w:rsidRPr="00CF0820" w:rsidRDefault="007C5EE1" w:rsidP="00CF0820">
      <w:pPr>
        <w:spacing w:after="120" w:line="240" w:lineRule="auto"/>
        <w:rPr>
          <w:rStyle w:val="Style10pt"/>
          <w:rFonts w:ascii="Times New Roman" w:hAnsi="Times New Roman" w:cs="Times New Roman"/>
          <w:b/>
          <w:sz w:val="22"/>
        </w:rPr>
      </w:pPr>
      <w:r w:rsidRPr="00CF0820">
        <w:rPr>
          <w:rStyle w:val="Style10pt"/>
          <w:rFonts w:ascii="Times New Roman" w:hAnsi="Times New Roman" w:cs="Times New Roman"/>
          <w:b/>
          <w:sz w:val="22"/>
        </w:rPr>
        <w:t>(c)</w:t>
      </w:r>
    </w:p>
    <w:p w14:paraId="419AEBDB" w14:textId="77777777" w:rsidR="007C5EE1" w:rsidRPr="00CF0820" w:rsidRDefault="007C5EE1" w:rsidP="00CF0820">
      <w:pPr>
        <w:spacing w:after="120" w:line="240" w:lineRule="auto"/>
        <w:rPr>
          <w:rStyle w:val="Style10pt"/>
          <w:rFonts w:ascii="Times New Roman" w:hAnsi="Times New Roman" w:cs="Times New Roman"/>
          <w:sz w:val="22"/>
        </w:rPr>
      </w:pPr>
      <w:r w:rsidRPr="00CF0820">
        <w:rPr>
          <w:rStyle w:val="Style10pt"/>
          <w:rFonts w:ascii="Times New Roman" w:hAnsi="Times New Roman" w:cs="Times New Roman"/>
          <w:sz w:val="22"/>
        </w:rPr>
        <w:t>Plot of the four variables versus time</w:t>
      </w:r>
    </w:p>
    <w:p w14:paraId="78454796" w14:textId="77777777" w:rsidR="007C5EE1" w:rsidRPr="00CF0820" w:rsidRDefault="007C5EE1" w:rsidP="00CF0820">
      <w:pPr>
        <w:spacing w:after="120" w:line="240" w:lineRule="auto"/>
        <w:rPr>
          <w:rStyle w:val="Style10pt"/>
          <w:rFonts w:ascii="Times New Roman" w:hAnsi="Times New Roman" w:cs="Times New Roman"/>
          <w:sz w:val="22"/>
        </w:rPr>
      </w:pPr>
      <w:r w:rsidRPr="00CF0820">
        <w:rPr>
          <w:rStyle w:val="Style10pt"/>
          <w:rFonts w:ascii="Times New Roman" w:hAnsi="Times New Roman" w:cs="Times New Roman"/>
          <w:noProof/>
          <w:sz w:val="22"/>
        </w:rPr>
        <w:drawing>
          <wp:inline distT="0" distB="0" distL="0" distR="0" wp14:anchorId="5792216A" wp14:editId="1C18BAC6">
            <wp:extent cx="2896870" cy="1613852"/>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84" cstate="print">
                      <a:extLst>
                        <a:ext uri="{28A0092B-C50C-407E-A947-70E740481C1C}">
                          <a14:useLocalDpi xmlns:a14="http://schemas.microsoft.com/office/drawing/2010/main" val="0"/>
                        </a:ext>
                      </a:extLst>
                    </a:blip>
                    <a:srcRect/>
                    <a:stretch>
                      <a:fillRect/>
                    </a:stretch>
                  </pic:blipFill>
                  <pic:spPr bwMode="auto">
                    <a:xfrm>
                      <a:off x="0" y="0"/>
                      <a:ext cx="2919296" cy="1626345"/>
                    </a:xfrm>
                    <a:prstGeom prst="rect">
                      <a:avLst/>
                    </a:prstGeom>
                    <a:noFill/>
                    <a:ln>
                      <a:noFill/>
                    </a:ln>
                  </pic:spPr>
                </pic:pic>
              </a:graphicData>
            </a:graphic>
          </wp:inline>
        </w:drawing>
      </w:r>
      <w:r w:rsidRPr="00CF0820">
        <w:rPr>
          <w:rStyle w:val="Style10pt"/>
          <w:rFonts w:ascii="Times New Roman" w:hAnsi="Times New Roman" w:cs="Times New Roman"/>
          <w:sz w:val="22"/>
        </w:rPr>
        <w:t xml:space="preserve"> </w:t>
      </w:r>
    </w:p>
    <w:p w14:paraId="480D8E60" w14:textId="77777777" w:rsidR="007C5EE1" w:rsidRPr="00CF0820" w:rsidRDefault="007C5EE1" w:rsidP="00CF0820">
      <w:pPr>
        <w:spacing w:after="120" w:line="240" w:lineRule="auto"/>
        <w:rPr>
          <w:rStyle w:val="Style10pt"/>
          <w:rFonts w:ascii="Times New Roman" w:hAnsi="Times New Roman" w:cs="Times New Roman"/>
          <w:sz w:val="22"/>
        </w:rPr>
      </w:pPr>
      <w:r w:rsidRPr="00CF0820">
        <w:rPr>
          <w:rStyle w:val="Style10pt"/>
          <w:rFonts w:ascii="Times New Roman" w:hAnsi="Times New Roman" w:cs="Times New Roman"/>
          <w:sz w:val="22"/>
        </w:rPr>
        <w:t xml:space="preserve">Plot of </w:t>
      </w:r>
      <w:r w:rsidRPr="00CF0820">
        <w:rPr>
          <w:rStyle w:val="Style10pt"/>
          <w:rFonts w:ascii="Times New Roman" w:hAnsi="Times New Roman" w:cs="Times New Roman"/>
          <w:i/>
          <w:sz w:val="22"/>
        </w:rPr>
        <w:t>y</w:t>
      </w:r>
      <w:r w:rsidRPr="00CF0820">
        <w:rPr>
          <w:rStyle w:val="Style10pt"/>
          <w:rFonts w:ascii="Times New Roman" w:hAnsi="Times New Roman" w:cs="Times New Roman"/>
          <w:sz w:val="22"/>
        </w:rPr>
        <w:t xml:space="preserve"> versus </w:t>
      </w:r>
      <w:r w:rsidRPr="00CF0820">
        <w:rPr>
          <w:rStyle w:val="Style10pt"/>
          <w:rFonts w:ascii="Times New Roman" w:hAnsi="Times New Roman" w:cs="Times New Roman"/>
          <w:i/>
          <w:sz w:val="22"/>
        </w:rPr>
        <w:t>x</w:t>
      </w:r>
    </w:p>
    <w:p w14:paraId="4B1BDEA1" w14:textId="77777777" w:rsidR="007C5EE1" w:rsidRPr="00CF0820" w:rsidRDefault="007C5EE1" w:rsidP="00CF0820">
      <w:pPr>
        <w:spacing w:after="120" w:line="240" w:lineRule="auto"/>
        <w:rPr>
          <w:rStyle w:val="Style10pt"/>
          <w:rFonts w:ascii="Times New Roman" w:hAnsi="Times New Roman" w:cs="Times New Roman"/>
          <w:sz w:val="22"/>
        </w:rPr>
      </w:pPr>
      <w:r w:rsidRPr="00CF0820">
        <w:rPr>
          <w:rStyle w:val="Style10pt"/>
          <w:rFonts w:ascii="Times New Roman" w:hAnsi="Times New Roman" w:cs="Times New Roman"/>
          <w:noProof/>
          <w:sz w:val="22"/>
        </w:rPr>
        <w:drawing>
          <wp:inline distT="0" distB="0" distL="0" distR="0" wp14:anchorId="7BC1FA8B" wp14:editId="5BB5A4AD">
            <wp:extent cx="2892865" cy="1624297"/>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85" cstate="print">
                      <a:extLst>
                        <a:ext uri="{28A0092B-C50C-407E-A947-70E740481C1C}">
                          <a14:useLocalDpi xmlns:a14="http://schemas.microsoft.com/office/drawing/2010/main" val="0"/>
                        </a:ext>
                      </a:extLst>
                    </a:blip>
                    <a:srcRect/>
                    <a:stretch>
                      <a:fillRect/>
                    </a:stretch>
                  </pic:blipFill>
                  <pic:spPr bwMode="auto">
                    <a:xfrm>
                      <a:off x="0" y="0"/>
                      <a:ext cx="2934419" cy="1647629"/>
                    </a:xfrm>
                    <a:prstGeom prst="rect">
                      <a:avLst/>
                    </a:prstGeom>
                    <a:noFill/>
                    <a:ln>
                      <a:noFill/>
                    </a:ln>
                  </pic:spPr>
                </pic:pic>
              </a:graphicData>
            </a:graphic>
          </wp:inline>
        </w:drawing>
      </w:r>
    </w:p>
    <w:p w14:paraId="2082DE2D" w14:textId="77777777" w:rsidR="007C5EE1" w:rsidRPr="00CF0820" w:rsidRDefault="007C5EE1" w:rsidP="00CF0820">
      <w:pPr>
        <w:spacing w:after="120" w:line="240" w:lineRule="auto"/>
        <w:rPr>
          <w:rStyle w:val="Style10pt"/>
          <w:rFonts w:ascii="Times New Roman" w:hAnsi="Times New Roman" w:cs="Times New Roman"/>
          <w:sz w:val="22"/>
        </w:rPr>
      </w:pPr>
      <w:r w:rsidRPr="00CF0820">
        <w:rPr>
          <w:rStyle w:val="Style10pt"/>
          <w:rFonts w:ascii="Times New Roman" w:hAnsi="Times New Roman" w:cs="Times New Roman"/>
          <w:sz w:val="22"/>
        </w:rPr>
        <w:t>Inspecting these figures and the numerical results indicates that the individual would hit the ground at a little over 24 seconds if the chute did not open.</w:t>
      </w:r>
    </w:p>
    <w:bookmarkEnd w:id="5"/>
    <w:p w14:paraId="3CBBC9ED" w14:textId="77777777" w:rsidR="00A518A6" w:rsidRPr="00CF0820" w:rsidRDefault="00A518A6" w:rsidP="00CF0820">
      <w:pPr>
        <w:spacing w:after="120" w:line="240" w:lineRule="auto"/>
        <w:rPr>
          <w:rFonts w:ascii="Times New Roman" w:hAnsi="Times New Roman" w:cs="Times New Roman"/>
          <w:b/>
          <w:bCs/>
          <w:color w:val="00AEEF"/>
        </w:rPr>
      </w:pPr>
      <w:r w:rsidRPr="00CF0820">
        <w:rPr>
          <w:rFonts w:ascii="Times New Roman" w:hAnsi="Times New Roman" w:cs="Times New Roman"/>
          <w:b/>
          <w:bCs/>
          <w:color w:val="00AEEF"/>
        </w:rPr>
        <w:br w:type="page"/>
      </w:r>
    </w:p>
    <w:p w14:paraId="3028C54E" w14:textId="0B4C28B0" w:rsidR="00B178A5" w:rsidRPr="00CF0820" w:rsidRDefault="00B178A5" w:rsidP="0045335E">
      <w:pPr>
        <w:pStyle w:val="Default"/>
        <w:spacing w:after="120"/>
        <w:rPr>
          <w:rFonts w:ascii="Times New Roman" w:hAnsi="Times New Roman" w:cs="Times New Roman"/>
          <w:color w:val="211D1E"/>
        </w:rPr>
      </w:pPr>
      <w:r w:rsidRPr="00CF0820">
        <w:rPr>
          <w:rFonts w:ascii="Times New Roman" w:hAnsi="Times New Roman" w:cs="Times New Roman"/>
          <w:b/>
          <w:bCs/>
          <w:color w:val="00AEEF"/>
          <w:sz w:val="22"/>
          <w:szCs w:val="22"/>
        </w:rPr>
        <w:lastRenderedPageBreak/>
        <w:t xml:space="preserve">1.28 </w:t>
      </w:r>
      <w:r w:rsidRPr="00CF0820">
        <w:rPr>
          <w:rFonts w:ascii="Times New Roman" w:hAnsi="Times New Roman" w:cs="Times New Roman"/>
          <w:color w:val="211D1E"/>
          <w:sz w:val="22"/>
          <w:szCs w:val="22"/>
        </w:rPr>
        <w:t>Figure P1.28 shows the forces exerted on a hot air bal</w:t>
      </w:r>
      <w:r w:rsidRPr="00CF0820">
        <w:rPr>
          <w:rFonts w:ascii="Times New Roman" w:hAnsi="Times New Roman" w:cs="Times New Roman"/>
          <w:color w:val="211D1E"/>
          <w:sz w:val="22"/>
          <w:szCs w:val="22"/>
        </w:rPr>
        <w:softHyphen/>
        <w:t>loon system.</w:t>
      </w:r>
      <w:r w:rsidRPr="00CF0820">
        <w:rPr>
          <w:rFonts w:ascii="Times New Roman" w:hAnsi="Times New Roman" w:cs="Times New Roman"/>
          <w:sz w:val="22"/>
          <w:szCs w:val="22"/>
        </w:rPr>
        <w:t xml:space="preserve"> </w:t>
      </w:r>
      <w:r w:rsidRPr="00CF0820">
        <w:rPr>
          <w:rFonts w:ascii="Times New Roman" w:hAnsi="Times New Roman" w:cs="Times New Roman"/>
          <w:color w:val="211D1E"/>
        </w:rPr>
        <w:t xml:space="preserve">Formulate the drag force as </w:t>
      </w:r>
    </w:p>
    <w:p w14:paraId="58E1E5BD" w14:textId="7568C6AF" w:rsidR="0045335E" w:rsidRDefault="0045335E" w:rsidP="0045335E">
      <w:pPr>
        <w:autoSpaceDE w:val="0"/>
        <w:autoSpaceDN w:val="0"/>
        <w:adjustRightInd w:val="0"/>
        <w:spacing w:after="120" w:line="240" w:lineRule="auto"/>
        <w:ind w:left="240"/>
        <w:rPr>
          <w:rFonts w:ascii="Times New Roman" w:hAnsi="Times New Roman" w:cs="Times New Roman"/>
        </w:rPr>
      </w:pPr>
      <w:r w:rsidRPr="00CF0820">
        <w:rPr>
          <w:rFonts w:ascii="Times New Roman" w:hAnsi="Times New Roman" w:cs="Times New Roman"/>
          <w:position w:val="-22"/>
        </w:rPr>
        <w:object w:dxaOrig="1520" w:dyaOrig="580" w14:anchorId="03C1AD8D">
          <v:shape id="_x0000_i1249" type="#_x0000_t75" style="width:76.5pt;height:28.5pt" o:ole="">
            <v:imagedata r:id="rId486" o:title=""/>
          </v:shape>
          <o:OLEObject Type="Embed" ProgID="Equation.DSMT4" ShapeID="_x0000_i1249" DrawAspect="Content" ObjectID="_1745775561" r:id="rId487"/>
        </w:object>
      </w:r>
    </w:p>
    <w:p w14:paraId="7BE79F46" w14:textId="77777777" w:rsidR="00B178A5" w:rsidRPr="00CF0820" w:rsidRDefault="00B178A5" w:rsidP="0045335E">
      <w:pPr>
        <w:autoSpaceDE w:val="0"/>
        <w:autoSpaceDN w:val="0"/>
        <w:adjustRightInd w:val="0"/>
        <w:spacing w:after="120" w:line="240" w:lineRule="auto"/>
        <w:rPr>
          <w:rFonts w:ascii="Times New Roman" w:hAnsi="Times New Roman" w:cs="Times New Roman"/>
          <w:color w:val="211D1E"/>
        </w:rPr>
      </w:pPr>
      <w:r w:rsidRPr="00CF0820">
        <w:rPr>
          <w:rFonts w:ascii="Times New Roman" w:hAnsi="Times New Roman" w:cs="Times New Roman"/>
          <w:color w:val="211D1E"/>
        </w:rPr>
        <w:t xml:space="preserve">where </w:t>
      </w:r>
      <w:r w:rsidRPr="00CF0820">
        <w:rPr>
          <w:rFonts w:ascii="Times New Roman" w:hAnsi="Times New Roman" w:cs="Times New Roman"/>
          <w:i/>
          <w:iCs/>
          <w:color w:val="211D1E"/>
        </w:rPr>
        <w:t>ρ</w:t>
      </w:r>
      <w:r w:rsidRPr="0045335E">
        <w:rPr>
          <w:rFonts w:ascii="Times New Roman" w:hAnsi="Times New Roman" w:cs="Times New Roman"/>
          <w:i/>
          <w:iCs/>
          <w:color w:val="211D1E"/>
          <w:vertAlign w:val="subscript"/>
        </w:rPr>
        <w:t>a</w:t>
      </w:r>
      <w:r w:rsidRPr="00CF0820">
        <w:rPr>
          <w:rFonts w:ascii="Times New Roman" w:hAnsi="Times New Roman" w:cs="Times New Roman"/>
          <w:i/>
          <w:iCs/>
          <w:color w:val="211D1E"/>
        </w:rPr>
        <w:t xml:space="preserve"> </w:t>
      </w:r>
      <w:r w:rsidRPr="00CF0820">
        <w:rPr>
          <w:rFonts w:ascii="Times New Roman" w:hAnsi="Times New Roman" w:cs="Times New Roman"/>
          <w:color w:val="211D1E"/>
        </w:rPr>
        <w:t>= air density (kg/m</w:t>
      </w:r>
      <w:r w:rsidRPr="0045335E">
        <w:rPr>
          <w:rFonts w:ascii="Times New Roman" w:hAnsi="Times New Roman" w:cs="Times New Roman"/>
          <w:color w:val="211D1E"/>
          <w:vertAlign w:val="superscript"/>
        </w:rPr>
        <w:t>3</w:t>
      </w:r>
      <w:r w:rsidRPr="00CF0820">
        <w:rPr>
          <w:rFonts w:ascii="Times New Roman" w:hAnsi="Times New Roman" w:cs="Times New Roman"/>
          <w:color w:val="211D1E"/>
        </w:rPr>
        <w:t xml:space="preserve">), </w:t>
      </w:r>
      <w:r w:rsidRPr="00CF0820">
        <w:rPr>
          <w:rFonts w:ascii="Times New Roman" w:hAnsi="Times New Roman" w:cs="Times New Roman"/>
          <w:i/>
          <w:iCs/>
          <w:color w:val="211D1E"/>
        </w:rPr>
        <w:t xml:space="preserve">υ </w:t>
      </w:r>
      <w:r w:rsidRPr="00CF0820">
        <w:rPr>
          <w:rFonts w:ascii="Times New Roman" w:hAnsi="Times New Roman" w:cs="Times New Roman"/>
          <w:color w:val="211D1E"/>
        </w:rPr>
        <w:t xml:space="preserve">= velocity (m/s), </w:t>
      </w:r>
      <w:r w:rsidRPr="00CF0820">
        <w:rPr>
          <w:rFonts w:ascii="Times New Roman" w:hAnsi="Times New Roman" w:cs="Times New Roman"/>
          <w:i/>
          <w:iCs/>
          <w:color w:val="211D1E"/>
        </w:rPr>
        <w:t xml:space="preserve">A </w:t>
      </w:r>
      <w:r w:rsidRPr="00CF0820">
        <w:rPr>
          <w:rFonts w:ascii="Times New Roman" w:hAnsi="Times New Roman" w:cs="Times New Roman"/>
          <w:color w:val="211D1E"/>
        </w:rPr>
        <w:t>= pro</w:t>
      </w:r>
      <w:r w:rsidRPr="00CF0820">
        <w:rPr>
          <w:rFonts w:ascii="Times New Roman" w:hAnsi="Times New Roman" w:cs="Times New Roman"/>
          <w:color w:val="211D1E"/>
        </w:rPr>
        <w:softHyphen/>
        <w:t>jected frontal area (m</w:t>
      </w:r>
      <w:r w:rsidRPr="0045335E">
        <w:rPr>
          <w:rFonts w:ascii="Times New Roman" w:hAnsi="Times New Roman" w:cs="Times New Roman"/>
          <w:color w:val="211D1E"/>
          <w:vertAlign w:val="superscript"/>
        </w:rPr>
        <w:t>2</w:t>
      </w:r>
      <w:r w:rsidRPr="00CF0820">
        <w:rPr>
          <w:rFonts w:ascii="Times New Roman" w:hAnsi="Times New Roman" w:cs="Times New Roman"/>
          <w:color w:val="211D1E"/>
        </w:rPr>
        <w:t xml:space="preserve">), and </w:t>
      </w:r>
      <w:r w:rsidRPr="00CF0820">
        <w:rPr>
          <w:rFonts w:ascii="Times New Roman" w:hAnsi="Times New Roman" w:cs="Times New Roman"/>
          <w:i/>
          <w:iCs/>
          <w:color w:val="211D1E"/>
        </w:rPr>
        <w:t>C</w:t>
      </w:r>
      <w:r w:rsidRPr="0045335E">
        <w:rPr>
          <w:rFonts w:ascii="Times New Roman" w:hAnsi="Times New Roman" w:cs="Times New Roman"/>
          <w:i/>
          <w:iCs/>
          <w:color w:val="211D1E"/>
          <w:vertAlign w:val="subscript"/>
        </w:rPr>
        <w:t>d</w:t>
      </w:r>
      <w:r w:rsidRPr="00CF0820">
        <w:rPr>
          <w:rFonts w:ascii="Times New Roman" w:hAnsi="Times New Roman" w:cs="Times New Roman"/>
          <w:i/>
          <w:iCs/>
          <w:color w:val="211D1E"/>
        </w:rPr>
        <w:t xml:space="preserve"> </w:t>
      </w:r>
      <w:r w:rsidRPr="00CF0820">
        <w:rPr>
          <w:rFonts w:ascii="Times New Roman" w:hAnsi="Times New Roman" w:cs="Times New Roman"/>
          <w:color w:val="211D1E"/>
        </w:rPr>
        <w:t>= the dimensionless drag co</w:t>
      </w:r>
      <w:r w:rsidRPr="00CF0820">
        <w:rPr>
          <w:rFonts w:ascii="Times New Roman" w:hAnsi="Times New Roman" w:cs="Times New Roman"/>
          <w:color w:val="211D1E"/>
        </w:rPr>
        <w:softHyphen/>
        <w:t>efficient (</w:t>
      </w:r>
      <w:r w:rsidRPr="00CF0820">
        <w:rPr>
          <w:rFonts w:ascii="Cambria Math" w:hAnsi="Cambria Math" w:cs="Cambria Math"/>
          <w:color w:val="211D1E"/>
        </w:rPr>
        <w:t>≅</w:t>
      </w:r>
      <w:r w:rsidRPr="00CF0820">
        <w:rPr>
          <w:rFonts w:ascii="Times New Roman" w:hAnsi="Times New Roman" w:cs="Times New Roman"/>
          <w:color w:val="211D1E"/>
        </w:rPr>
        <w:t xml:space="preserve"> 0.47 for a sphere). Note also that the total mass of the balloon consists of two components: </w:t>
      </w:r>
    </w:p>
    <w:p w14:paraId="7FD6486C" w14:textId="77777777" w:rsidR="00B178A5" w:rsidRPr="00CF0820" w:rsidRDefault="00B178A5" w:rsidP="0045335E">
      <w:pPr>
        <w:autoSpaceDE w:val="0"/>
        <w:autoSpaceDN w:val="0"/>
        <w:adjustRightInd w:val="0"/>
        <w:spacing w:after="120" w:line="240" w:lineRule="auto"/>
        <w:ind w:left="240"/>
        <w:rPr>
          <w:rFonts w:ascii="Times New Roman" w:hAnsi="Times New Roman" w:cs="Times New Roman"/>
          <w:color w:val="211D1E"/>
        </w:rPr>
      </w:pPr>
      <w:r w:rsidRPr="00CF0820">
        <w:rPr>
          <w:rFonts w:ascii="Times New Roman" w:hAnsi="Times New Roman" w:cs="Times New Roman"/>
          <w:i/>
          <w:iCs/>
          <w:color w:val="211D1E"/>
        </w:rPr>
        <w:t xml:space="preserve">m </w:t>
      </w:r>
      <w:r w:rsidRPr="00CF0820">
        <w:rPr>
          <w:rFonts w:ascii="Times New Roman" w:hAnsi="Times New Roman" w:cs="Times New Roman"/>
          <w:color w:val="211D1E"/>
        </w:rPr>
        <w:t xml:space="preserve">= </w:t>
      </w:r>
      <w:r w:rsidRPr="00CF0820">
        <w:rPr>
          <w:rFonts w:ascii="Times New Roman" w:hAnsi="Times New Roman" w:cs="Times New Roman"/>
          <w:i/>
          <w:iCs/>
          <w:color w:val="211D1E"/>
        </w:rPr>
        <w:t xml:space="preserve">mG </w:t>
      </w:r>
      <w:r w:rsidRPr="00CF0820">
        <w:rPr>
          <w:rFonts w:ascii="Times New Roman" w:hAnsi="Times New Roman" w:cs="Times New Roman"/>
          <w:color w:val="211D1E"/>
        </w:rPr>
        <w:t xml:space="preserve">+ </w:t>
      </w:r>
      <w:r w:rsidRPr="00CF0820">
        <w:rPr>
          <w:rFonts w:ascii="Times New Roman" w:hAnsi="Times New Roman" w:cs="Times New Roman"/>
          <w:i/>
          <w:iCs/>
          <w:color w:val="211D1E"/>
        </w:rPr>
        <w:t xml:space="preserve">mP </w:t>
      </w:r>
    </w:p>
    <w:p w14:paraId="5AA54B26" w14:textId="77777777" w:rsidR="00B178A5" w:rsidRPr="00CF0820" w:rsidRDefault="00B178A5" w:rsidP="0045335E">
      <w:pPr>
        <w:autoSpaceDE w:val="0"/>
        <w:autoSpaceDN w:val="0"/>
        <w:adjustRightInd w:val="0"/>
        <w:spacing w:after="120" w:line="240" w:lineRule="auto"/>
        <w:rPr>
          <w:rFonts w:ascii="Times New Roman" w:hAnsi="Times New Roman" w:cs="Times New Roman"/>
          <w:color w:val="211D1E"/>
        </w:rPr>
      </w:pPr>
      <w:r w:rsidRPr="00CF0820">
        <w:rPr>
          <w:rFonts w:ascii="Times New Roman" w:hAnsi="Times New Roman" w:cs="Times New Roman"/>
          <w:color w:val="211D1E"/>
        </w:rPr>
        <w:t xml:space="preserve">where </w:t>
      </w:r>
      <w:r w:rsidRPr="00CF0820">
        <w:rPr>
          <w:rFonts w:ascii="Times New Roman" w:hAnsi="Times New Roman" w:cs="Times New Roman"/>
          <w:i/>
          <w:iCs/>
          <w:color w:val="211D1E"/>
        </w:rPr>
        <w:t xml:space="preserve">mG </w:t>
      </w:r>
      <w:r w:rsidRPr="00CF0820">
        <w:rPr>
          <w:rFonts w:ascii="Times New Roman" w:hAnsi="Times New Roman" w:cs="Times New Roman"/>
          <w:color w:val="211D1E"/>
        </w:rPr>
        <w:t xml:space="preserve">= the mass of the gas inside the expanded balloon (kg), and </w:t>
      </w:r>
      <w:r w:rsidRPr="00CF0820">
        <w:rPr>
          <w:rFonts w:ascii="Times New Roman" w:hAnsi="Times New Roman" w:cs="Times New Roman"/>
          <w:i/>
          <w:iCs/>
          <w:color w:val="211D1E"/>
        </w:rPr>
        <w:t xml:space="preserve">mP </w:t>
      </w:r>
      <w:r w:rsidRPr="00CF0820">
        <w:rPr>
          <w:rFonts w:ascii="Times New Roman" w:hAnsi="Times New Roman" w:cs="Times New Roman"/>
          <w:color w:val="211D1E"/>
        </w:rPr>
        <w:t>= the mass of the payload (basket, passengers, and the unexpanded balloon = 265 kg). Assume that the ideal gas law holds (</w:t>
      </w:r>
      <w:r w:rsidRPr="00CF0820">
        <w:rPr>
          <w:rFonts w:ascii="Times New Roman" w:hAnsi="Times New Roman" w:cs="Times New Roman"/>
          <w:i/>
          <w:iCs/>
          <w:color w:val="211D1E"/>
        </w:rPr>
        <w:t xml:space="preserve">P </w:t>
      </w:r>
      <w:r w:rsidRPr="00CF0820">
        <w:rPr>
          <w:rFonts w:ascii="Times New Roman" w:hAnsi="Times New Roman" w:cs="Times New Roman"/>
          <w:color w:val="211D1E"/>
        </w:rPr>
        <w:t xml:space="preserve">= </w:t>
      </w:r>
      <w:r w:rsidRPr="00CF0820">
        <w:rPr>
          <w:rFonts w:ascii="Times New Roman" w:hAnsi="Times New Roman" w:cs="Times New Roman"/>
          <w:i/>
          <w:iCs/>
          <w:color w:val="211D1E"/>
        </w:rPr>
        <w:t>ρRT</w:t>
      </w:r>
      <w:r w:rsidRPr="00CF0820">
        <w:rPr>
          <w:rFonts w:ascii="Times New Roman" w:hAnsi="Times New Roman" w:cs="Times New Roman"/>
          <w:color w:val="211D1E"/>
        </w:rPr>
        <w:t xml:space="preserve">), that the balloon is a perfect sphere with a diameter of 17.3 m, and that the heated air inside the envelope is at roughly the same pressure as the outside air. </w:t>
      </w:r>
    </w:p>
    <w:p w14:paraId="1240CAA6" w14:textId="77777777" w:rsidR="00B178A5" w:rsidRPr="00CF0820" w:rsidRDefault="00B178A5" w:rsidP="0045335E">
      <w:pPr>
        <w:autoSpaceDE w:val="0"/>
        <w:autoSpaceDN w:val="0"/>
        <w:adjustRightInd w:val="0"/>
        <w:spacing w:after="120" w:line="240" w:lineRule="auto"/>
        <w:rPr>
          <w:rFonts w:ascii="Times New Roman" w:hAnsi="Times New Roman" w:cs="Times New Roman"/>
          <w:color w:val="211D1E"/>
        </w:rPr>
      </w:pPr>
      <w:r w:rsidRPr="00CF0820">
        <w:rPr>
          <w:rFonts w:ascii="Times New Roman" w:hAnsi="Times New Roman" w:cs="Times New Roman"/>
          <w:color w:val="211D1E"/>
        </w:rPr>
        <w:t xml:space="preserve">Other necessary parameters are: </w:t>
      </w:r>
    </w:p>
    <w:p w14:paraId="5AAAED9D" w14:textId="77777777" w:rsidR="00B178A5" w:rsidRPr="00CF0820" w:rsidRDefault="00B178A5" w:rsidP="0045335E">
      <w:pPr>
        <w:autoSpaceDE w:val="0"/>
        <w:autoSpaceDN w:val="0"/>
        <w:adjustRightInd w:val="0"/>
        <w:spacing w:after="120" w:line="240" w:lineRule="auto"/>
        <w:rPr>
          <w:rFonts w:ascii="Times New Roman" w:hAnsi="Times New Roman" w:cs="Times New Roman"/>
          <w:color w:val="211D1E"/>
        </w:rPr>
      </w:pPr>
      <w:r w:rsidRPr="00CF0820">
        <w:rPr>
          <w:rFonts w:ascii="Times New Roman" w:hAnsi="Times New Roman" w:cs="Times New Roman"/>
          <w:color w:val="211D1E"/>
        </w:rPr>
        <w:t xml:space="preserve">Normal atmospheric pressure, </w:t>
      </w:r>
      <w:r w:rsidRPr="00CF0820">
        <w:rPr>
          <w:rFonts w:ascii="Times New Roman" w:hAnsi="Times New Roman" w:cs="Times New Roman"/>
          <w:i/>
          <w:iCs/>
          <w:color w:val="211D1E"/>
        </w:rPr>
        <w:t xml:space="preserve">P </w:t>
      </w:r>
      <w:r w:rsidRPr="00CF0820">
        <w:rPr>
          <w:rFonts w:ascii="Times New Roman" w:hAnsi="Times New Roman" w:cs="Times New Roman"/>
          <w:color w:val="211D1E"/>
        </w:rPr>
        <w:t xml:space="preserve">= 101,300 Pa </w:t>
      </w:r>
    </w:p>
    <w:p w14:paraId="6A6A796C" w14:textId="77777777" w:rsidR="00B178A5" w:rsidRPr="00CF0820" w:rsidRDefault="00B178A5" w:rsidP="0045335E">
      <w:pPr>
        <w:autoSpaceDE w:val="0"/>
        <w:autoSpaceDN w:val="0"/>
        <w:adjustRightInd w:val="0"/>
        <w:spacing w:after="120" w:line="240" w:lineRule="auto"/>
        <w:rPr>
          <w:rFonts w:ascii="Times New Roman" w:hAnsi="Times New Roman" w:cs="Times New Roman"/>
          <w:color w:val="211D1E"/>
        </w:rPr>
      </w:pPr>
      <w:r w:rsidRPr="00CF0820">
        <w:rPr>
          <w:rFonts w:ascii="Times New Roman" w:hAnsi="Times New Roman" w:cs="Times New Roman"/>
          <w:color w:val="211D1E"/>
        </w:rPr>
        <w:t xml:space="preserve">The gas constant for dry air, </w:t>
      </w:r>
      <w:r w:rsidRPr="00CF0820">
        <w:rPr>
          <w:rFonts w:ascii="Times New Roman" w:hAnsi="Times New Roman" w:cs="Times New Roman"/>
          <w:i/>
          <w:iCs/>
          <w:color w:val="211D1E"/>
        </w:rPr>
        <w:t xml:space="preserve">R </w:t>
      </w:r>
      <w:r w:rsidRPr="00CF0820">
        <w:rPr>
          <w:rFonts w:ascii="Times New Roman" w:hAnsi="Times New Roman" w:cs="Times New Roman"/>
          <w:color w:val="211D1E"/>
        </w:rPr>
        <w:t xml:space="preserve">= 287 Joules/(kg K) </w:t>
      </w:r>
    </w:p>
    <w:p w14:paraId="11C118D3" w14:textId="77777777" w:rsidR="00B178A5" w:rsidRPr="00CF0820" w:rsidRDefault="00B178A5" w:rsidP="0045335E">
      <w:pPr>
        <w:autoSpaceDE w:val="0"/>
        <w:autoSpaceDN w:val="0"/>
        <w:adjustRightInd w:val="0"/>
        <w:spacing w:after="120" w:line="240" w:lineRule="auto"/>
        <w:rPr>
          <w:rFonts w:ascii="Times New Roman" w:hAnsi="Times New Roman" w:cs="Times New Roman"/>
          <w:color w:val="211D1E"/>
        </w:rPr>
      </w:pPr>
      <w:r w:rsidRPr="00CF0820">
        <w:rPr>
          <w:rFonts w:ascii="Times New Roman" w:hAnsi="Times New Roman" w:cs="Times New Roman"/>
          <w:color w:val="211D1E"/>
        </w:rPr>
        <w:t>The air inside the balloon is heated to an average tempera</w:t>
      </w:r>
      <w:r w:rsidRPr="00CF0820">
        <w:rPr>
          <w:rFonts w:ascii="Times New Roman" w:hAnsi="Times New Roman" w:cs="Times New Roman"/>
          <w:color w:val="211D1E"/>
        </w:rPr>
        <w:softHyphen/>
        <w:t xml:space="preserve">ture, </w:t>
      </w:r>
      <w:r w:rsidRPr="00CF0820">
        <w:rPr>
          <w:rFonts w:ascii="Times New Roman" w:hAnsi="Times New Roman" w:cs="Times New Roman"/>
          <w:i/>
          <w:iCs/>
          <w:color w:val="211D1E"/>
        </w:rPr>
        <w:t xml:space="preserve">T </w:t>
      </w:r>
      <w:r w:rsidRPr="00CF0820">
        <w:rPr>
          <w:rFonts w:ascii="Times New Roman" w:hAnsi="Times New Roman" w:cs="Times New Roman"/>
          <w:color w:val="211D1E"/>
        </w:rPr>
        <w:t xml:space="preserve">= 100 ºC </w:t>
      </w:r>
    </w:p>
    <w:p w14:paraId="37E22268" w14:textId="77777777" w:rsidR="00B178A5" w:rsidRPr="00CF0820" w:rsidRDefault="00B178A5" w:rsidP="0045335E">
      <w:pPr>
        <w:autoSpaceDE w:val="0"/>
        <w:autoSpaceDN w:val="0"/>
        <w:adjustRightInd w:val="0"/>
        <w:spacing w:after="120" w:line="240" w:lineRule="auto"/>
        <w:rPr>
          <w:rFonts w:ascii="Times New Roman" w:hAnsi="Times New Roman" w:cs="Times New Roman"/>
          <w:color w:val="211D1E"/>
        </w:rPr>
      </w:pPr>
      <w:r w:rsidRPr="00CF0820">
        <w:rPr>
          <w:rFonts w:ascii="Times New Roman" w:hAnsi="Times New Roman" w:cs="Times New Roman"/>
          <w:color w:val="211D1E"/>
        </w:rPr>
        <w:t xml:space="preserve">The normal (ambient) air density, </w:t>
      </w:r>
      <w:r w:rsidRPr="00CF0820">
        <w:rPr>
          <w:rFonts w:ascii="Times New Roman" w:hAnsi="Times New Roman" w:cs="Times New Roman"/>
          <w:i/>
          <w:iCs/>
          <w:color w:val="211D1E"/>
        </w:rPr>
        <w:t xml:space="preserve">ρ </w:t>
      </w:r>
      <w:r w:rsidRPr="00CF0820">
        <w:rPr>
          <w:rFonts w:ascii="Times New Roman" w:hAnsi="Times New Roman" w:cs="Times New Roman"/>
          <w:color w:val="211D1E"/>
        </w:rPr>
        <w:t>= 1.2 kg/m</w:t>
      </w:r>
      <w:r w:rsidRPr="0045335E">
        <w:rPr>
          <w:rFonts w:ascii="Times New Roman" w:hAnsi="Times New Roman" w:cs="Times New Roman"/>
          <w:color w:val="211D1E"/>
          <w:vertAlign w:val="superscript"/>
        </w:rPr>
        <w:t>3</w:t>
      </w:r>
      <w:r w:rsidRPr="00CF0820">
        <w:rPr>
          <w:rFonts w:ascii="Times New Roman" w:hAnsi="Times New Roman" w:cs="Times New Roman"/>
          <w:color w:val="211D1E"/>
        </w:rPr>
        <w:t xml:space="preserve">. </w:t>
      </w:r>
    </w:p>
    <w:p w14:paraId="794EBBC1" w14:textId="77777777" w:rsidR="00B178A5" w:rsidRPr="00CF0820" w:rsidRDefault="00B178A5" w:rsidP="0045335E">
      <w:pPr>
        <w:autoSpaceDE w:val="0"/>
        <w:autoSpaceDN w:val="0"/>
        <w:adjustRightInd w:val="0"/>
        <w:spacing w:after="0" w:line="240" w:lineRule="auto"/>
        <w:ind w:left="360" w:hanging="360"/>
        <w:rPr>
          <w:rFonts w:ascii="Times New Roman" w:hAnsi="Times New Roman" w:cs="Times New Roman"/>
          <w:color w:val="211D1E"/>
        </w:rPr>
      </w:pPr>
      <w:r w:rsidRPr="00CF0820">
        <w:rPr>
          <w:rFonts w:ascii="Times New Roman" w:hAnsi="Times New Roman" w:cs="Times New Roman"/>
          <w:b/>
          <w:bCs/>
          <w:color w:val="211D1E"/>
        </w:rPr>
        <w:t xml:space="preserve">(a) </w:t>
      </w:r>
      <w:r w:rsidRPr="00CF0820">
        <w:rPr>
          <w:rFonts w:ascii="Times New Roman" w:hAnsi="Times New Roman" w:cs="Times New Roman"/>
          <w:color w:val="211D1E"/>
        </w:rPr>
        <w:t>Use a force balance to develop the differential equa</w:t>
      </w:r>
      <w:r w:rsidRPr="00CF0820">
        <w:rPr>
          <w:rFonts w:ascii="Times New Roman" w:hAnsi="Times New Roman" w:cs="Times New Roman"/>
          <w:color w:val="211D1E"/>
        </w:rPr>
        <w:softHyphen/>
        <w:t xml:space="preserve">tion for </w:t>
      </w:r>
      <w:r w:rsidRPr="00CF0820">
        <w:rPr>
          <w:rFonts w:ascii="Times New Roman" w:hAnsi="Times New Roman" w:cs="Times New Roman"/>
          <w:i/>
          <w:iCs/>
          <w:color w:val="211D1E"/>
        </w:rPr>
        <w:t>dυ</w:t>
      </w:r>
      <w:r w:rsidRPr="00CF0820">
        <w:rPr>
          <w:rFonts w:ascii="Times New Roman" w:hAnsi="Times New Roman" w:cs="Times New Roman"/>
          <w:color w:val="211D1E"/>
        </w:rPr>
        <w:t>/</w:t>
      </w:r>
      <w:r w:rsidRPr="00CF0820">
        <w:rPr>
          <w:rFonts w:ascii="Times New Roman" w:hAnsi="Times New Roman" w:cs="Times New Roman"/>
          <w:i/>
          <w:iCs/>
          <w:color w:val="211D1E"/>
        </w:rPr>
        <w:t xml:space="preserve">dt </w:t>
      </w:r>
      <w:r w:rsidRPr="00CF0820">
        <w:rPr>
          <w:rFonts w:ascii="Times New Roman" w:hAnsi="Times New Roman" w:cs="Times New Roman"/>
          <w:color w:val="211D1E"/>
        </w:rPr>
        <w:t xml:space="preserve">as a function of the model’s fundamental parameters. </w:t>
      </w:r>
    </w:p>
    <w:p w14:paraId="5C85E25C" w14:textId="77777777" w:rsidR="00B178A5" w:rsidRPr="00CF0820" w:rsidRDefault="00B178A5" w:rsidP="0045335E">
      <w:pPr>
        <w:autoSpaceDE w:val="0"/>
        <w:autoSpaceDN w:val="0"/>
        <w:adjustRightInd w:val="0"/>
        <w:spacing w:after="0" w:line="240" w:lineRule="auto"/>
        <w:ind w:left="360" w:hanging="360"/>
        <w:rPr>
          <w:rFonts w:ascii="Times New Roman" w:hAnsi="Times New Roman" w:cs="Times New Roman"/>
          <w:color w:val="211D1E"/>
        </w:rPr>
      </w:pPr>
      <w:r w:rsidRPr="00CF0820">
        <w:rPr>
          <w:rFonts w:ascii="Times New Roman" w:hAnsi="Times New Roman" w:cs="Times New Roman"/>
          <w:b/>
          <w:bCs/>
          <w:color w:val="211D1E"/>
        </w:rPr>
        <w:t xml:space="preserve">(b) </w:t>
      </w:r>
      <w:r w:rsidRPr="00CF0820">
        <w:rPr>
          <w:rFonts w:ascii="Times New Roman" w:hAnsi="Times New Roman" w:cs="Times New Roman"/>
          <w:color w:val="211D1E"/>
        </w:rPr>
        <w:t xml:space="preserve">At steady-state, calculate the particle’s terminal velocity. </w:t>
      </w:r>
    </w:p>
    <w:p w14:paraId="1749B805" w14:textId="3DED7ECA" w:rsidR="00B178A5" w:rsidRDefault="00B178A5" w:rsidP="0045335E">
      <w:pPr>
        <w:autoSpaceDE w:val="0"/>
        <w:autoSpaceDN w:val="0"/>
        <w:adjustRightInd w:val="0"/>
        <w:spacing w:after="0" w:line="240" w:lineRule="auto"/>
        <w:ind w:left="360" w:hanging="360"/>
        <w:rPr>
          <w:rFonts w:ascii="Times New Roman" w:hAnsi="Times New Roman" w:cs="Times New Roman"/>
          <w:color w:val="211D1E"/>
        </w:rPr>
      </w:pPr>
      <w:r w:rsidRPr="00CF0820">
        <w:rPr>
          <w:rFonts w:ascii="Times New Roman" w:hAnsi="Times New Roman" w:cs="Times New Roman"/>
          <w:b/>
          <w:bCs/>
          <w:color w:val="211D1E"/>
        </w:rPr>
        <w:t xml:space="preserve">(c) </w:t>
      </w:r>
      <w:r w:rsidRPr="00CF0820">
        <w:rPr>
          <w:rFonts w:ascii="Times New Roman" w:hAnsi="Times New Roman" w:cs="Times New Roman"/>
          <w:color w:val="211D1E"/>
        </w:rPr>
        <w:t xml:space="preserve">Use Euler’s method and Excel to compute the velocity from </w:t>
      </w:r>
      <w:r w:rsidRPr="00CF0820">
        <w:rPr>
          <w:rFonts w:ascii="Times New Roman" w:hAnsi="Times New Roman" w:cs="Times New Roman"/>
          <w:i/>
          <w:iCs/>
          <w:color w:val="211D1E"/>
        </w:rPr>
        <w:t xml:space="preserve">t </w:t>
      </w:r>
      <w:r w:rsidRPr="00CF0820">
        <w:rPr>
          <w:rFonts w:ascii="Times New Roman" w:hAnsi="Times New Roman" w:cs="Times New Roman"/>
          <w:color w:val="211D1E"/>
        </w:rPr>
        <w:t>= 0 to 60 s with Δ</w:t>
      </w:r>
      <w:r w:rsidRPr="00CF0820">
        <w:rPr>
          <w:rFonts w:ascii="Times New Roman" w:hAnsi="Times New Roman" w:cs="Times New Roman"/>
          <w:i/>
          <w:iCs/>
          <w:color w:val="211D1E"/>
        </w:rPr>
        <w:t xml:space="preserve">t </w:t>
      </w:r>
      <w:r w:rsidRPr="00CF0820">
        <w:rPr>
          <w:rFonts w:ascii="Times New Roman" w:hAnsi="Times New Roman" w:cs="Times New Roman"/>
          <w:color w:val="211D1E"/>
        </w:rPr>
        <w:t xml:space="preserve">= 2 s given the previous parameters along with the initial condition: </w:t>
      </w:r>
      <w:r w:rsidRPr="00CF0820">
        <w:rPr>
          <w:rFonts w:ascii="Times New Roman" w:hAnsi="Times New Roman" w:cs="Times New Roman"/>
          <w:i/>
          <w:iCs/>
          <w:color w:val="211D1E"/>
        </w:rPr>
        <w:t>υ</w:t>
      </w:r>
      <w:r w:rsidRPr="00CF0820">
        <w:rPr>
          <w:rFonts w:ascii="Times New Roman" w:hAnsi="Times New Roman" w:cs="Times New Roman"/>
          <w:color w:val="211D1E"/>
        </w:rPr>
        <w:t xml:space="preserve">(0) = 0. Develop a plot of your results. </w:t>
      </w:r>
    </w:p>
    <w:p w14:paraId="5B25D303" w14:textId="77777777" w:rsidR="004C72E2" w:rsidRDefault="004C72E2" w:rsidP="0045335E">
      <w:pPr>
        <w:autoSpaceDE w:val="0"/>
        <w:autoSpaceDN w:val="0"/>
        <w:adjustRightInd w:val="0"/>
        <w:spacing w:after="0" w:line="240" w:lineRule="auto"/>
        <w:ind w:left="360" w:hanging="360"/>
        <w:rPr>
          <w:rFonts w:ascii="Times New Roman" w:hAnsi="Times New Roman" w:cs="Times New Roman"/>
          <w:color w:val="211D1E"/>
        </w:rPr>
      </w:pPr>
    </w:p>
    <w:p w14:paraId="1C897673" w14:textId="12293BAA" w:rsidR="004C72E2" w:rsidRDefault="004C72E2" w:rsidP="00CF0820">
      <w:pPr>
        <w:autoSpaceDE w:val="0"/>
        <w:autoSpaceDN w:val="0"/>
        <w:adjustRightInd w:val="0"/>
        <w:spacing w:after="120" w:line="240" w:lineRule="auto"/>
        <w:rPr>
          <w:rFonts w:ascii="Times New Roman" w:hAnsi="Times New Roman" w:cs="Times New Roman"/>
        </w:rPr>
      </w:pPr>
      <w:r>
        <w:rPr>
          <w:noProof/>
        </w:rPr>
        <w:drawing>
          <wp:inline distT="0" distB="0" distL="0" distR="0" wp14:anchorId="52E29AA9" wp14:editId="2A028678">
            <wp:extent cx="3282583" cy="3573780"/>
            <wp:effectExtent l="0" t="0" r="0"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8"/>
                    <a:stretch>
                      <a:fillRect/>
                    </a:stretch>
                  </pic:blipFill>
                  <pic:spPr>
                    <a:xfrm>
                      <a:off x="0" y="0"/>
                      <a:ext cx="3334620" cy="3630433"/>
                    </a:xfrm>
                    <a:prstGeom prst="rect">
                      <a:avLst/>
                    </a:prstGeom>
                  </pic:spPr>
                </pic:pic>
              </a:graphicData>
            </a:graphic>
          </wp:inline>
        </w:drawing>
      </w:r>
    </w:p>
    <w:p w14:paraId="55BDF9CD" w14:textId="77777777" w:rsidR="004C72E2" w:rsidRDefault="004C72E2" w:rsidP="00CF0820">
      <w:pPr>
        <w:autoSpaceDE w:val="0"/>
        <w:autoSpaceDN w:val="0"/>
        <w:adjustRightInd w:val="0"/>
        <w:spacing w:after="120" w:line="240" w:lineRule="auto"/>
        <w:rPr>
          <w:rFonts w:ascii="Times New Roman" w:hAnsi="Times New Roman" w:cs="Times New Roman"/>
        </w:rPr>
      </w:pPr>
    </w:p>
    <w:p w14:paraId="75910F45" w14:textId="6091D5A5" w:rsidR="002C085F" w:rsidRPr="00CF0820" w:rsidRDefault="002C085F" w:rsidP="00CF0820">
      <w:pPr>
        <w:autoSpaceDE w:val="0"/>
        <w:autoSpaceDN w:val="0"/>
        <w:adjustRightInd w:val="0"/>
        <w:spacing w:after="120" w:line="240" w:lineRule="auto"/>
        <w:rPr>
          <w:rFonts w:ascii="Times New Roman" w:hAnsi="Times New Roman" w:cs="Times New Roman"/>
          <w:color w:val="211D1E"/>
        </w:rPr>
      </w:pPr>
      <w:r w:rsidRPr="00CF0820">
        <w:rPr>
          <w:rFonts w:ascii="Times New Roman" w:hAnsi="Times New Roman" w:cs="Times New Roman"/>
        </w:rPr>
        <w:lastRenderedPageBreak/>
        <w:t>==========================================</w:t>
      </w:r>
    </w:p>
    <w:p w14:paraId="0CE11967" w14:textId="0CBC54FE" w:rsidR="00CF0820" w:rsidRDefault="00CF0820" w:rsidP="00CF0820">
      <w:pPr>
        <w:spacing w:after="120" w:line="240" w:lineRule="auto"/>
        <w:rPr>
          <w:rFonts w:ascii="Times New Roman" w:hAnsi="Times New Roman" w:cs="Times New Roman"/>
        </w:rPr>
      </w:pPr>
      <w:r w:rsidRPr="00CF0820">
        <w:rPr>
          <w:rFonts w:ascii="Times New Roman" w:hAnsi="Times New Roman" w:cs="Times New Roman"/>
        </w:rPr>
        <w:t>(a)</w:t>
      </w:r>
      <w:r w:rsidR="0045335E">
        <w:rPr>
          <w:rFonts w:ascii="Times New Roman" w:hAnsi="Times New Roman" w:cs="Times New Roman"/>
        </w:rPr>
        <w:t xml:space="preserve"> </w:t>
      </w:r>
      <w:r w:rsidRPr="00CF0820">
        <w:rPr>
          <w:rFonts w:ascii="Times New Roman" w:hAnsi="Times New Roman" w:cs="Times New Roman"/>
          <w:position w:val="-28"/>
        </w:rPr>
        <w:object w:dxaOrig="2760" w:dyaOrig="680" w14:anchorId="1EB7DF02">
          <v:shape id="_x0000_i1250" type="#_x0000_t75" style="width:136.5pt;height:33.75pt" o:ole="">
            <v:imagedata r:id="rId489" o:title=""/>
          </v:shape>
          <o:OLEObject Type="Embed" ProgID="Equation.3" ShapeID="_x0000_i1250" DrawAspect="Content" ObjectID="_1745775562" r:id="rId490"/>
        </w:object>
      </w:r>
    </w:p>
    <w:p w14:paraId="32982A2F" w14:textId="4625AEE8" w:rsidR="00CF0820" w:rsidRPr="00CF0820" w:rsidRDefault="006610F5" w:rsidP="00CF0820">
      <w:pPr>
        <w:spacing w:after="120" w:line="240" w:lineRule="auto"/>
        <w:rPr>
          <w:rFonts w:ascii="Times New Roman" w:hAnsi="Times New Roman" w:cs="Times New Roman"/>
        </w:rPr>
      </w:pPr>
      <w:r w:rsidRPr="006610F5">
        <w:rPr>
          <w:rFonts w:ascii="Times New Roman" w:hAnsi="Times New Roman" w:cs="Times New Roman"/>
          <w:position w:val="-24"/>
        </w:rPr>
        <w:object w:dxaOrig="6160" w:dyaOrig="620" w14:anchorId="20703F09">
          <v:shape id="_x0000_i1251" type="#_x0000_t75" style="width:301.5pt;height:31.5pt" o:ole="">
            <v:imagedata r:id="rId491" o:title=""/>
          </v:shape>
          <o:OLEObject Type="Embed" ProgID="Equation.DSMT4" ShapeID="_x0000_i1251" DrawAspect="Content" ObjectID="_1745775563" r:id="rId492"/>
        </w:object>
      </w:r>
      <w:r w:rsidR="00CF0820" w:rsidRPr="00CF0820">
        <w:rPr>
          <w:rFonts w:ascii="Times New Roman" w:hAnsi="Times New Roman" w:cs="Times New Roman"/>
        </w:rPr>
        <w:tab/>
      </w:r>
      <w:r w:rsidR="00CF0820" w:rsidRPr="00CF0820">
        <w:rPr>
          <w:rFonts w:ascii="Times New Roman" w:hAnsi="Times New Roman" w:cs="Times New Roman"/>
        </w:rPr>
        <w:tab/>
      </w:r>
      <w:r w:rsidR="00CF0820" w:rsidRPr="00CF0820">
        <w:rPr>
          <w:rFonts w:ascii="Times New Roman" w:hAnsi="Times New Roman" w:cs="Times New Roman"/>
        </w:rPr>
        <w:tab/>
      </w:r>
      <w:r w:rsidR="00CF0820" w:rsidRPr="00CF0820">
        <w:rPr>
          <w:rFonts w:ascii="Times New Roman" w:hAnsi="Times New Roman" w:cs="Times New Roman"/>
        </w:rPr>
        <w:tab/>
        <w:t>(1)</w:t>
      </w:r>
    </w:p>
    <w:p w14:paraId="1602F384" w14:textId="2CE81DE6" w:rsidR="006610F5" w:rsidRDefault="006610F5" w:rsidP="00CF0820">
      <w:pPr>
        <w:spacing w:after="120" w:line="240" w:lineRule="auto"/>
        <w:rPr>
          <w:rFonts w:ascii="Times New Roman" w:hAnsi="Times New Roman" w:cs="Times New Roman"/>
        </w:rPr>
      </w:pPr>
      <w:r w:rsidRPr="006610F5">
        <w:rPr>
          <w:rFonts w:ascii="Times New Roman" w:hAnsi="Times New Roman" w:cs="Times New Roman"/>
          <w:position w:val="-30"/>
        </w:rPr>
        <w:object w:dxaOrig="7160" w:dyaOrig="740" w14:anchorId="0A44C50E">
          <v:shape id="_x0000_i1252" type="#_x0000_t75" style="width:351pt;height:36pt" o:ole="">
            <v:imagedata r:id="rId493" o:title=""/>
          </v:shape>
          <o:OLEObject Type="Embed" ProgID="Equation.DSMT4" ShapeID="_x0000_i1252" DrawAspect="Content" ObjectID="_1745775564" r:id="rId494"/>
        </w:object>
      </w:r>
    </w:p>
    <w:p w14:paraId="4921CEAF" w14:textId="41CF5F53" w:rsidR="00CF0820" w:rsidRDefault="00CF0820" w:rsidP="00CF0820">
      <w:pPr>
        <w:spacing w:after="120" w:line="240" w:lineRule="auto"/>
        <w:rPr>
          <w:rFonts w:ascii="Times New Roman" w:hAnsi="Times New Roman" w:cs="Times New Roman"/>
        </w:rPr>
      </w:pPr>
      <w:r w:rsidRPr="00CF0820">
        <w:rPr>
          <w:rFonts w:ascii="Times New Roman" w:hAnsi="Times New Roman" w:cs="Times New Roman"/>
        </w:rPr>
        <w:t>(Note: Only the balloon’s volume is used to calculate the buoyant force since it is much larger than the payload volume.)</w:t>
      </w:r>
    </w:p>
    <w:p w14:paraId="4B88C247" w14:textId="6B90A808" w:rsidR="006610F5" w:rsidRDefault="00B81065" w:rsidP="00CF0820">
      <w:pPr>
        <w:spacing w:after="120" w:line="240" w:lineRule="auto"/>
        <w:rPr>
          <w:rFonts w:ascii="Times New Roman" w:hAnsi="Times New Roman" w:cs="Times New Roman"/>
        </w:rPr>
      </w:pPr>
      <w:r w:rsidRPr="00B81065">
        <w:rPr>
          <w:rFonts w:ascii="Times New Roman" w:hAnsi="Times New Roman" w:cs="Times New Roman"/>
          <w:position w:val="-30"/>
        </w:rPr>
        <w:object w:dxaOrig="5060" w:dyaOrig="740" w14:anchorId="25AA47A0">
          <v:shape id="_x0000_i1253" type="#_x0000_t75" style="width:247.5pt;height:36.75pt" o:ole="">
            <v:imagedata r:id="rId495" o:title=""/>
          </v:shape>
          <o:OLEObject Type="Embed" ProgID="Equation.DSMT4" ShapeID="_x0000_i1253" DrawAspect="Content" ObjectID="_1745775565" r:id="rId496"/>
        </w:object>
      </w:r>
    </w:p>
    <w:p w14:paraId="7AAC24B7" w14:textId="446293AB" w:rsidR="00B81065" w:rsidRPr="00CF0820" w:rsidRDefault="00B81065" w:rsidP="00B81065">
      <w:pPr>
        <w:spacing w:after="120" w:line="240" w:lineRule="auto"/>
        <w:rPr>
          <w:rFonts w:ascii="Times New Roman" w:hAnsi="Times New Roman" w:cs="Times New Roman"/>
        </w:rPr>
      </w:pPr>
      <w:r w:rsidRPr="00B81065">
        <w:rPr>
          <w:rFonts w:ascii="Times New Roman" w:hAnsi="Times New Roman" w:cs="Times New Roman"/>
          <w:position w:val="-70"/>
        </w:rPr>
        <w:object w:dxaOrig="7820" w:dyaOrig="1140" w14:anchorId="1FCF9C4E">
          <v:shape id="_x0000_i1254" type="#_x0000_t75" style="width:383.25pt;height:55.5pt" o:ole="">
            <v:imagedata r:id="rId497" o:title=""/>
          </v:shape>
          <o:OLEObject Type="Embed" ProgID="Equation.DSMT4" ShapeID="_x0000_i1254" DrawAspect="Content" ObjectID="_1745775566" r:id="rId498"/>
        </w:object>
      </w:r>
    </w:p>
    <w:p w14:paraId="650B1DCF" w14:textId="2AFAD059" w:rsidR="00B81065" w:rsidRPr="00CF0820" w:rsidRDefault="00B81065" w:rsidP="00B81065">
      <w:pPr>
        <w:spacing w:after="120" w:line="240" w:lineRule="auto"/>
        <w:rPr>
          <w:rFonts w:ascii="Times New Roman" w:hAnsi="Times New Roman" w:cs="Times New Roman"/>
        </w:rPr>
      </w:pPr>
      <w:r w:rsidRPr="00B81065">
        <w:rPr>
          <w:rFonts w:ascii="Times New Roman" w:hAnsi="Times New Roman" w:cs="Times New Roman"/>
          <w:position w:val="-72"/>
        </w:rPr>
        <w:object w:dxaOrig="7720" w:dyaOrig="1560" w14:anchorId="771112CC">
          <v:shape id="_x0000_i1255" type="#_x0000_t75" style="width:377.25pt;height:76.5pt" o:ole="">
            <v:imagedata r:id="rId499" o:title=""/>
          </v:shape>
          <o:OLEObject Type="Embed" ProgID="Equation.DSMT4" ShapeID="_x0000_i1255" DrawAspect="Content" ObjectID="_1745775567" r:id="rId500"/>
        </w:object>
      </w:r>
    </w:p>
    <w:p w14:paraId="11D93BDC" w14:textId="4DBA8C3D" w:rsidR="00B81065" w:rsidRPr="00CF0820" w:rsidRDefault="00B81065" w:rsidP="00B81065">
      <w:pPr>
        <w:spacing w:after="120" w:line="240" w:lineRule="auto"/>
        <w:rPr>
          <w:rFonts w:ascii="Times New Roman" w:hAnsi="Times New Roman" w:cs="Times New Roman"/>
        </w:rPr>
      </w:pPr>
      <w:r w:rsidRPr="00B81065">
        <w:rPr>
          <w:rFonts w:ascii="Times New Roman" w:hAnsi="Times New Roman" w:cs="Times New Roman"/>
          <w:position w:val="-72"/>
        </w:rPr>
        <w:object w:dxaOrig="7080" w:dyaOrig="1560" w14:anchorId="3C7FE74D">
          <v:shape id="_x0000_i1256" type="#_x0000_t75" style="width:347.25pt;height:76.5pt" o:ole="">
            <v:imagedata r:id="rId501" o:title=""/>
          </v:shape>
          <o:OLEObject Type="Embed" ProgID="Equation.DSMT4" ShapeID="_x0000_i1256" DrawAspect="Content" ObjectID="_1745775568" r:id="rId502"/>
        </w:object>
      </w:r>
    </w:p>
    <w:p w14:paraId="6E23DE70" w14:textId="77777777" w:rsidR="00CF0820" w:rsidRPr="00CF0820" w:rsidRDefault="00CF0820" w:rsidP="00CF0820">
      <w:pPr>
        <w:spacing w:after="120" w:line="240" w:lineRule="auto"/>
        <w:rPr>
          <w:rFonts w:ascii="Times New Roman" w:hAnsi="Times New Roman" w:cs="Times New Roman"/>
        </w:rPr>
      </w:pPr>
      <w:r w:rsidRPr="00CF0820">
        <w:rPr>
          <w:rFonts w:ascii="Times New Roman" w:hAnsi="Times New Roman" w:cs="Times New Roman"/>
          <w:b/>
        </w:rPr>
        <w:t>(b)</w:t>
      </w:r>
      <w:r w:rsidRPr="00CF0820">
        <w:rPr>
          <w:rFonts w:ascii="Times New Roman" w:hAnsi="Times New Roman" w:cs="Times New Roman"/>
        </w:rPr>
        <w:t xml:space="preserve"> Using Eq. (1) at steady state</w:t>
      </w:r>
    </w:p>
    <w:p w14:paraId="05770A26" w14:textId="19E9754E" w:rsidR="00B81065" w:rsidRPr="00CF0820" w:rsidRDefault="00B81065" w:rsidP="00B81065">
      <w:pPr>
        <w:spacing w:after="120" w:line="240" w:lineRule="auto"/>
        <w:rPr>
          <w:rFonts w:ascii="Times New Roman" w:hAnsi="Times New Roman" w:cs="Times New Roman"/>
        </w:rPr>
      </w:pPr>
      <w:r w:rsidRPr="00B81065">
        <w:rPr>
          <w:rFonts w:ascii="Times New Roman" w:hAnsi="Times New Roman" w:cs="Times New Roman"/>
          <w:position w:val="-24"/>
        </w:rPr>
        <w:object w:dxaOrig="5800" w:dyaOrig="620" w14:anchorId="32551799">
          <v:shape id="_x0000_i1257" type="#_x0000_t75" style="width:284.25pt;height:31.5pt" o:ole="">
            <v:imagedata r:id="rId503" o:title=""/>
          </v:shape>
          <o:OLEObject Type="Embed" ProgID="Equation.DSMT4" ShapeID="_x0000_i1257" DrawAspect="Content" ObjectID="_1745775569" r:id="rId504"/>
        </w:object>
      </w:r>
    </w:p>
    <w:p w14:paraId="04F9C968" w14:textId="77777777" w:rsidR="00CF0820" w:rsidRPr="00CF0820" w:rsidRDefault="00CF0820" w:rsidP="00CF0820">
      <w:pPr>
        <w:spacing w:after="120" w:line="240" w:lineRule="auto"/>
        <w:rPr>
          <w:rFonts w:ascii="Times New Roman" w:hAnsi="Times New Roman" w:cs="Times New Roman"/>
        </w:rPr>
      </w:pPr>
      <w:r w:rsidRPr="00CF0820">
        <w:rPr>
          <w:rFonts w:ascii="Times New Roman" w:hAnsi="Times New Roman" w:cs="Times New Roman"/>
          <w:position w:val="-56"/>
        </w:rPr>
        <w:object w:dxaOrig="9300" w:dyaOrig="1020" w14:anchorId="5B327A67">
          <v:shape id="_x0000_i1258" type="#_x0000_t75" style="width:456pt;height:50.25pt" o:ole="">
            <v:imagedata r:id="rId505" o:title=""/>
          </v:shape>
          <o:OLEObject Type="Embed" ProgID="Equation.DSMT4" ShapeID="_x0000_i1258" DrawAspect="Content" ObjectID="_1745775570" r:id="rId506"/>
        </w:object>
      </w:r>
    </w:p>
    <w:p w14:paraId="56811832" w14:textId="77777777" w:rsidR="004C72E2" w:rsidRDefault="004C72E2">
      <w:pPr>
        <w:rPr>
          <w:rFonts w:ascii="Times New Roman" w:hAnsi="Times New Roman" w:cs="Times New Roman"/>
          <w:b/>
        </w:rPr>
      </w:pPr>
      <w:r>
        <w:rPr>
          <w:rFonts w:ascii="Times New Roman" w:hAnsi="Times New Roman" w:cs="Times New Roman"/>
          <w:b/>
        </w:rPr>
        <w:br w:type="page"/>
      </w:r>
    </w:p>
    <w:p w14:paraId="7DB040FE" w14:textId="551D0CCE" w:rsidR="00CF0820" w:rsidRPr="00CF0820" w:rsidRDefault="00CF0820" w:rsidP="00CF0820">
      <w:pPr>
        <w:spacing w:after="120" w:line="240" w:lineRule="auto"/>
        <w:rPr>
          <w:rFonts w:ascii="Times New Roman" w:hAnsi="Times New Roman" w:cs="Times New Roman"/>
        </w:rPr>
      </w:pPr>
      <w:r w:rsidRPr="00CF0820">
        <w:rPr>
          <w:rFonts w:ascii="Times New Roman" w:hAnsi="Times New Roman" w:cs="Times New Roman"/>
          <w:b/>
        </w:rPr>
        <w:lastRenderedPageBreak/>
        <w:t>(c)</w:t>
      </w:r>
      <w:r w:rsidRPr="00CF0820">
        <w:rPr>
          <w:rFonts w:ascii="Times New Roman" w:hAnsi="Times New Roman" w:cs="Times New Roman"/>
        </w:rPr>
        <w:t xml:space="preserve"> </w:t>
      </w:r>
    </w:p>
    <w:tbl>
      <w:tblPr>
        <w:tblStyle w:val="TableGrid"/>
        <w:tblW w:w="8990" w:type="dxa"/>
        <w:tblLook w:val="04A0" w:firstRow="1" w:lastRow="0" w:firstColumn="1" w:lastColumn="0" w:noHBand="0" w:noVBand="1"/>
      </w:tblPr>
      <w:tblGrid>
        <w:gridCol w:w="870"/>
        <w:gridCol w:w="1151"/>
        <w:gridCol w:w="1070"/>
        <w:gridCol w:w="681"/>
        <w:gridCol w:w="1151"/>
        <w:gridCol w:w="911"/>
        <w:gridCol w:w="868"/>
        <w:gridCol w:w="560"/>
        <w:gridCol w:w="934"/>
        <w:gridCol w:w="794"/>
      </w:tblGrid>
      <w:tr w:rsidR="00CF0820" w:rsidRPr="00CF0820" w14:paraId="5F83D6E9" w14:textId="77777777" w:rsidTr="00B81065">
        <w:trPr>
          <w:trHeight w:val="144"/>
        </w:trPr>
        <w:tc>
          <w:tcPr>
            <w:tcW w:w="870" w:type="dxa"/>
            <w:noWrap/>
            <w:vAlign w:val="center"/>
            <w:hideMark/>
          </w:tcPr>
          <w:p w14:paraId="5867BEF2"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Cd</w:t>
            </w:r>
          </w:p>
        </w:tc>
        <w:tc>
          <w:tcPr>
            <w:tcW w:w="1151" w:type="dxa"/>
            <w:noWrap/>
            <w:vAlign w:val="center"/>
            <w:hideMark/>
          </w:tcPr>
          <w:p w14:paraId="1F152208"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0.47</w:t>
            </w:r>
          </w:p>
        </w:tc>
        <w:tc>
          <w:tcPr>
            <w:tcW w:w="1070" w:type="dxa"/>
            <w:noWrap/>
            <w:vAlign w:val="center"/>
            <w:hideMark/>
          </w:tcPr>
          <w:p w14:paraId="08C757C3" w14:textId="77777777" w:rsidR="00CF0820" w:rsidRPr="00CF0820" w:rsidRDefault="00CF0820" w:rsidP="00B81065">
            <w:pPr>
              <w:rPr>
                <w:rFonts w:ascii="Times New Roman" w:hAnsi="Times New Roman" w:cs="Times New Roman"/>
              </w:rPr>
            </w:pPr>
          </w:p>
        </w:tc>
        <w:tc>
          <w:tcPr>
            <w:tcW w:w="681" w:type="dxa"/>
            <w:noWrap/>
            <w:vAlign w:val="center"/>
            <w:hideMark/>
          </w:tcPr>
          <w:p w14:paraId="627E98EC" w14:textId="77777777" w:rsidR="00CF0820" w:rsidRPr="00CF0820" w:rsidRDefault="00CF0820" w:rsidP="00B81065">
            <w:pPr>
              <w:rPr>
                <w:rFonts w:ascii="Times New Roman" w:hAnsi="Times New Roman" w:cs="Times New Roman"/>
              </w:rPr>
            </w:pPr>
          </w:p>
        </w:tc>
        <w:tc>
          <w:tcPr>
            <w:tcW w:w="1151" w:type="dxa"/>
            <w:noWrap/>
            <w:vAlign w:val="center"/>
            <w:hideMark/>
          </w:tcPr>
          <w:p w14:paraId="2DBD81B5"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P</w:t>
            </w:r>
          </w:p>
        </w:tc>
        <w:tc>
          <w:tcPr>
            <w:tcW w:w="911" w:type="dxa"/>
            <w:noWrap/>
            <w:vAlign w:val="center"/>
            <w:hideMark/>
          </w:tcPr>
          <w:p w14:paraId="5A25CCC7"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101300</w:t>
            </w:r>
          </w:p>
        </w:tc>
        <w:tc>
          <w:tcPr>
            <w:tcW w:w="868" w:type="dxa"/>
            <w:noWrap/>
            <w:vAlign w:val="center"/>
            <w:hideMark/>
          </w:tcPr>
          <w:p w14:paraId="772DC7D4"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Pa</w:t>
            </w:r>
          </w:p>
        </w:tc>
        <w:tc>
          <w:tcPr>
            <w:tcW w:w="560" w:type="dxa"/>
            <w:noWrap/>
            <w:vAlign w:val="center"/>
            <w:hideMark/>
          </w:tcPr>
          <w:p w14:paraId="3258128B" w14:textId="77777777" w:rsidR="00CF0820" w:rsidRPr="00CF0820" w:rsidRDefault="00CF0820" w:rsidP="00B81065">
            <w:pPr>
              <w:rPr>
                <w:rFonts w:ascii="Times New Roman" w:hAnsi="Times New Roman" w:cs="Times New Roman"/>
              </w:rPr>
            </w:pPr>
          </w:p>
        </w:tc>
        <w:tc>
          <w:tcPr>
            <w:tcW w:w="934" w:type="dxa"/>
            <w:noWrap/>
            <w:vAlign w:val="center"/>
            <w:hideMark/>
          </w:tcPr>
          <w:p w14:paraId="77CC2227"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Volume</w:t>
            </w:r>
          </w:p>
        </w:tc>
        <w:tc>
          <w:tcPr>
            <w:tcW w:w="794" w:type="dxa"/>
            <w:noWrap/>
            <w:vAlign w:val="center"/>
            <w:hideMark/>
          </w:tcPr>
          <w:p w14:paraId="6D473331"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2711</w:t>
            </w:r>
          </w:p>
        </w:tc>
      </w:tr>
      <w:tr w:rsidR="00CF0820" w:rsidRPr="00CF0820" w14:paraId="54D7AAD8" w14:textId="77777777" w:rsidTr="00B81065">
        <w:trPr>
          <w:trHeight w:val="144"/>
        </w:trPr>
        <w:tc>
          <w:tcPr>
            <w:tcW w:w="870" w:type="dxa"/>
            <w:noWrap/>
            <w:vAlign w:val="center"/>
            <w:hideMark/>
          </w:tcPr>
          <w:p w14:paraId="5FD88913" w14:textId="77777777" w:rsidR="00CF0820" w:rsidRPr="00CF0820" w:rsidRDefault="00CF0820" w:rsidP="00B81065">
            <w:pPr>
              <w:rPr>
                <w:rFonts w:ascii="Times New Roman" w:hAnsi="Times New Roman" w:cs="Times New Roman"/>
                <w:vertAlign w:val="subscript"/>
              </w:rPr>
            </w:pPr>
            <w:r w:rsidRPr="00CF0820">
              <w:rPr>
                <w:rFonts w:ascii="Times New Roman" w:hAnsi="Times New Roman" w:cs="Times New Roman"/>
              </w:rPr>
              <w:t>M</w:t>
            </w:r>
            <w:r w:rsidRPr="00CF0820">
              <w:rPr>
                <w:rFonts w:ascii="Times New Roman" w:hAnsi="Times New Roman" w:cs="Times New Roman"/>
                <w:vertAlign w:val="subscript"/>
              </w:rPr>
              <w:t>p</w:t>
            </w:r>
          </w:p>
        </w:tc>
        <w:tc>
          <w:tcPr>
            <w:tcW w:w="1151" w:type="dxa"/>
            <w:noWrap/>
            <w:vAlign w:val="center"/>
            <w:hideMark/>
          </w:tcPr>
          <w:p w14:paraId="110F9557"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265</w:t>
            </w:r>
          </w:p>
        </w:tc>
        <w:tc>
          <w:tcPr>
            <w:tcW w:w="1070" w:type="dxa"/>
            <w:noWrap/>
            <w:vAlign w:val="center"/>
            <w:hideMark/>
          </w:tcPr>
          <w:p w14:paraId="1DE0F29D"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kg</w:t>
            </w:r>
          </w:p>
        </w:tc>
        <w:tc>
          <w:tcPr>
            <w:tcW w:w="681" w:type="dxa"/>
            <w:noWrap/>
            <w:vAlign w:val="center"/>
            <w:hideMark/>
          </w:tcPr>
          <w:p w14:paraId="59C839DD" w14:textId="77777777" w:rsidR="00CF0820" w:rsidRPr="00CF0820" w:rsidRDefault="00CF0820" w:rsidP="00B81065">
            <w:pPr>
              <w:rPr>
                <w:rFonts w:ascii="Times New Roman" w:hAnsi="Times New Roman" w:cs="Times New Roman"/>
              </w:rPr>
            </w:pPr>
          </w:p>
        </w:tc>
        <w:tc>
          <w:tcPr>
            <w:tcW w:w="1151" w:type="dxa"/>
            <w:noWrap/>
            <w:vAlign w:val="center"/>
            <w:hideMark/>
          </w:tcPr>
          <w:p w14:paraId="7160C267"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R</w:t>
            </w:r>
          </w:p>
        </w:tc>
        <w:tc>
          <w:tcPr>
            <w:tcW w:w="911" w:type="dxa"/>
            <w:noWrap/>
            <w:vAlign w:val="center"/>
            <w:hideMark/>
          </w:tcPr>
          <w:p w14:paraId="280ED192"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287</w:t>
            </w:r>
          </w:p>
        </w:tc>
        <w:tc>
          <w:tcPr>
            <w:tcW w:w="868" w:type="dxa"/>
            <w:noWrap/>
            <w:vAlign w:val="center"/>
            <w:hideMark/>
          </w:tcPr>
          <w:p w14:paraId="5B8A9418"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J/kg.K</w:t>
            </w:r>
          </w:p>
        </w:tc>
        <w:tc>
          <w:tcPr>
            <w:tcW w:w="560" w:type="dxa"/>
            <w:noWrap/>
            <w:vAlign w:val="center"/>
            <w:hideMark/>
          </w:tcPr>
          <w:p w14:paraId="6E60568D" w14:textId="77777777" w:rsidR="00CF0820" w:rsidRPr="00CF0820" w:rsidRDefault="00CF0820" w:rsidP="00B81065">
            <w:pPr>
              <w:rPr>
                <w:rFonts w:ascii="Times New Roman" w:hAnsi="Times New Roman" w:cs="Times New Roman"/>
              </w:rPr>
            </w:pPr>
          </w:p>
        </w:tc>
        <w:tc>
          <w:tcPr>
            <w:tcW w:w="934" w:type="dxa"/>
            <w:noWrap/>
            <w:vAlign w:val="center"/>
            <w:hideMark/>
          </w:tcPr>
          <w:p w14:paraId="00E54667"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Area</w:t>
            </w:r>
          </w:p>
        </w:tc>
        <w:tc>
          <w:tcPr>
            <w:tcW w:w="794" w:type="dxa"/>
            <w:noWrap/>
            <w:vAlign w:val="center"/>
            <w:hideMark/>
          </w:tcPr>
          <w:p w14:paraId="76CA9589"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235</w:t>
            </w:r>
          </w:p>
        </w:tc>
      </w:tr>
      <w:tr w:rsidR="00CF0820" w:rsidRPr="00CF0820" w14:paraId="2696366C" w14:textId="77777777" w:rsidTr="00B81065">
        <w:trPr>
          <w:trHeight w:val="144"/>
        </w:trPr>
        <w:tc>
          <w:tcPr>
            <w:tcW w:w="870" w:type="dxa"/>
            <w:noWrap/>
            <w:vAlign w:val="center"/>
            <w:hideMark/>
          </w:tcPr>
          <w:p w14:paraId="70C2126F"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d</w:t>
            </w:r>
          </w:p>
        </w:tc>
        <w:tc>
          <w:tcPr>
            <w:tcW w:w="1151" w:type="dxa"/>
            <w:noWrap/>
            <w:vAlign w:val="center"/>
            <w:hideMark/>
          </w:tcPr>
          <w:p w14:paraId="604A10BA"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17.3</w:t>
            </w:r>
          </w:p>
        </w:tc>
        <w:tc>
          <w:tcPr>
            <w:tcW w:w="1070" w:type="dxa"/>
            <w:noWrap/>
            <w:vAlign w:val="center"/>
            <w:hideMark/>
          </w:tcPr>
          <w:p w14:paraId="147098B3"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m</w:t>
            </w:r>
          </w:p>
        </w:tc>
        <w:tc>
          <w:tcPr>
            <w:tcW w:w="681" w:type="dxa"/>
            <w:noWrap/>
            <w:vAlign w:val="center"/>
            <w:hideMark/>
          </w:tcPr>
          <w:p w14:paraId="3E9EB86F" w14:textId="77777777" w:rsidR="00CF0820" w:rsidRPr="00CF0820" w:rsidRDefault="00CF0820" w:rsidP="00B81065">
            <w:pPr>
              <w:rPr>
                <w:rFonts w:ascii="Times New Roman" w:hAnsi="Times New Roman" w:cs="Times New Roman"/>
              </w:rPr>
            </w:pPr>
          </w:p>
        </w:tc>
        <w:tc>
          <w:tcPr>
            <w:tcW w:w="1151" w:type="dxa"/>
            <w:noWrap/>
            <w:vAlign w:val="center"/>
            <w:hideMark/>
          </w:tcPr>
          <w:p w14:paraId="6A165702"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T</w:t>
            </w:r>
          </w:p>
        </w:tc>
        <w:tc>
          <w:tcPr>
            <w:tcW w:w="911" w:type="dxa"/>
            <w:noWrap/>
            <w:vAlign w:val="center"/>
            <w:hideMark/>
          </w:tcPr>
          <w:p w14:paraId="7614DC03"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373</w:t>
            </w:r>
          </w:p>
        </w:tc>
        <w:tc>
          <w:tcPr>
            <w:tcW w:w="868" w:type="dxa"/>
            <w:noWrap/>
            <w:vAlign w:val="center"/>
            <w:hideMark/>
          </w:tcPr>
          <w:p w14:paraId="19495BB3"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K</w:t>
            </w:r>
          </w:p>
        </w:tc>
        <w:tc>
          <w:tcPr>
            <w:tcW w:w="560" w:type="dxa"/>
            <w:noWrap/>
            <w:vAlign w:val="center"/>
            <w:hideMark/>
          </w:tcPr>
          <w:p w14:paraId="2E4F9834" w14:textId="77777777" w:rsidR="00CF0820" w:rsidRPr="00CF0820" w:rsidRDefault="00CF0820" w:rsidP="00B81065">
            <w:pPr>
              <w:rPr>
                <w:rFonts w:ascii="Times New Roman" w:hAnsi="Times New Roman" w:cs="Times New Roman"/>
              </w:rPr>
            </w:pPr>
          </w:p>
        </w:tc>
        <w:tc>
          <w:tcPr>
            <w:tcW w:w="934" w:type="dxa"/>
            <w:noWrap/>
            <w:vAlign w:val="center"/>
            <w:hideMark/>
          </w:tcPr>
          <w:p w14:paraId="3E8EC2E1" w14:textId="77777777" w:rsidR="00CF0820" w:rsidRPr="00CF0820" w:rsidRDefault="00CF0820" w:rsidP="00B81065">
            <w:pPr>
              <w:rPr>
                <w:rFonts w:ascii="Times New Roman" w:hAnsi="Times New Roman" w:cs="Times New Roman"/>
              </w:rPr>
            </w:pPr>
          </w:p>
        </w:tc>
        <w:tc>
          <w:tcPr>
            <w:tcW w:w="794" w:type="dxa"/>
            <w:noWrap/>
            <w:vAlign w:val="center"/>
            <w:hideMark/>
          </w:tcPr>
          <w:p w14:paraId="05D7103A" w14:textId="77777777" w:rsidR="00CF0820" w:rsidRPr="00CF0820" w:rsidRDefault="00CF0820" w:rsidP="00B81065">
            <w:pPr>
              <w:rPr>
                <w:rFonts w:ascii="Times New Roman" w:hAnsi="Times New Roman" w:cs="Times New Roman"/>
              </w:rPr>
            </w:pPr>
          </w:p>
        </w:tc>
      </w:tr>
      <w:tr w:rsidR="00CF0820" w:rsidRPr="00CF0820" w14:paraId="460FDFE5" w14:textId="77777777" w:rsidTr="00B81065">
        <w:trPr>
          <w:trHeight w:val="144"/>
        </w:trPr>
        <w:tc>
          <w:tcPr>
            <w:tcW w:w="870" w:type="dxa"/>
            <w:noWrap/>
            <w:vAlign w:val="center"/>
            <w:hideMark/>
          </w:tcPr>
          <w:p w14:paraId="6BB28D4C"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g</w:t>
            </w:r>
          </w:p>
        </w:tc>
        <w:tc>
          <w:tcPr>
            <w:tcW w:w="1151" w:type="dxa"/>
            <w:noWrap/>
            <w:vAlign w:val="center"/>
            <w:hideMark/>
          </w:tcPr>
          <w:p w14:paraId="3BE38210"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9.81</w:t>
            </w:r>
          </w:p>
        </w:tc>
        <w:tc>
          <w:tcPr>
            <w:tcW w:w="1070" w:type="dxa"/>
            <w:noWrap/>
            <w:vAlign w:val="center"/>
            <w:hideMark/>
          </w:tcPr>
          <w:p w14:paraId="2201778E" w14:textId="77777777" w:rsidR="00CF0820" w:rsidRPr="00CF0820" w:rsidRDefault="00CF0820" w:rsidP="00B81065">
            <w:pPr>
              <w:rPr>
                <w:rFonts w:ascii="Times New Roman" w:hAnsi="Times New Roman" w:cs="Times New Roman"/>
              </w:rPr>
            </w:pPr>
          </w:p>
        </w:tc>
        <w:tc>
          <w:tcPr>
            <w:tcW w:w="681" w:type="dxa"/>
            <w:noWrap/>
            <w:vAlign w:val="center"/>
            <w:hideMark/>
          </w:tcPr>
          <w:p w14:paraId="2D5450F6" w14:textId="77777777" w:rsidR="00CF0820" w:rsidRPr="00CF0820" w:rsidRDefault="00CF0820" w:rsidP="00B81065">
            <w:pPr>
              <w:rPr>
                <w:rFonts w:ascii="Times New Roman" w:hAnsi="Times New Roman" w:cs="Times New Roman"/>
              </w:rPr>
            </w:pPr>
          </w:p>
        </w:tc>
        <w:tc>
          <w:tcPr>
            <w:tcW w:w="1151" w:type="dxa"/>
            <w:noWrap/>
            <w:vAlign w:val="center"/>
            <w:hideMark/>
          </w:tcPr>
          <w:p w14:paraId="16B2C70F"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row_a</w:t>
            </w:r>
          </w:p>
        </w:tc>
        <w:tc>
          <w:tcPr>
            <w:tcW w:w="911" w:type="dxa"/>
            <w:noWrap/>
            <w:vAlign w:val="center"/>
            <w:hideMark/>
          </w:tcPr>
          <w:p w14:paraId="638B4E2F"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1.2</w:t>
            </w:r>
          </w:p>
        </w:tc>
        <w:tc>
          <w:tcPr>
            <w:tcW w:w="868" w:type="dxa"/>
            <w:noWrap/>
            <w:vAlign w:val="center"/>
            <w:hideMark/>
          </w:tcPr>
          <w:p w14:paraId="724342B4"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kg/m</w:t>
            </w:r>
            <w:r w:rsidRPr="00CF0820">
              <w:rPr>
                <w:rFonts w:ascii="Times New Roman" w:hAnsi="Times New Roman" w:cs="Times New Roman"/>
                <w:vertAlign w:val="superscript"/>
              </w:rPr>
              <w:t>3</w:t>
            </w:r>
          </w:p>
        </w:tc>
        <w:tc>
          <w:tcPr>
            <w:tcW w:w="560" w:type="dxa"/>
            <w:noWrap/>
            <w:vAlign w:val="center"/>
            <w:hideMark/>
          </w:tcPr>
          <w:p w14:paraId="1962E73C" w14:textId="77777777" w:rsidR="00CF0820" w:rsidRPr="00CF0820" w:rsidRDefault="00CF0820" w:rsidP="00B81065">
            <w:pPr>
              <w:rPr>
                <w:rFonts w:ascii="Times New Roman" w:hAnsi="Times New Roman" w:cs="Times New Roman"/>
              </w:rPr>
            </w:pPr>
          </w:p>
        </w:tc>
        <w:tc>
          <w:tcPr>
            <w:tcW w:w="934" w:type="dxa"/>
            <w:noWrap/>
            <w:vAlign w:val="center"/>
            <w:hideMark/>
          </w:tcPr>
          <w:p w14:paraId="024D9562" w14:textId="77777777" w:rsidR="00CF0820" w:rsidRPr="00CF0820" w:rsidRDefault="00CF0820" w:rsidP="00B81065">
            <w:pPr>
              <w:rPr>
                <w:rFonts w:ascii="Times New Roman" w:hAnsi="Times New Roman" w:cs="Times New Roman"/>
              </w:rPr>
            </w:pPr>
          </w:p>
        </w:tc>
        <w:tc>
          <w:tcPr>
            <w:tcW w:w="794" w:type="dxa"/>
            <w:noWrap/>
            <w:vAlign w:val="center"/>
            <w:hideMark/>
          </w:tcPr>
          <w:p w14:paraId="756886FF" w14:textId="77777777" w:rsidR="00CF0820" w:rsidRPr="00CF0820" w:rsidRDefault="00CF0820" w:rsidP="00B81065">
            <w:pPr>
              <w:rPr>
                <w:rFonts w:ascii="Times New Roman" w:hAnsi="Times New Roman" w:cs="Times New Roman"/>
              </w:rPr>
            </w:pPr>
          </w:p>
        </w:tc>
      </w:tr>
      <w:tr w:rsidR="00CF0820" w:rsidRPr="00CF0820" w14:paraId="2867B15F" w14:textId="77777777" w:rsidTr="00B81065">
        <w:trPr>
          <w:trHeight w:val="144"/>
        </w:trPr>
        <w:tc>
          <w:tcPr>
            <w:tcW w:w="870" w:type="dxa"/>
            <w:noWrap/>
            <w:vAlign w:val="center"/>
            <w:hideMark/>
          </w:tcPr>
          <w:p w14:paraId="6A0D3D50"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mg</w:t>
            </w:r>
          </w:p>
        </w:tc>
        <w:tc>
          <w:tcPr>
            <w:tcW w:w="1151" w:type="dxa"/>
            <w:noWrap/>
            <w:vAlign w:val="center"/>
            <w:hideMark/>
          </w:tcPr>
          <w:p w14:paraId="18F62033"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2564.3349</w:t>
            </w:r>
          </w:p>
        </w:tc>
        <w:tc>
          <w:tcPr>
            <w:tcW w:w="1070" w:type="dxa"/>
            <w:noWrap/>
            <w:vAlign w:val="center"/>
            <w:hideMark/>
          </w:tcPr>
          <w:p w14:paraId="353DFADA"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N</w:t>
            </w:r>
          </w:p>
        </w:tc>
        <w:tc>
          <w:tcPr>
            <w:tcW w:w="681" w:type="dxa"/>
            <w:noWrap/>
            <w:vAlign w:val="center"/>
            <w:hideMark/>
          </w:tcPr>
          <w:p w14:paraId="25CD4B1F" w14:textId="77777777" w:rsidR="00CF0820" w:rsidRPr="00CF0820" w:rsidRDefault="00CF0820" w:rsidP="00B81065">
            <w:pPr>
              <w:rPr>
                <w:rFonts w:ascii="Times New Roman" w:hAnsi="Times New Roman" w:cs="Times New Roman"/>
              </w:rPr>
            </w:pPr>
          </w:p>
        </w:tc>
        <w:tc>
          <w:tcPr>
            <w:tcW w:w="1151" w:type="dxa"/>
            <w:noWrap/>
            <w:vAlign w:val="center"/>
            <w:hideMark/>
          </w:tcPr>
          <w:p w14:paraId="4FC7BA81"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row_g</w:t>
            </w:r>
          </w:p>
        </w:tc>
        <w:tc>
          <w:tcPr>
            <w:tcW w:w="911" w:type="dxa"/>
            <w:noWrap/>
            <w:vAlign w:val="center"/>
            <w:hideMark/>
          </w:tcPr>
          <w:p w14:paraId="3C4AC353"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0.9459</w:t>
            </w:r>
          </w:p>
        </w:tc>
        <w:tc>
          <w:tcPr>
            <w:tcW w:w="868" w:type="dxa"/>
            <w:noWrap/>
            <w:vAlign w:val="center"/>
            <w:hideMark/>
          </w:tcPr>
          <w:p w14:paraId="1B34268A" w14:textId="77777777" w:rsidR="00CF0820" w:rsidRPr="00CF0820" w:rsidRDefault="00CF0820" w:rsidP="00B81065">
            <w:pPr>
              <w:rPr>
                <w:rFonts w:ascii="Times New Roman" w:hAnsi="Times New Roman" w:cs="Times New Roman"/>
                <w:vertAlign w:val="superscript"/>
              </w:rPr>
            </w:pPr>
            <w:r w:rsidRPr="00CF0820">
              <w:rPr>
                <w:rFonts w:ascii="Times New Roman" w:hAnsi="Times New Roman" w:cs="Times New Roman"/>
              </w:rPr>
              <w:t>kg/m</w:t>
            </w:r>
            <w:r w:rsidRPr="00CF0820">
              <w:rPr>
                <w:rFonts w:ascii="Times New Roman" w:hAnsi="Times New Roman" w:cs="Times New Roman"/>
                <w:vertAlign w:val="superscript"/>
              </w:rPr>
              <w:t>3</w:t>
            </w:r>
          </w:p>
        </w:tc>
        <w:tc>
          <w:tcPr>
            <w:tcW w:w="560" w:type="dxa"/>
            <w:noWrap/>
            <w:vAlign w:val="center"/>
            <w:hideMark/>
          </w:tcPr>
          <w:p w14:paraId="3AB73860" w14:textId="77777777" w:rsidR="00CF0820" w:rsidRPr="00CF0820" w:rsidRDefault="00CF0820" w:rsidP="00B81065">
            <w:pPr>
              <w:rPr>
                <w:rFonts w:ascii="Times New Roman" w:hAnsi="Times New Roman" w:cs="Times New Roman"/>
              </w:rPr>
            </w:pPr>
          </w:p>
        </w:tc>
        <w:tc>
          <w:tcPr>
            <w:tcW w:w="934" w:type="dxa"/>
            <w:noWrap/>
            <w:vAlign w:val="center"/>
            <w:hideMark/>
          </w:tcPr>
          <w:p w14:paraId="21FA9637" w14:textId="77777777" w:rsidR="00CF0820" w:rsidRPr="00CF0820" w:rsidRDefault="00CF0820" w:rsidP="00B81065">
            <w:pPr>
              <w:rPr>
                <w:rFonts w:ascii="Times New Roman" w:hAnsi="Times New Roman" w:cs="Times New Roman"/>
              </w:rPr>
            </w:pPr>
          </w:p>
        </w:tc>
        <w:tc>
          <w:tcPr>
            <w:tcW w:w="794" w:type="dxa"/>
            <w:noWrap/>
            <w:vAlign w:val="center"/>
            <w:hideMark/>
          </w:tcPr>
          <w:p w14:paraId="25617F91" w14:textId="77777777" w:rsidR="00CF0820" w:rsidRPr="00CF0820" w:rsidRDefault="00CF0820" w:rsidP="00B81065">
            <w:pPr>
              <w:rPr>
                <w:rFonts w:ascii="Times New Roman" w:hAnsi="Times New Roman" w:cs="Times New Roman"/>
              </w:rPr>
            </w:pPr>
          </w:p>
        </w:tc>
      </w:tr>
      <w:tr w:rsidR="00CF0820" w:rsidRPr="00CF0820" w14:paraId="0A5B80FD" w14:textId="77777777" w:rsidTr="00B81065">
        <w:trPr>
          <w:trHeight w:val="144"/>
        </w:trPr>
        <w:tc>
          <w:tcPr>
            <w:tcW w:w="870" w:type="dxa"/>
            <w:noWrap/>
            <w:vAlign w:val="center"/>
            <w:hideMark/>
          </w:tcPr>
          <w:p w14:paraId="2D0C5F3B" w14:textId="77777777" w:rsidR="00CF0820" w:rsidRPr="00CF0820" w:rsidRDefault="00CF0820" w:rsidP="00B81065">
            <w:pPr>
              <w:rPr>
                <w:rFonts w:ascii="Times New Roman" w:hAnsi="Times New Roman" w:cs="Times New Roman"/>
                <w:b/>
                <w:bCs/>
              </w:rPr>
            </w:pPr>
            <w:r w:rsidRPr="00CF0820">
              <w:rPr>
                <w:rFonts w:ascii="Times New Roman" w:hAnsi="Times New Roman" w:cs="Times New Roman"/>
                <w:b/>
                <w:bCs/>
              </w:rPr>
              <w:t>vterm</w:t>
            </w:r>
          </w:p>
        </w:tc>
        <w:tc>
          <w:tcPr>
            <w:tcW w:w="1151" w:type="dxa"/>
            <w:noWrap/>
            <w:vAlign w:val="center"/>
            <w:hideMark/>
          </w:tcPr>
          <w:p w14:paraId="4EAE2C7B" w14:textId="77777777" w:rsidR="00CF0820" w:rsidRPr="00CF0820" w:rsidRDefault="00CF0820" w:rsidP="00B81065">
            <w:pPr>
              <w:rPr>
                <w:rFonts w:ascii="Times New Roman" w:hAnsi="Times New Roman" w:cs="Times New Roman"/>
                <w:b/>
                <w:bCs/>
              </w:rPr>
            </w:pPr>
            <w:r w:rsidRPr="00CF0820">
              <w:rPr>
                <w:rFonts w:ascii="Times New Roman" w:hAnsi="Times New Roman" w:cs="Times New Roman"/>
                <w:b/>
                <w:bCs/>
              </w:rPr>
              <w:t>7.92118</w:t>
            </w:r>
          </w:p>
        </w:tc>
        <w:tc>
          <w:tcPr>
            <w:tcW w:w="1070" w:type="dxa"/>
            <w:noWrap/>
            <w:vAlign w:val="center"/>
            <w:hideMark/>
          </w:tcPr>
          <w:p w14:paraId="0AED408E"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m/s</w:t>
            </w:r>
          </w:p>
        </w:tc>
        <w:tc>
          <w:tcPr>
            <w:tcW w:w="681" w:type="dxa"/>
            <w:noWrap/>
            <w:vAlign w:val="center"/>
            <w:hideMark/>
          </w:tcPr>
          <w:p w14:paraId="4AD24135" w14:textId="77777777" w:rsidR="00CF0820" w:rsidRPr="00CF0820" w:rsidRDefault="00CF0820" w:rsidP="00B81065">
            <w:pPr>
              <w:rPr>
                <w:rFonts w:ascii="Times New Roman" w:hAnsi="Times New Roman" w:cs="Times New Roman"/>
              </w:rPr>
            </w:pPr>
          </w:p>
        </w:tc>
        <w:tc>
          <w:tcPr>
            <w:tcW w:w="1151" w:type="dxa"/>
            <w:noWrap/>
            <w:vAlign w:val="center"/>
            <w:hideMark/>
          </w:tcPr>
          <w:p w14:paraId="7F1C5BE0" w14:textId="77777777" w:rsidR="00CF0820" w:rsidRPr="00CF0820" w:rsidRDefault="00CF0820" w:rsidP="00B81065">
            <w:pPr>
              <w:rPr>
                <w:rFonts w:ascii="Times New Roman" w:hAnsi="Times New Roman" w:cs="Times New Roman"/>
              </w:rPr>
            </w:pPr>
          </w:p>
        </w:tc>
        <w:tc>
          <w:tcPr>
            <w:tcW w:w="911" w:type="dxa"/>
            <w:noWrap/>
            <w:vAlign w:val="center"/>
            <w:hideMark/>
          </w:tcPr>
          <w:p w14:paraId="7DFDA778" w14:textId="77777777" w:rsidR="00CF0820" w:rsidRPr="00CF0820" w:rsidRDefault="00CF0820" w:rsidP="00B81065">
            <w:pPr>
              <w:rPr>
                <w:rFonts w:ascii="Times New Roman" w:hAnsi="Times New Roman" w:cs="Times New Roman"/>
              </w:rPr>
            </w:pPr>
          </w:p>
        </w:tc>
        <w:tc>
          <w:tcPr>
            <w:tcW w:w="868" w:type="dxa"/>
            <w:noWrap/>
            <w:vAlign w:val="center"/>
            <w:hideMark/>
          </w:tcPr>
          <w:p w14:paraId="070E939E" w14:textId="77777777" w:rsidR="00CF0820" w:rsidRPr="00CF0820" w:rsidRDefault="00CF0820" w:rsidP="00B81065">
            <w:pPr>
              <w:rPr>
                <w:rFonts w:ascii="Times New Roman" w:hAnsi="Times New Roman" w:cs="Times New Roman"/>
              </w:rPr>
            </w:pPr>
          </w:p>
        </w:tc>
        <w:tc>
          <w:tcPr>
            <w:tcW w:w="560" w:type="dxa"/>
            <w:noWrap/>
            <w:vAlign w:val="center"/>
            <w:hideMark/>
          </w:tcPr>
          <w:p w14:paraId="5541D2F6" w14:textId="77777777" w:rsidR="00CF0820" w:rsidRPr="00CF0820" w:rsidRDefault="00CF0820" w:rsidP="00B81065">
            <w:pPr>
              <w:rPr>
                <w:rFonts w:ascii="Times New Roman" w:hAnsi="Times New Roman" w:cs="Times New Roman"/>
              </w:rPr>
            </w:pPr>
          </w:p>
        </w:tc>
        <w:tc>
          <w:tcPr>
            <w:tcW w:w="934" w:type="dxa"/>
            <w:noWrap/>
            <w:vAlign w:val="center"/>
            <w:hideMark/>
          </w:tcPr>
          <w:p w14:paraId="59471AE8" w14:textId="77777777" w:rsidR="00CF0820" w:rsidRPr="00CF0820" w:rsidRDefault="00CF0820" w:rsidP="00B81065">
            <w:pPr>
              <w:rPr>
                <w:rFonts w:ascii="Times New Roman" w:hAnsi="Times New Roman" w:cs="Times New Roman"/>
              </w:rPr>
            </w:pPr>
          </w:p>
        </w:tc>
        <w:tc>
          <w:tcPr>
            <w:tcW w:w="794" w:type="dxa"/>
            <w:noWrap/>
            <w:vAlign w:val="center"/>
            <w:hideMark/>
          </w:tcPr>
          <w:p w14:paraId="17E01392" w14:textId="77777777" w:rsidR="00CF0820" w:rsidRPr="00CF0820" w:rsidRDefault="00CF0820" w:rsidP="00B81065">
            <w:pPr>
              <w:rPr>
                <w:rFonts w:ascii="Times New Roman" w:hAnsi="Times New Roman" w:cs="Times New Roman"/>
              </w:rPr>
            </w:pPr>
          </w:p>
        </w:tc>
      </w:tr>
      <w:tr w:rsidR="00CF0820" w:rsidRPr="00CF0820" w14:paraId="304C45B3" w14:textId="77777777" w:rsidTr="00B81065">
        <w:trPr>
          <w:trHeight w:val="144"/>
        </w:trPr>
        <w:tc>
          <w:tcPr>
            <w:tcW w:w="870" w:type="dxa"/>
            <w:noWrap/>
            <w:vAlign w:val="center"/>
            <w:hideMark/>
          </w:tcPr>
          <w:p w14:paraId="73701F2E" w14:textId="77777777" w:rsidR="00CF0820" w:rsidRPr="00CF0820" w:rsidRDefault="00CF0820" w:rsidP="00B81065">
            <w:pPr>
              <w:rPr>
                <w:rFonts w:ascii="Times New Roman" w:hAnsi="Times New Roman" w:cs="Times New Roman"/>
              </w:rPr>
            </w:pPr>
          </w:p>
        </w:tc>
        <w:tc>
          <w:tcPr>
            <w:tcW w:w="1151" w:type="dxa"/>
            <w:noWrap/>
            <w:vAlign w:val="center"/>
            <w:hideMark/>
          </w:tcPr>
          <w:p w14:paraId="2F692D89" w14:textId="77777777" w:rsidR="00CF0820" w:rsidRPr="00CF0820" w:rsidRDefault="00CF0820" w:rsidP="00B81065">
            <w:pPr>
              <w:rPr>
                <w:rFonts w:ascii="Times New Roman" w:hAnsi="Times New Roman" w:cs="Times New Roman"/>
              </w:rPr>
            </w:pPr>
          </w:p>
        </w:tc>
        <w:tc>
          <w:tcPr>
            <w:tcW w:w="1070" w:type="dxa"/>
            <w:noWrap/>
            <w:vAlign w:val="center"/>
            <w:hideMark/>
          </w:tcPr>
          <w:p w14:paraId="7104A421" w14:textId="77777777" w:rsidR="00CF0820" w:rsidRPr="00CF0820" w:rsidRDefault="00CF0820" w:rsidP="00B81065">
            <w:pPr>
              <w:rPr>
                <w:rFonts w:ascii="Times New Roman" w:hAnsi="Times New Roman" w:cs="Times New Roman"/>
              </w:rPr>
            </w:pPr>
          </w:p>
        </w:tc>
        <w:tc>
          <w:tcPr>
            <w:tcW w:w="681" w:type="dxa"/>
            <w:noWrap/>
            <w:vAlign w:val="center"/>
            <w:hideMark/>
          </w:tcPr>
          <w:p w14:paraId="5A196B24" w14:textId="77777777" w:rsidR="00CF0820" w:rsidRPr="00CF0820" w:rsidRDefault="00CF0820" w:rsidP="00B81065">
            <w:pPr>
              <w:rPr>
                <w:rFonts w:ascii="Times New Roman" w:hAnsi="Times New Roman" w:cs="Times New Roman"/>
              </w:rPr>
            </w:pPr>
          </w:p>
        </w:tc>
        <w:tc>
          <w:tcPr>
            <w:tcW w:w="1151" w:type="dxa"/>
            <w:noWrap/>
            <w:vAlign w:val="center"/>
            <w:hideMark/>
          </w:tcPr>
          <w:p w14:paraId="1C302650" w14:textId="77777777" w:rsidR="00CF0820" w:rsidRPr="00CF0820" w:rsidRDefault="00CF0820" w:rsidP="00B81065">
            <w:pPr>
              <w:rPr>
                <w:rFonts w:ascii="Times New Roman" w:hAnsi="Times New Roman" w:cs="Times New Roman"/>
              </w:rPr>
            </w:pPr>
          </w:p>
        </w:tc>
        <w:tc>
          <w:tcPr>
            <w:tcW w:w="911" w:type="dxa"/>
            <w:noWrap/>
            <w:vAlign w:val="center"/>
            <w:hideMark/>
          </w:tcPr>
          <w:p w14:paraId="7E3A838E" w14:textId="77777777" w:rsidR="00CF0820" w:rsidRPr="00CF0820" w:rsidRDefault="00CF0820" w:rsidP="00B81065">
            <w:pPr>
              <w:rPr>
                <w:rFonts w:ascii="Times New Roman" w:hAnsi="Times New Roman" w:cs="Times New Roman"/>
              </w:rPr>
            </w:pPr>
          </w:p>
        </w:tc>
        <w:tc>
          <w:tcPr>
            <w:tcW w:w="868" w:type="dxa"/>
            <w:noWrap/>
            <w:vAlign w:val="center"/>
            <w:hideMark/>
          </w:tcPr>
          <w:p w14:paraId="25D5DD24" w14:textId="77777777" w:rsidR="00CF0820" w:rsidRPr="00CF0820" w:rsidRDefault="00CF0820" w:rsidP="00B81065">
            <w:pPr>
              <w:rPr>
                <w:rFonts w:ascii="Times New Roman" w:hAnsi="Times New Roman" w:cs="Times New Roman"/>
              </w:rPr>
            </w:pPr>
          </w:p>
        </w:tc>
        <w:tc>
          <w:tcPr>
            <w:tcW w:w="560" w:type="dxa"/>
            <w:noWrap/>
            <w:vAlign w:val="center"/>
            <w:hideMark/>
          </w:tcPr>
          <w:p w14:paraId="18917FFA" w14:textId="77777777" w:rsidR="00CF0820" w:rsidRPr="00CF0820" w:rsidRDefault="00CF0820" w:rsidP="00B81065">
            <w:pPr>
              <w:rPr>
                <w:rFonts w:ascii="Times New Roman" w:hAnsi="Times New Roman" w:cs="Times New Roman"/>
              </w:rPr>
            </w:pPr>
          </w:p>
        </w:tc>
        <w:tc>
          <w:tcPr>
            <w:tcW w:w="934" w:type="dxa"/>
            <w:noWrap/>
            <w:vAlign w:val="center"/>
            <w:hideMark/>
          </w:tcPr>
          <w:p w14:paraId="20E761C1" w14:textId="77777777" w:rsidR="00CF0820" w:rsidRPr="00CF0820" w:rsidRDefault="00CF0820" w:rsidP="00B81065">
            <w:pPr>
              <w:rPr>
                <w:rFonts w:ascii="Times New Roman" w:hAnsi="Times New Roman" w:cs="Times New Roman"/>
              </w:rPr>
            </w:pPr>
          </w:p>
        </w:tc>
        <w:tc>
          <w:tcPr>
            <w:tcW w:w="794" w:type="dxa"/>
            <w:noWrap/>
            <w:vAlign w:val="center"/>
            <w:hideMark/>
          </w:tcPr>
          <w:p w14:paraId="679DEAF9" w14:textId="77777777" w:rsidR="00CF0820" w:rsidRPr="00CF0820" w:rsidRDefault="00CF0820" w:rsidP="00B81065">
            <w:pPr>
              <w:rPr>
                <w:rFonts w:ascii="Times New Roman" w:hAnsi="Times New Roman" w:cs="Times New Roman"/>
              </w:rPr>
            </w:pPr>
          </w:p>
        </w:tc>
      </w:tr>
      <w:tr w:rsidR="00CF0820" w:rsidRPr="00CF0820" w14:paraId="6D446CC2" w14:textId="77777777" w:rsidTr="00B81065">
        <w:trPr>
          <w:trHeight w:val="144"/>
        </w:trPr>
        <w:tc>
          <w:tcPr>
            <w:tcW w:w="870" w:type="dxa"/>
            <w:noWrap/>
            <w:vAlign w:val="center"/>
            <w:hideMark/>
          </w:tcPr>
          <w:p w14:paraId="791AA570" w14:textId="77777777" w:rsidR="00CF0820" w:rsidRPr="00CF0820" w:rsidRDefault="00CF0820" w:rsidP="00B81065">
            <w:pPr>
              <w:rPr>
                <w:rFonts w:ascii="Times New Roman" w:hAnsi="Times New Roman" w:cs="Times New Roman"/>
              </w:rPr>
            </w:pPr>
          </w:p>
        </w:tc>
        <w:tc>
          <w:tcPr>
            <w:tcW w:w="1151" w:type="dxa"/>
            <w:noWrap/>
            <w:vAlign w:val="center"/>
            <w:hideMark/>
          </w:tcPr>
          <w:p w14:paraId="0E49A97C" w14:textId="77777777" w:rsidR="00CF0820" w:rsidRPr="00CF0820" w:rsidRDefault="00CF0820" w:rsidP="00B81065">
            <w:pPr>
              <w:rPr>
                <w:rFonts w:ascii="Times New Roman" w:hAnsi="Times New Roman" w:cs="Times New Roman"/>
              </w:rPr>
            </w:pPr>
          </w:p>
        </w:tc>
        <w:tc>
          <w:tcPr>
            <w:tcW w:w="1070" w:type="dxa"/>
            <w:noWrap/>
            <w:vAlign w:val="center"/>
            <w:hideMark/>
          </w:tcPr>
          <w:p w14:paraId="3AF7ADD3" w14:textId="77777777" w:rsidR="00CF0820" w:rsidRPr="00CF0820" w:rsidRDefault="00CF0820" w:rsidP="00B81065">
            <w:pPr>
              <w:rPr>
                <w:rFonts w:ascii="Times New Roman" w:hAnsi="Times New Roman" w:cs="Times New Roman"/>
              </w:rPr>
            </w:pPr>
          </w:p>
        </w:tc>
        <w:tc>
          <w:tcPr>
            <w:tcW w:w="681" w:type="dxa"/>
            <w:noWrap/>
            <w:vAlign w:val="center"/>
            <w:hideMark/>
          </w:tcPr>
          <w:p w14:paraId="4AD43ED5"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Total mass</w:t>
            </w:r>
          </w:p>
        </w:tc>
        <w:tc>
          <w:tcPr>
            <w:tcW w:w="1151" w:type="dxa"/>
            <w:noWrap/>
            <w:vAlign w:val="center"/>
            <w:hideMark/>
          </w:tcPr>
          <w:p w14:paraId="4B7B60A6"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2829.3349</w:t>
            </w:r>
          </w:p>
        </w:tc>
        <w:tc>
          <w:tcPr>
            <w:tcW w:w="911" w:type="dxa"/>
            <w:noWrap/>
            <w:vAlign w:val="center"/>
            <w:hideMark/>
          </w:tcPr>
          <w:p w14:paraId="57379007" w14:textId="77777777" w:rsidR="00CF0820" w:rsidRPr="00CF0820" w:rsidRDefault="00CF0820" w:rsidP="00B81065">
            <w:pPr>
              <w:rPr>
                <w:rFonts w:ascii="Times New Roman" w:hAnsi="Times New Roman" w:cs="Times New Roman"/>
              </w:rPr>
            </w:pPr>
          </w:p>
        </w:tc>
        <w:tc>
          <w:tcPr>
            <w:tcW w:w="868" w:type="dxa"/>
            <w:noWrap/>
            <w:vAlign w:val="center"/>
            <w:hideMark/>
          </w:tcPr>
          <w:p w14:paraId="099D4093" w14:textId="77777777" w:rsidR="00CF0820" w:rsidRPr="00CF0820" w:rsidRDefault="00CF0820" w:rsidP="00B81065">
            <w:pPr>
              <w:rPr>
                <w:rFonts w:ascii="Times New Roman" w:hAnsi="Times New Roman" w:cs="Times New Roman"/>
              </w:rPr>
            </w:pPr>
          </w:p>
        </w:tc>
        <w:tc>
          <w:tcPr>
            <w:tcW w:w="560" w:type="dxa"/>
            <w:noWrap/>
            <w:vAlign w:val="center"/>
            <w:hideMark/>
          </w:tcPr>
          <w:p w14:paraId="70C30DAF" w14:textId="77777777" w:rsidR="00CF0820" w:rsidRPr="00CF0820" w:rsidRDefault="00CF0820" w:rsidP="00B81065">
            <w:pPr>
              <w:rPr>
                <w:rFonts w:ascii="Times New Roman" w:hAnsi="Times New Roman" w:cs="Times New Roman"/>
              </w:rPr>
            </w:pPr>
          </w:p>
        </w:tc>
        <w:tc>
          <w:tcPr>
            <w:tcW w:w="934" w:type="dxa"/>
            <w:noWrap/>
            <w:vAlign w:val="center"/>
            <w:hideMark/>
          </w:tcPr>
          <w:p w14:paraId="05F0DAF4" w14:textId="77777777" w:rsidR="00CF0820" w:rsidRPr="00CF0820" w:rsidRDefault="00CF0820" w:rsidP="00B81065">
            <w:pPr>
              <w:rPr>
                <w:rFonts w:ascii="Times New Roman" w:hAnsi="Times New Roman" w:cs="Times New Roman"/>
              </w:rPr>
            </w:pPr>
          </w:p>
        </w:tc>
        <w:tc>
          <w:tcPr>
            <w:tcW w:w="794" w:type="dxa"/>
            <w:noWrap/>
            <w:vAlign w:val="center"/>
            <w:hideMark/>
          </w:tcPr>
          <w:p w14:paraId="040C772B" w14:textId="77777777" w:rsidR="00CF0820" w:rsidRPr="00CF0820" w:rsidRDefault="00CF0820" w:rsidP="00B81065">
            <w:pPr>
              <w:rPr>
                <w:rFonts w:ascii="Times New Roman" w:hAnsi="Times New Roman" w:cs="Times New Roman"/>
              </w:rPr>
            </w:pPr>
          </w:p>
        </w:tc>
      </w:tr>
      <w:tr w:rsidR="00CF0820" w:rsidRPr="00CF0820" w14:paraId="5F86232A" w14:textId="77777777" w:rsidTr="00B81065">
        <w:trPr>
          <w:trHeight w:val="144"/>
        </w:trPr>
        <w:tc>
          <w:tcPr>
            <w:tcW w:w="870" w:type="dxa"/>
            <w:noWrap/>
            <w:vAlign w:val="center"/>
            <w:hideMark/>
          </w:tcPr>
          <w:p w14:paraId="750D3AE5" w14:textId="77777777" w:rsidR="00CF0820" w:rsidRPr="00CF0820" w:rsidRDefault="00CF0820" w:rsidP="00B81065">
            <w:pPr>
              <w:rPr>
                <w:rFonts w:ascii="Times New Roman" w:hAnsi="Times New Roman" w:cs="Times New Roman"/>
              </w:rPr>
            </w:pPr>
          </w:p>
        </w:tc>
        <w:tc>
          <w:tcPr>
            <w:tcW w:w="1151" w:type="dxa"/>
            <w:noWrap/>
            <w:vAlign w:val="center"/>
            <w:hideMark/>
          </w:tcPr>
          <w:p w14:paraId="17995D1A" w14:textId="77777777" w:rsidR="00CF0820" w:rsidRPr="00CF0820" w:rsidRDefault="00CF0820" w:rsidP="00B81065">
            <w:pPr>
              <w:rPr>
                <w:rFonts w:ascii="Times New Roman" w:hAnsi="Times New Roman" w:cs="Times New Roman"/>
              </w:rPr>
            </w:pPr>
          </w:p>
        </w:tc>
        <w:tc>
          <w:tcPr>
            <w:tcW w:w="1070" w:type="dxa"/>
            <w:noWrap/>
            <w:vAlign w:val="center"/>
            <w:hideMark/>
          </w:tcPr>
          <w:p w14:paraId="7195764D" w14:textId="77777777" w:rsidR="00CF0820" w:rsidRPr="00CF0820" w:rsidRDefault="00CF0820" w:rsidP="00B81065">
            <w:pPr>
              <w:rPr>
                <w:rFonts w:ascii="Times New Roman" w:hAnsi="Times New Roman" w:cs="Times New Roman"/>
              </w:rPr>
            </w:pPr>
          </w:p>
        </w:tc>
        <w:tc>
          <w:tcPr>
            <w:tcW w:w="681" w:type="dxa"/>
            <w:noWrap/>
            <w:vAlign w:val="center"/>
            <w:hideMark/>
          </w:tcPr>
          <w:p w14:paraId="0DE8493C" w14:textId="77777777" w:rsidR="00CF0820" w:rsidRPr="00CF0820" w:rsidRDefault="00CF0820" w:rsidP="00B81065">
            <w:pPr>
              <w:rPr>
                <w:rFonts w:ascii="Times New Roman" w:hAnsi="Times New Roman" w:cs="Times New Roman"/>
              </w:rPr>
            </w:pPr>
          </w:p>
        </w:tc>
        <w:tc>
          <w:tcPr>
            <w:tcW w:w="1151" w:type="dxa"/>
            <w:noWrap/>
            <w:vAlign w:val="center"/>
            <w:hideMark/>
          </w:tcPr>
          <w:p w14:paraId="234E2D95" w14:textId="77777777" w:rsidR="00CF0820" w:rsidRPr="00CF0820" w:rsidRDefault="00CF0820" w:rsidP="00B81065">
            <w:pPr>
              <w:rPr>
                <w:rFonts w:ascii="Times New Roman" w:hAnsi="Times New Roman" w:cs="Times New Roman"/>
              </w:rPr>
            </w:pPr>
          </w:p>
        </w:tc>
        <w:tc>
          <w:tcPr>
            <w:tcW w:w="911" w:type="dxa"/>
            <w:noWrap/>
            <w:vAlign w:val="center"/>
            <w:hideMark/>
          </w:tcPr>
          <w:p w14:paraId="09377C1B" w14:textId="77777777" w:rsidR="00CF0820" w:rsidRPr="00CF0820" w:rsidRDefault="00CF0820" w:rsidP="00B81065">
            <w:pPr>
              <w:rPr>
                <w:rFonts w:ascii="Times New Roman" w:hAnsi="Times New Roman" w:cs="Times New Roman"/>
              </w:rPr>
            </w:pPr>
          </w:p>
        </w:tc>
        <w:tc>
          <w:tcPr>
            <w:tcW w:w="868" w:type="dxa"/>
            <w:noWrap/>
            <w:vAlign w:val="center"/>
            <w:hideMark/>
          </w:tcPr>
          <w:p w14:paraId="30A0DC85" w14:textId="77777777" w:rsidR="00CF0820" w:rsidRPr="00CF0820" w:rsidRDefault="00CF0820" w:rsidP="00B81065">
            <w:pPr>
              <w:rPr>
                <w:rFonts w:ascii="Times New Roman" w:hAnsi="Times New Roman" w:cs="Times New Roman"/>
              </w:rPr>
            </w:pPr>
          </w:p>
        </w:tc>
        <w:tc>
          <w:tcPr>
            <w:tcW w:w="560" w:type="dxa"/>
            <w:noWrap/>
            <w:vAlign w:val="center"/>
            <w:hideMark/>
          </w:tcPr>
          <w:p w14:paraId="2638A373" w14:textId="77777777" w:rsidR="00CF0820" w:rsidRPr="00CF0820" w:rsidRDefault="00CF0820" w:rsidP="00B81065">
            <w:pPr>
              <w:rPr>
                <w:rFonts w:ascii="Times New Roman" w:hAnsi="Times New Roman" w:cs="Times New Roman"/>
              </w:rPr>
            </w:pPr>
          </w:p>
        </w:tc>
        <w:tc>
          <w:tcPr>
            <w:tcW w:w="934" w:type="dxa"/>
            <w:noWrap/>
            <w:vAlign w:val="center"/>
            <w:hideMark/>
          </w:tcPr>
          <w:p w14:paraId="65E3310A" w14:textId="77777777" w:rsidR="00CF0820" w:rsidRPr="00CF0820" w:rsidRDefault="00CF0820" w:rsidP="00B81065">
            <w:pPr>
              <w:rPr>
                <w:rFonts w:ascii="Times New Roman" w:hAnsi="Times New Roman" w:cs="Times New Roman"/>
              </w:rPr>
            </w:pPr>
          </w:p>
        </w:tc>
        <w:tc>
          <w:tcPr>
            <w:tcW w:w="794" w:type="dxa"/>
            <w:noWrap/>
            <w:vAlign w:val="center"/>
            <w:hideMark/>
          </w:tcPr>
          <w:p w14:paraId="57DD4AA9" w14:textId="77777777" w:rsidR="00CF0820" w:rsidRPr="00CF0820" w:rsidRDefault="00CF0820" w:rsidP="00B81065">
            <w:pPr>
              <w:rPr>
                <w:rFonts w:ascii="Times New Roman" w:hAnsi="Times New Roman" w:cs="Times New Roman"/>
              </w:rPr>
            </w:pPr>
          </w:p>
        </w:tc>
      </w:tr>
      <w:tr w:rsidR="00CF0820" w:rsidRPr="00CF0820" w14:paraId="74191342" w14:textId="77777777" w:rsidTr="00B81065">
        <w:trPr>
          <w:trHeight w:val="144"/>
        </w:trPr>
        <w:tc>
          <w:tcPr>
            <w:tcW w:w="870" w:type="dxa"/>
            <w:noWrap/>
            <w:vAlign w:val="center"/>
            <w:hideMark/>
          </w:tcPr>
          <w:p w14:paraId="37FFE012"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FB</w:t>
            </w:r>
          </w:p>
        </w:tc>
        <w:tc>
          <w:tcPr>
            <w:tcW w:w="1151" w:type="dxa"/>
            <w:noWrap/>
            <w:vAlign w:val="center"/>
            <w:hideMark/>
          </w:tcPr>
          <w:p w14:paraId="6E43D5E6"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31914.44</w:t>
            </w:r>
          </w:p>
        </w:tc>
        <w:tc>
          <w:tcPr>
            <w:tcW w:w="1070" w:type="dxa"/>
            <w:noWrap/>
            <w:vAlign w:val="center"/>
            <w:hideMark/>
          </w:tcPr>
          <w:p w14:paraId="3B71BDB5" w14:textId="77777777" w:rsidR="00CF0820" w:rsidRPr="00CF0820" w:rsidRDefault="00CF0820" w:rsidP="00B81065">
            <w:pPr>
              <w:rPr>
                <w:rFonts w:ascii="Times New Roman" w:hAnsi="Times New Roman" w:cs="Times New Roman"/>
              </w:rPr>
            </w:pPr>
          </w:p>
        </w:tc>
        <w:tc>
          <w:tcPr>
            <w:tcW w:w="681" w:type="dxa"/>
            <w:noWrap/>
            <w:vAlign w:val="center"/>
            <w:hideMark/>
          </w:tcPr>
          <w:p w14:paraId="1587AAFD"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FG</w:t>
            </w:r>
          </w:p>
        </w:tc>
        <w:tc>
          <w:tcPr>
            <w:tcW w:w="1151" w:type="dxa"/>
            <w:noWrap/>
            <w:vAlign w:val="center"/>
            <w:hideMark/>
          </w:tcPr>
          <w:p w14:paraId="10B76469"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25166.61</w:t>
            </w:r>
          </w:p>
        </w:tc>
        <w:tc>
          <w:tcPr>
            <w:tcW w:w="911" w:type="dxa"/>
            <w:noWrap/>
            <w:vAlign w:val="center"/>
            <w:hideMark/>
          </w:tcPr>
          <w:p w14:paraId="6693C1F8" w14:textId="77777777" w:rsidR="00CF0820" w:rsidRPr="00CF0820" w:rsidRDefault="00CF0820" w:rsidP="00B81065">
            <w:pPr>
              <w:rPr>
                <w:rFonts w:ascii="Times New Roman" w:hAnsi="Times New Roman" w:cs="Times New Roman"/>
              </w:rPr>
            </w:pPr>
          </w:p>
        </w:tc>
        <w:tc>
          <w:tcPr>
            <w:tcW w:w="868" w:type="dxa"/>
            <w:noWrap/>
            <w:vAlign w:val="center"/>
            <w:hideMark/>
          </w:tcPr>
          <w:p w14:paraId="4D853F47" w14:textId="77777777" w:rsidR="00CF0820" w:rsidRPr="00CF0820" w:rsidRDefault="00CF0820" w:rsidP="00B81065">
            <w:pPr>
              <w:rPr>
                <w:rFonts w:ascii="Times New Roman" w:hAnsi="Times New Roman" w:cs="Times New Roman"/>
              </w:rPr>
            </w:pPr>
          </w:p>
        </w:tc>
        <w:tc>
          <w:tcPr>
            <w:tcW w:w="560" w:type="dxa"/>
            <w:noWrap/>
            <w:vAlign w:val="center"/>
            <w:hideMark/>
          </w:tcPr>
          <w:p w14:paraId="0BD96E1F" w14:textId="77777777" w:rsidR="00CF0820" w:rsidRPr="00CF0820" w:rsidRDefault="00CF0820" w:rsidP="00B81065">
            <w:pPr>
              <w:rPr>
                <w:rFonts w:ascii="Times New Roman" w:hAnsi="Times New Roman" w:cs="Times New Roman"/>
              </w:rPr>
            </w:pPr>
          </w:p>
        </w:tc>
        <w:tc>
          <w:tcPr>
            <w:tcW w:w="934" w:type="dxa"/>
            <w:noWrap/>
            <w:vAlign w:val="center"/>
            <w:hideMark/>
          </w:tcPr>
          <w:p w14:paraId="2F62613F" w14:textId="77777777" w:rsidR="00CF0820" w:rsidRPr="00CF0820" w:rsidRDefault="00CF0820" w:rsidP="00B81065">
            <w:pPr>
              <w:rPr>
                <w:rFonts w:ascii="Times New Roman" w:hAnsi="Times New Roman" w:cs="Times New Roman"/>
              </w:rPr>
            </w:pPr>
          </w:p>
        </w:tc>
        <w:tc>
          <w:tcPr>
            <w:tcW w:w="794" w:type="dxa"/>
            <w:noWrap/>
            <w:vAlign w:val="center"/>
            <w:hideMark/>
          </w:tcPr>
          <w:p w14:paraId="6C397A63" w14:textId="77777777" w:rsidR="00CF0820" w:rsidRPr="00CF0820" w:rsidRDefault="00CF0820" w:rsidP="00B81065">
            <w:pPr>
              <w:rPr>
                <w:rFonts w:ascii="Times New Roman" w:hAnsi="Times New Roman" w:cs="Times New Roman"/>
              </w:rPr>
            </w:pPr>
          </w:p>
        </w:tc>
      </w:tr>
      <w:tr w:rsidR="00CF0820" w:rsidRPr="00CF0820" w14:paraId="104F2AC4" w14:textId="77777777" w:rsidTr="00B81065">
        <w:trPr>
          <w:trHeight w:val="144"/>
        </w:trPr>
        <w:tc>
          <w:tcPr>
            <w:tcW w:w="870" w:type="dxa"/>
            <w:noWrap/>
            <w:vAlign w:val="center"/>
            <w:hideMark/>
          </w:tcPr>
          <w:p w14:paraId="0104CF61"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Fp</w:t>
            </w:r>
          </w:p>
        </w:tc>
        <w:tc>
          <w:tcPr>
            <w:tcW w:w="1151" w:type="dxa"/>
            <w:noWrap/>
            <w:vAlign w:val="center"/>
            <w:hideMark/>
          </w:tcPr>
          <w:p w14:paraId="30946E37"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2599.65</w:t>
            </w:r>
          </w:p>
        </w:tc>
        <w:tc>
          <w:tcPr>
            <w:tcW w:w="1070" w:type="dxa"/>
            <w:noWrap/>
            <w:vAlign w:val="center"/>
            <w:hideMark/>
          </w:tcPr>
          <w:p w14:paraId="495513BD" w14:textId="77777777" w:rsidR="00CF0820" w:rsidRPr="00CF0820" w:rsidRDefault="00CF0820" w:rsidP="00B81065">
            <w:pPr>
              <w:rPr>
                <w:rFonts w:ascii="Times New Roman" w:hAnsi="Times New Roman" w:cs="Times New Roman"/>
              </w:rPr>
            </w:pPr>
          </w:p>
        </w:tc>
        <w:tc>
          <w:tcPr>
            <w:tcW w:w="681" w:type="dxa"/>
            <w:noWrap/>
            <w:vAlign w:val="center"/>
            <w:hideMark/>
          </w:tcPr>
          <w:p w14:paraId="5FE3243E" w14:textId="77777777" w:rsidR="00CF0820" w:rsidRPr="00CF0820" w:rsidRDefault="00CF0820" w:rsidP="00B81065">
            <w:pPr>
              <w:rPr>
                <w:rFonts w:ascii="Times New Roman" w:hAnsi="Times New Roman" w:cs="Times New Roman"/>
              </w:rPr>
            </w:pPr>
          </w:p>
        </w:tc>
        <w:tc>
          <w:tcPr>
            <w:tcW w:w="1151" w:type="dxa"/>
            <w:noWrap/>
            <w:vAlign w:val="center"/>
            <w:hideMark/>
          </w:tcPr>
          <w:p w14:paraId="27F25A4F" w14:textId="77777777" w:rsidR="00CF0820" w:rsidRPr="00CF0820" w:rsidRDefault="00CF0820" w:rsidP="00B81065">
            <w:pPr>
              <w:rPr>
                <w:rFonts w:ascii="Times New Roman" w:hAnsi="Times New Roman" w:cs="Times New Roman"/>
              </w:rPr>
            </w:pPr>
          </w:p>
        </w:tc>
        <w:tc>
          <w:tcPr>
            <w:tcW w:w="911" w:type="dxa"/>
            <w:noWrap/>
            <w:vAlign w:val="center"/>
            <w:hideMark/>
          </w:tcPr>
          <w:p w14:paraId="177F3EE0" w14:textId="77777777" w:rsidR="00CF0820" w:rsidRPr="00CF0820" w:rsidRDefault="00CF0820" w:rsidP="00B81065">
            <w:pPr>
              <w:rPr>
                <w:rFonts w:ascii="Times New Roman" w:hAnsi="Times New Roman" w:cs="Times New Roman"/>
              </w:rPr>
            </w:pPr>
          </w:p>
        </w:tc>
        <w:tc>
          <w:tcPr>
            <w:tcW w:w="868" w:type="dxa"/>
            <w:noWrap/>
            <w:vAlign w:val="center"/>
            <w:hideMark/>
          </w:tcPr>
          <w:p w14:paraId="079BD75E" w14:textId="77777777" w:rsidR="00CF0820" w:rsidRPr="00CF0820" w:rsidRDefault="00CF0820" w:rsidP="00B81065">
            <w:pPr>
              <w:rPr>
                <w:rFonts w:ascii="Times New Roman" w:hAnsi="Times New Roman" w:cs="Times New Roman"/>
              </w:rPr>
            </w:pPr>
          </w:p>
        </w:tc>
        <w:tc>
          <w:tcPr>
            <w:tcW w:w="560" w:type="dxa"/>
            <w:noWrap/>
            <w:vAlign w:val="center"/>
            <w:hideMark/>
          </w:tcPr>
          <w:p w14:paraId="00A1E946" w14:textId="77777777" w:rsidR="00CF0820" w:rsidRPr="00CF0820" w:rsidRDefault="00CF0820" w:rsidP="00B81065">
            <w:pPr>
              <w:rPr>
                <w:rFonts w:ascii="Times New Roman" w:hAnsi="Times New Roman" w:cs="Times New Roman"/>
              </w:rPr>
            </w:pPr>
          </w:p>
        </w:tc>
        <w:tc>
          <w:tcPr>
            <w:tcW w:w="934" w:type="dxa"/>
            <w:noWrap/>
            <w:vAlign w:val="center"/>
            <w:hideMark/>
          </w:tcPr>
          <w:p w14:paraId="5E7ED7C7" w14:textId="77777777" w:rsidR="00CF0820" w:rsidRPr="00CF0820" w:rsidRDefault="00CF0820" w:rsidP="00B81065">
            <w:pPr>
              <w:rPr>
                <w:rFonts w:ascii="Times New Roman" w:hAnsi="Times New Roman" w:cs="Times New Roman"/>
              </w:rPr>
            </w:pPr>
          </w:p>
        </w:tc>
        <w:tc>
          <w:tcPr>
            <w:tcW w:w="794" w:type="dxa"/>
            <w:noWrap/>
            <w:vAlign w:val="center"/>
            <w:hideMark/>
          </w:tcPr>
          <w:p w14:paraId="4328D3B9" w14:textId="77777777" w:rsidR="00CF0820" w:rsidRPr="00CF0820" w:rsidRDefault="00CF0820" w:rsidP="00B81065">
            <w:pPr>
              <w:rPr>
                <w:rFonts w:ascii="Times New Roman" w:hAnsi="Times New Roman" w:cs="Times New Roman"/>
              </w:rPr>
            </w:pPr>
          </w:p>
        </w:tc>
      </w:tr>
    </w:tbl>
    <w:p w14:paraId="5426D478" w14:textId="77777777" w:rsidR="00CF0820" w:rsidRPr="00CF0820" w:rsidRDefault="00CF0820" w:rsidP="00CF0820">
      <w:pPr>
        <w:spacing w:after="120" w:line="24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0"/>
        <w:gridCol w:w="1400"/>
        <w:gridCol w:w="1740"/>
      </w:tblGrid>
      <w:tr w:rsidR="00CF0820" w:rsidRPr="00CF0820" w14:paraId="44E197E5" w14:textId="77777777" w:rsidTr="0045335E">
        <w:trPr>
          <w:trHeight w:val="144"/>
        </w:trPr>
        <w:tc>
          <w:tcPr>
            <w:tcW w:w="1380" w:type="dxa"/>
            <w:tcBorders>
              <w:top w:val="single" w:sz="4" w:space="0" w:color="auto"/>
              <w:bottom w:val="single" w:sz="4" w:space="0" w:color="auto"/>
            </w:tcBorders>
            <w:noWrap/>
            <w:vAlign w:val="center"/>
            <w:hideMark/>
          </w:tcPr>
          <w:p w14:paraId="70B1E738" w14:textId="77777777" w:rsidR="00CF0820" w:rsidRPr="00CF0820" w:rsidRDefault="00CF0820" w:rsidP="00B81065">
            <w:pPr>
              <w:pStyle w:val="StyleListLeft0Firstline0"/>
              <w:jc w:val="center"/>
              <w:rPr>
                <w:b/>
                <w:bCs/>
                <w:i/>
                <w:sz w:val="22"/>
                <w:szCs w:val="22"/>
              </w:rPr>
            </w:pPr>
            <w:r w:rsidRPr="00CF0820">
              <w:rPr>
                <w:b/>
                <w:bCs/>
                <w:i/>
                <w:sz w:val="22"/>
                <w:szCs w:val="22"/>
              </w:rPr>
              <w:t>t</w:t>
            </w:r>
          </w:p>
        </w:tc>
        <w:tc>
          <w:tcPr>
            <w:tcW w:w="1400" w:type="dxa"/>
            <w:tcBorders>
              <w:top w:val="single" w:sz="4" w:space="0" w:color="auto"/>
              <w:bottom w:val="single" w:sz="4" w:space="0" w:color="auto"/>
            </w:tcBorders>
            <w:noWrap/>
            <w:vAlign w:val="center"/>
            <w:hideMark/>
          </w:tcPr>
          <w:p w14:paraId="74003132" w14:textId="77777777" w:rsidR="00CF0820" w:rsidRPr="00CF0820" w:rsidRDefault="00CF0820" w:rsidP="00B81065">
            <w:pPr>
              <w:pStyle w:val="StyleListLeft0Firstline0"/>
              <w:jc w:val="center"/>
              <w:rPr>
                <w:b/>
                <w:bCs/>
                <w:i/>
                <w:sz w:val="22"/>
                <w:szCs w:val="22"/>
              </w:rPr>
            </w:pPr>
            <w:r w:rsidRPr="00CF0820">
              <w:rPr>
                <w:b/>
                <w:bCs/>
                <w:i/>
                <w:sz w:val="22"/>
                <w:szCs w:val="22"/>
              </w:rPr>
              <w:t>v</w:t>
            </w:r>
          </w:p>
        </w:tc>
        <w:tc>
          <w:tcPr>
            <w:tcW w:w="1740" w:type="dxa"/>
            <w:tcBorders>
              <w:top w:val="single" w:sz="4" w:space="0" w:color="auto"/>
              <w:bottom w:val="single" w:sz="4" w:space="0" w:color="auto"/>
            </w:tcBorders>
            <w:noWrap/>
            <w:vAlign w:val="center"/>
            <w:hideMark/>
          </w:tcPr>
          <w:p w14:paraId="466C540F" w14:textId="77777777" w:rsidR="00CF0820" w:rsidRPr="00CF0820" w:rsidRDefault="00CF0820" w:rsidP="00B81065">
            <w:pPr>
              <w:pStyle w:val="StyleListLeft0Firstline0"/>
              <w:jc w:val="center"/>
              <w:rPr>
                <w:b/>
                <w:bCs/>
                <w:i/>
                <w:sz w:val="22"/>
                <w:szCs w:val="22"/>
              </w:rPr>
            </w:pPr>
            <w:r w:rsidRPr="00CF0820">
              <w:rPr>
                <w:b/>
                <w:bCs/>
                <w:i/>
                <w:sz w:val="22"/>
                <w:szCs w:val="22"/>
              </w:rPr>
              <w:t>dv/dt</w:t>
            </w:r>
          </w:p>
        </w:tc>
      </w:tr>
      <w:tr w:rsidR="00CF0820" w:rsidRPr="00CF0820" w14:paraId="03D1EB8C" w14:textId="77777777" w:rsidTr="0045335E">
        <w:trPr>
          <w:trHeight w:val="144"/>
        </w:trPr>
        <w:tc>
          <w:tcPr>
            <w:tcW w:w="1380" w:type="dxa"/>
            <w:tcBorders>
              <w:top w:val="single" w:sz="4" w:space="0" w:color="auto"/>
            </w:tcBorders>
            <w:noWrap/>
            <w:vAlign w:val="center"/>
            <w:hideMark/>
          </w:tcPr>
          <w:p w14:paraId="1D8CFADE" w14:textId="77777777" w:rsidR="00CF0820" w:rsidRPr="00CF0820" w:rsidRDefault="00CF0820" w:rsidP="00B81065">
            <w:pPr>
              <w:pStyle w:val="StyleListLeft0Firstline0"/>
              <w:jc w:val="center"/>
              <w:rPr>
                <w:sz w:val="22"/>
                <w:szCs w:val="22"/>
              </w:rPr>
            </w:pPr>
            <w:r w:rsidRPr="00CF0820">
              <w:rPr>
                <w:sz w:val="22"/>
                <w:szCs w:val="22"/>
              </w:rPr>
              <w:t>0</w:t>
            </w:r>
          </w:p>
        </w:tc>
        <w:tc>
          <w:tcPr>
            <w:tcW w:w="1400" w:type="dxa"/>
            <w:tcBorders>
              <w:top w:val="single" w:sz="4" w:space="0" w:color="auto"/>
            </w:tcBorders>
            <w:noWrap/>
            <w:vAlign w:val="center"/>
            <w:hideMark/>
          </w:tcPr>
          <w:p w14:paraId="4480E5D9" w14:textId="77777777" w:rsidR="00CF0820" w:rsidRPr="00CF0820" w:rsidRDefault="00CF0820" w:rsidP="00B81065">
            <w:pPr>
              <w:pStyle w:val="StyleListLeft0Firstline0"/>
              <w:jc w:val="center"/>
              <w:rPr>
                <w:sz w:val="22"/>
                <w:szCs w:val="22"/>
              </w:rPr>
            </w:pPr>
            <w:r w:rsidRPr="00CF0820">
              <w:rPr>
                <w:sz w:val="22"/>
                <w:szCs w:val="22"/>
              </w:rPr>
              <w:t>0</w:t>
            </w:r>
          </w:p>
        </w:tc>
        <w:tc>
          <w:tcPr>
            <w:tcW w:w="1740" w:type="dxa"/>
            <w:tcBorders>
              <w:top w:val="single" w:sz="4" w:space="0" w:color="auto"/>
            </w:tcBorders>
            <w:noWrap/>
            <w:vAlign w:val="center"/>
            <w:hideMark/>
          </w:tcPr>
          <w:p w14:paraId="1FFE8F73" w14:textId="77777777" w:rsidR="00CF0820" w:rsidRPr="00CF0820" w:rsidRDefault="00CF0820" w:rsidP="00B81065">
            <w:pPr>
              <w:pStyle w:val="StyleListLeft0Firstline0"/>
              <w:jc w:val="center"/>
              <w:rPr>
                <w:sz w:val="22"/>
                <w:szCs w:val="22"/>
              </w:rPr>
            </w:pPr>
            <w:r w:rsidRPr="00CF0820">
              <w:rPr>
                <w:sz w:val="22"/>
                <w:szCs w:val="22"/>
              </w:rPr>
              <w:t>1.466133</w:t>
            </w:r>
          </w:p>
        </w:tc>
      </w:tr>
      <w:tr w:rsidR="00CF0820" w:rsidRPr="00CF0820" w14:paraId="673E7E85" w14:textId="77777777" w:rsidTr="00B81065">
        <w:trPr>
          <w:trHeight w:val="144"/>
        </w:trPr>
        <w:tc>
          <w:tcPr>
            <w:tcW w:w="1380" w:type="dxa"/>
            <w:noWrap/>
            <w:vAlign w:val="center"/>
            <w:hideMark/>
          </w:tcPr>
          <w:p w14:paraId="27461940" w14:textId="77777777" w:rsidR="00CF0820" w:rsidRPr="00CF0820" w:rsidRDefault="00CF0820" w:rsidP="00B81065">
            <w:pPr>
              <w:pStyle w:val="StyleListLeft0Firstline0"/>
              <w:jc w:val="center"/>
              <w:rPr>
                <w:sz w:val="22"/>
                <w:szCs w:val="22"/>
              </w:rPr>
            </w:pPr>
            <w:r w:rsidRPr="00CF0820">
              <w:rPr>
                <w:sz w:val="22"/>
                <w:szCs w:val="22"/>
              </w:rPr>
              <w:t>2</w:t>
            </w:r>
          </w:p>
        </w:tc>
        <w:tc>
          <w:tcPr>
            <w:tcW w:w="1400" w:type="dxa"/>
            <w:noWrap/>
            <w:vAlign w:val="center"/>
            <w:hideMark/>
          </w:tcPr>
          <w:p w14:paraId="4743795A" w14:textId="77777777" w:rsidR="00CF0820" w:rsidRPr="00CF0820" w:rsidRDefault="00CF0820" w:rsidP="00B81065">
            <w:pPr>
              <w:pStyle w:val="StyleListLeft0Firstline0"/>
              <w:jc w:val="center"/>
              <w:rPr>
                <w:sz w:val="22"/>
                <w:szCs w:val="22"/>
              </w:rPr>
            </w:pPr>
            <w:r w:rsidRPr="00CF0820">
              <w:rPr>
                <w:sz w:val="22"/>
                <w:szCs w:val="22"/>
              </w:rPr>
              <w:t>2.932265</w:t>
            </w:r>
          </w:p>
        </w:tc>
        <w:tc>
          <w:tcPr>
            <w:tcW w:w="1740" w:type="dxa"/>
            <w:noWrap/>
            <w:vAlign w:val="center"/>
            <w:hideMark/>
          </w:tcPr>
          <w:p w14:paraId="02934804" w14:textId="77777777" w:rsidR="00CF0820" w:rsidRPr="00CF0820" w:rsidRDefault="00CF0820" w:rsidP="00B81065">
            <w:pPr>
              <w:pStyle w:val="StyleListLeft0Firstline0"/>
              <w:jc w:val="center"/>
              <w:rPr>
                <w:sz w:val="22"/>
                <w:szCs w:val="22"/>
              </w:rPr>
            </w:pPr>
            <w:r w:rsidRPr="00CF0820">
              <w:rPr>
                <w:sz w:val="22"/>
                <w:szCs w:val="22"/>
              </w:rPr>
              <w:t>1.264689</w:t>
            </w:r>
          </w:p>
        </w:tc>
      </w:tr>
      <w:tr w:rsidR="00CF0820" w:rsidRPr="00CF0820" w14:paraId="7EFA32AA" w14:textId="77777777" w:rsidTr="00B81065">
        <w:trPr>
          <w:trHeight w:val="144"/>
        </w:trPr>
        <w:tc>
          <w:tcPr>
            <w:tcW w:w="1380" w:type="dxa"/>
            <w:noWrap/>
            <w:vAlign w:val="center"/>
            <w:hideMark/>
          </w:tcPr>
          <w:p w14:paraId="63888F94" w14:textId="77777777" w:rsidR="00CF0820" w:rsidRPr="00CF0820" w:rsidRDefault="00CF0820" w:rsidP="00B81065">
            <w:pPr>
              <w:pStyle w:val="StyleListLeft0Firstline0"/>
              <w:jc w:val="center"/>
              <w:rPr>
                <w:sz w:val="22"/>
                <w:szCs w:val="22"/>
              </w:rPr>
            </w:pPr>
            <w:r w:rsidRPr="00CF0820">
              <w:rPr>
                <w:sz w:val="22"/>
                <w:szCs w:val="22"/>
              </w:rPr>
              <w:t>4</w:t>
            </w:r>
          </w:p>
        </w:tc>
        <w:tc>
          <w:tcPr>
            <w:tcW w:w="1400" w:type="dxa"/>
            <w:noWrap/>
            <w:vAlign w:val="center"/>
            <w:hideMark/>
          </w:tcPr>
          <w:p w14:paraId="08F91AC1" w14:textId="77777777" w:rsidR="00CF0820" w:rsidRPr="00CF0820" w:rsidRDefault="00CF0820" w:rsidP="00B81065">
            <w:pPr>
              <w:pStyle w:val="StyleListLeft0Firstline0"/>
              <w:jc w:val="center"/>
              <w:rPr>
                <w:sz w:val="22"/>
                <w:szCs w:val="22"/>
              </w:rPr>
            </w:pPr>
            <w:r w:rsidRPr="00CF0820">
              <w:rPr>
                <w:sz w:val="22"/>
                <w:szCs w:val="22"/>
              </w:rPr>
              <w:t>5.461643</w:t>
            </w:r>
          </w:p>
        </w:tc>
        <w:tc>
          <w:tcPr>
            <w:tcW w:w="1740" w:type="dxa"/>
            <w:noWrap/>
            <w:vAlign w:val="center"/>
            <w:hideMark/>
          </w:tcPr>
          <w:p w14:paraId="57840680" w14:textId="77777777" w:rsidR="00CF0820" w:rsidRPr="00CF0820" w:rsidRDefault="00CF0820" w:rsidP="00B81065">
            <w:pPr>
              <w:pStyle w:val="StyleListLeft0Firstline0"/>
              <w:jc w:val="center"/>
              <w:rPr>
                <w:sz w:val="22"/>
                <w:szCs w:val="22"/>
              </w:rPr>
            </w:pPr>
            <w:r w:rsidRPr="00CF0820">
              <w:rPr>
                <w:sz w:val="22"/>
                <w:szCs w:val="22"/>
              </w:rPr>
              <w:t>0.767267</w:t>
            </w:r>
          </w:p>
        </w:tc>
      </w:tr>
      <w:tr w:rsidR="00CF0820" w:rsidRPr="00CF0820" w14:paraId="3E54DD89" w14:textId="77777777" w:rsidTr="00B81065">
        <w:trPr>
          <w:trHeight w:val="144"/>
        </w:trPr>
        <w:tc>
          <w:tcPr>
            <w:tcW w:w="1380" w:type="dxa"/>
            <w:noWrap/>
            <w:vAlign w:val="center"/>
            <w:hideMark/>
          </w:tcPr>
          <w:p w14:paraId="5F769F9D" w14:textId="77777777" w:rsidR="00CF0820" w:rsidRPr="00CF0820" w:rsidRDefault="00CF0820" w:rsidP="00B81065">
            <w:pPr>
              <w:pStyle w:val="StyleListLeft0Firstline0"/>
              <w:jc w:val="center"/>
              <w:rPr>
                <w:sz w:val="22"/>
                <w:szCs w:val="22"/>
              </w:rPr>
            </w:pPr>
            <w:r w:rsidRPr="00CF0820">
              <w:rPr>
                <w:sz w:val="22"/>
                <w:szCs w:val="22"/>
              </w:rPr>
              <w:t>6</w:t>
            </w:r>
          </w:p>
        </w:tc>
        <w:tc>
          <w:tcPr>
            <w:tcW w:w="1400" w:type="dxa"/>
            <w:noWrap/>
            <w:vAlign w:val="center"/>
            <w:hideMark/>
          </w:tcPr>
          <w:p w14:paraId="64D62D9D" w14:textId="77777777" w:rsidR="00CF0820" w:rsidRPr="00CF0820" w:rsidRDefault="00CF0820" w:rsidP="00B81065">
            <w:pPr>
              <w:pStyle w:val="StyleListLeft0Firstline0"/>
              <w:jc w:val="center"/>
              <w:rPr>
                <w:sz w:val="22"/>
                <w:szCs w:val="22"/>
              </w:rPr>
            </w:pPr>
            <w:r w:rsidRPr="00CF0820">
              <w:rPr>
                <w:sz w:val="22"/>
                <w:szCs w:val="22"/>
              </w:rPr>
              <w:t>6.996178</w:t>
            </w:r>
          </w:p>
        </w:tc>
        <w:tc>
          <w:tcPr>
            <w:tcW w:w="1740" w:type="dxa"/>
            <w:noWrap/>
            <w:vAlign w:val="center"/>
            <w:hideMark/>
          </w:tcPr>
          <w:p w14:paraId="07A0C93D" w14:textId="77777777" w:rsidR="00CF0820" w:rsidRPr="00CF0820" w:rsidRDefault="00CF0820" w:rsidP="00B81065">
            <w:pPr>
              <w:pStyle w:val="StyleListLeft0Firstline0"/>
              <w:jc w:val="center"/>
              <w:rPr>
                <w:sz w:val="22"/>
                <w:szCs w:val="22"/>
              </w:rPr>
            </w:pPr>
            <w:r w:rsidRPr="00CF0820">
              <w:rPr>
                <w:sz w:val="22"/>
                <w:szCs w:val="22"/>
              </w:rPr>
              <w:t>0.319383</w:t>
            </w:r>
          </w:p>
        </w:tc>
      </w:tr>
      <w:tr w:rsidR="00CF0820" w:rsidRPr="00CF0820" w14:paraId="25CC1D34" w14:textId="77777777" w:rsidTr="00B81065">
        <w:trPr>
          <w:trHeight w:val="144"/>
        </w:trPr>
        <w:tc>
          <w:tcPr>
            <w:tcW w:w="1380" w:type="dxa"/>
            <w:noWrap/>
            <w:vAlign w:val="center"/>
            <w:hideMark/>
          </w:tcPr>
          <w:p w14:paraId="58C3A955" w14:textId="77777777" w:rsidR="00CF0820" w:rsidRPr="00CF0820" w:rsidRDefault="00CF0820" w:rsidP="00B81065">
            <w:pPr>
              <w:pStyle w:val="StyleListLeft0Firstline0"/>
              <w:jc w:val="center"/>
              <w:rPr>
                <w:sz w:val="22"/>
                <w:szCs w:val="22"/>
              </w:rPr>
            </w:pPr>
            <w:r w:rsidRPr="00CF0820">
              <w:rPr>
                <w:sz w:val="22"/>
                <w:szCs w:val="22"/>
              </w:rPr>
              <w:t>8</w:t>
            </w:r>
          </w:p>
        </w:tc>
        <w:tc>
          <w:tcPr>
            <w:tcW w:w="1400" w:type="dxa"/>
            <w:noWrap/>
            <w:vAlign w:val="center"/>
            <w:hideMark/>
          </w:tcPr>
          <w:p w14:paraId="6544168A" w14:textId="77777777" w:rsidR="00CF0820" w:rsidRPr="00CF0820" w:rsidRDefault="00CF0820" w:rsidP="00B81065">
            <w:pPr>
              <w:pStyle w:val="StyleListLeft0Firstline0"/>
              <w:jc w:val="center"/>
              <w:rPr>
                <w:sz w:val="22"/>
                <w:szCs w:val="22"/>
              </w:rPr>
            </w:pPr>
            <w:r w:rsidRPr="00CF0820">
              <w:rPr>
                <w:sz w:val="22"/>
                <w:szCs w:val="22"/>
              </w:rPr>
              <w:t>7.634944</w:t>
            </w:r>
          </w:p>
        </w:tc>
        <w:tc>
          <w:tcPr>
            <w:tcW w:w="1740" w:type="dxa"/>
            <w:noWrap/>
            <w:vAlign w:val="center"/>
            <w:hideMark/>
          </w:tcPr>
          <w:p w14:paraId="0021A539" w14:textId="77777777" w:rsidR="00CF0820" w:rsidRPr="00CF0820" w:rsidRDefault="00CF0820" w:rsidP="00B81065">
            <w:pPr>
              <w:pStyle w:val="StyleListLeft0Firstline0"/>
              <w:jc w:val="center"/>
              <w:rPr>
                <w:sz w:val="22"/>
                <w:szCs w:val="22"/>
              </w:rPr>
            </w:pPr>
            <w:r w:rsidRPr="00CF0820">
              <w:rPr>
                <w:sz w:val="22"/>
                <w:szCs w:val="22"/>
              </w:rPr>
              <w:t>0.100422</w:t>
            </w:r>
          </w:p>
        </w:tc>
      </w:tr>
      <w:tr w:rsidR="00CF0820" w:rsidRPr="00CF0820" w14:paraId="06683F85" w14:textId="77777777" w:rsidTr="00B81065">
        <w:trPr>
          <w:trHeight w:val="144"/>
        </w:trPr>
        <w:tc>
          <w:tcPr>
            <w:tcW w:w="1380" w:type="dxa"/>
            <w:noWrap/>
            <w:vAlign w:val="center"/>
            <w:hideMark/>
          </w:tcPr>
          <w:p w14:paraId="22890ECA" w14:textId="77777777" w:rsidR="00CF0820" w:rsidRPr="00CF0820" w:rsidRDefault="00CF0820" w:rsidP="00B81065">
            <w:pPr>
              <w:pStyle w:val="StyleListLeft0Firstline0"/>
              <w:jc w:val="center"/>
              <w:rPr>
                <w:sz w:val="22"/>
                <w:szCs w:val="22"/>
              </w:rPr>
            </w:pPr>
            <w:r w:rsidRPr="00CF0820">
              <w:rPr>
                <w:sz w:val="22"/>
                <w:szCs w:val="22"/>
              </w:rPr>
              <w:t>10</w:t>
            </w:r>
          </w:p>
        </w:tc>
        <w:tc>
          <w:tcPr>
            <w:tcW w:w="1400" w:type="dxa"/>
            <w:noWrap/>
            <w:vAlign w:val="center"/>
            <w:hideMark/>
          </w:tcPr>
          <w:p w14:paraId="7F091466" w14:textId="77777777" w:rsidR="00CF0820" w:rsidRPr="00CF0820" w:rsidRDefault="00CF0820" w:rsidP="00B81065">
            <w:pPr>
              <w:pStyle w:val="StyleListLeft0Firstline0"/>
              <w:jc w:val="center"/>
              <w:rPr>
                <w:sz w:val="22"/>
                <w:szCs w:val="22"/>
              </w:rPr>
            </w:pPr>
            <w:r w:rsidRPr="00CF0820">
              <w:rPr>
                <w:sz w:val="22"/>
                <w:szCs w:val="22"/>
              </w:rPr>
              <w:t>7.835789</w:t>
            </w:r>
          </w:p>
        </w:tc>
        <w:tc>
          <w:tcPr>
            <w:tcW w:w="1740" w:type="dxa"/>
            <w:noWrap/>
            <w:vAlign w:val="center"/>
            <w:hideMark/>
          </w:tcPr>
          <w:p w14:paraId="1A609607" w14:textId="77777777" w:rsidR="00CF0820" w:rsidRPr="00CF0820" w:rsidRDefault="00CF0820" w:rsidP="00B81065">
            <w:pPr>
              <w:pStyle w:val="StyleListLeft0Firstline0"/>
              <w:jc w:val="center"/>
              <w:rPr>
                <w:sz w:val="22"/>
                <w:szCs w:val="22"/>
              </w:rPr>
            </w:pPr>
            <w:r w:rsidRPr="00CF0820">
              <w:rPr>
                <w:sz w:val="22"/>
                <w:szCs w:val="22"/>
              </w:rPr>
              <w:t>0.027624</w:t>
            </w:r>
          </w:p>
        </w:tc>
      </w:tr>
      <w:tr w:rsidR="00CF0820" w:rsidRPr="00CF0820" w14:paraId="0C13C72A" w14:textId="77777777" w:rsidTr="00B81065">
        <w:trPr>
          <w:trHeight w:val="144"/>
        </w:trPr>
        <w:tc>
          <w:tcPr>
            <w:tcW w:w="1380" w:type="dxa"/>
            <w:noWrap/>
            <w:vAlign w:val="center"/>
            <w:hideMark/>
          </w:tcPr>
          <w:p w14:paraId="685994E6" w14:textId="77777777" w:rsidR="00CF0820" w:rsidRPr="00CF0820" w:rsidRDefault="00CF0820" w:rsidP="00B81065">
            <w:pPr>
              <w:pStyle w:val="StyleListLeft0Firstline0"/>
              <w:jc w:val="center"/>
              <w:rPr>
                <w:sz w:val="22"/>
                <w:szCs w:val="22"/>
              </w:rPr>
            </w:pPr>
            <w:r w:rsidRPr="00CF0820">
              <w:rPr>
                <w:sz w:val="22"/>
                <w:szCs w:val="22"/>
              </w:rPr>
              <w:t>12</w:t>
            </w:r>
          </w:p>
        </w:tc>
        <w:tc>
          <w:tcPr>
            <w:tcW w:w="1400" w:type="dxa"/>
            <w:noWrap/>
            <w:vAlign w:val="center"/>
            <w:hideMark/>
          </w:tcPr>
          <w:p w14:paraId="4FB2359D" w14:textId="77777777" w:rsidR="00CF0820" w:rsidRPr="00CF0820" w:rsidRDefault="00CF0820" w:rsidP="00B81065">
            <w:pPr>
              <w:pStyle w:val="StyleListLeft0Firstline0"/>
              <w:jc w:val="center"/>
              <w:rPr>
                <w:sz w:val="22"/>
                <w:szCs w:val="22"/>
              </w:rPr>
            </w:pPr>
            <w:r w:rsidRPr="00CF0820">
              <w:rPr>
                <w:sz w:val="22"/>
                <w:szCs w:val="22"/>
              </w:rPr>
              <w:t>7.891038</w:t>
            </w:r>
          </w:p>
        </w:tc>
        <w:tc>
          <w:tcPr>
            <w:tcW w:w="1740" w:type="dxa"/>
            <w:noWrap/>
            <w:vAlign w:val="center"/>
            <w:hideMark/>
          </w:tcPr>
          <w:p w14:paraId="02BF9DC2" w14:textId="77777777" w:rsidR="00CF0820" w:rsidRPr="00CF0820" w:rsidRDefault="00CF0820" w:rsidP="00B81065">
            <w:pPr>
              <w:pStyle w:val="StyleListLeft0Firstline0"/>
              <w:jc w:val="center"/>
              <w:rPr>
                <w:sz w:val="22"/>
                <w:szCs w:val="22"/>
              </w:rPr>
            </w:pPr>
            <w:r w:rsidRPr="00CF0820">
              <w:rPr>
                <w:sz w:val="22"/>
                <w:szCs w:val="22"/>
              </w:rPr>
              <w:t>0.007268</w:t>
            </w:r>
          </w:p>
        </w:tc>
      </w:tr>
      <w:tr w:rsidR="00CF0820" w:rsidRPr="00CF0820" w14:paraId="2C99CC84" w14:textId="77777777" w:rsidTr="00B81065">
        <w:trPr>
          <w:trHeight w:val="144"/>
        </w:trPr>
        <w:tc>
          <w:tcPr>
            <w:tcW w:w="1380" w:type="dxa"/>
            <w:noWrap/>
            <w:vAlign w:val="center"/>
            <w:hideMark/>
          </w:tcPr>
          <w:p w14:paraId="6DCC45C3" w14:textId="77777777" w:rsidR="00CF0820" w:rsidRPr="00CF0820" w:rsidRDefault="00CF0820" w:rsidP="00B81065">
            <w:pPr>
              <w:pStyle w:val="StyleListLeft0Firstline0"/>
              <w:jc w:val="center"/>
              <w:rPr>
                <w:sz w:val="22"/>
                <w:szCs w:val="22"/>
              </w:rPr>
            </w:pPr>
            <w:r w:rsidRPr="00CF0820">
              <w:rPr>
                <w:sz w:val="22"/>
                <w:szCs w:val="22"/>
              </w:rPr>
              <w:t>14</w:t>
            </w:r>
          </w:p>
        </w:tc>
        <w:tc>
          <w:tcPr>
            <w:tcW w:w="1400" w:type="dxa"/>
            <w:noWrap/>
            <w:vAlign w:val="center"/>
            <w:hideMark/>
          </w:tcPr>
          <w:p w14:paraId="509D40D1" w14:textId="77777777" w:rsidR="00CF0820" w:rsidRPr="00CF0820" w:rsidRDefault="00CF0820" w:rsidP="00B81065">
            <w:pPr>
              <w:pStyle w:val="StyleListLeft0Firstline0"/>
              <w:jc w:val="center"/>
              <w:rPr>
                <w:sz w:val="22"/>
                <w:szCs w:val="22"/>
              </w:rPr>
            </w:pPr>
            <w:r w:rsidRPr="00CF0820">
              <w:rPr>
                <w:sz w:val="22"/>
                <w:szCs w:val="22"/>
              </w:rPr>
              <w:t>7.905573</w:t>
            </w:r>
          </w:p>
        </w:tc>
        <w:tc>
          <w:tcPr>
            <w:tcW w:w="1740" w:type="dxa"/>
            <w:noWrap/>
            <w:vAlign w:val="center"/>
            <w:hideMark/>
          </w:tcPr>
          <w:p w14:paraId="3BCC6DB7" w14:textId="77777777" w:rsidR="00CF0820" w:rsidRPr="00CF0820" w:rsidRDefault="00CF0820" w:rsidP="00B81065">
            <w:pPr>
              <w:pStyle w:val="StyleListLeft0Firstline0"/>
              <w:jc w:val="center"/>
              <w:rPr>
                <w:sz w:val="22"/>
                <w:szCs w:val="22"/>
              </w:rPr>
            </w:pPr>
            <w:r w:rsidRPr="00CF0820">
              <w:rPr>
                <w:sz w:val="22"/>
                <w:szCs w:val="22"/>
              </w:rPr>
              <w:t>0.001888</w:t>
            </w:r>
          </w:p>
        </w:tc>
      </w:tr>
      <w:tr w:rsidR="00CF0820" w:rsidRPr="00CF0820" w14:paraId="365A7507" w14:textId="77777777" w:rsidTr="00B81065">
        <w:trPr>
          <w:trHeight w:val="144"/>
        </w:trPr>
        <w:tc>
          <w:tcPr>
            <w:tcW w:w="1380" w:type="dxa"/>
            <w:noWrap/>
            <w:vAlign w:val="center"/>
            <w:hideMark/>
          </w:tcPr>
          <w:p w14:paraId="23479EEC" w14:textId="77777777" w:rsidR="00CF0820" w:rsidRPr="00CF0820" w:rsidRDefault="00CF0820" w:rsidP="00B81065">
            <w:pPr>
              <w:pStyle w:val="StyleListLeft0Firstline0"/>
              <w:jc w:val="center"/>
              <w:rPr>
                <w:sz w:val="22"/>
                <w:szCs w:val="22"/>
              </w:rPr>
            </w:pPr>
            <w:r w:rsidRPr="00CF0820">
              <w:rPr>
                <w:sz w:val="22"/>
                <w:szCs w:val="22"/>
              </w:rPr>
              <w:t>16</w:t>
            </w:r>
          </w:p>
        </w:tc>
        <w:tc>
          <w:tcPr>
            <w:tcW w:w="1400" w:type="dxa"/>
            <w:noWrap/>
            <w:vAlign w:val="center"/>
            <w:hideMark/>
          </w:tcPr>
          <w:p w14:paraId="0DA89BB4" w14:textId="77777777" w:rsidR="00CF0820" w:rsidRPr="00CF0820" w:rsidRDefault="00CF0820" w:rsidP="00B81065">
            <w:pPr>
              <w:pStyle w:val="StyleListLeft0Firstline0"/>
              <w:jc w:val="center"/>
              <w:rPr>
                <w:sz w:val="22"/>
                <w:szCs w:val="22"/>
              </w:rPr>
            </w:pPr>
            <w:r w:rsidRPr="00CF0820">
              <w:rPr>
                <w:sz w:val="22"/>
                <w:szCs w:val="22"/>
              </w:rPr>
              <w:t>7.909349</w:t>
            </w:r>
          </w:p>
        </w:tc>
        <w:tc>
          <w:tcPr>
            <w:tcW w:w="1740" w:type="dxa"/>
            <w:noWrap/>
            <w:vAlign w:val="center"/>
            <w:hideMark/>
          </w:tcPr>
          <w:p w14:paraId="186A054F" w14:textId="77777777" w:rsidR="00CF0820" w:rsidRPr="00CF0820" w:rsidRDefault="00CF0820" w:rsidP="00B81065">
            <w:pPr>
              <w:pStyle w:val="StyleListLeft0Firstline0"/>
              <w:jc w:val="center"/>
              <w:rPr>
                <w:sz w:val="22"/>
                <w:szCs w:val="22"/>
              </w:rPr>
            </w:pPr>
            <w:r w:rsidRPr="00CF0820">
              <w:rPr>
                <w:sz w:val="22"/>
                <w:szCs w:val="22"/>
              </w:rPr>
              <w:t>0.000489</w:t>
            </w:r>
          </w:p>
        </w:tc>
      </w:tr>
      <w:tr w:rsidR="00CF0820" w:rsidRPr="00CF0820" w14:paraId="7DAA17BC" w14:textId="77777777" w:rsidTr="00B81065">
        <w:trPr>
          <w:trHeight w:val="144"/>
        </w:trPr>
        <w:tc>
          <w:tcPr>
            <w:tcW w:w="1380" w:type="dxa"/>
            <w:noWrap/>
            <w:vAlign w:val="center"/>
            <w:hideMark/>
          </w:tcPr>
          <w:p w14:paraId="47485267" w14:textId="77777777" w:rsidR="00CF0820" w:rsidRPr="00CF0820" w:rsidRDefault="00CF0820" w:rsidP="00B81065">
            <w:pPr>
              <w:pStyle w:val="StyleListLeft0Firstline0"/>
              <w:jc w:val="center"/>
              <w:rPr>
                <w:sz w:val="22"/>
                <w:szCs w:val="22"/>
              </w:rPr>
            </w:pPr>
            <w:r w:rsidRPr="00CF0820">
              <w:rPr>
                <w:sz w:val="22"/>
                <w:szCs w:val="22"/>
              </w:rPr>
              <w:t>18</w:t>
            </w:r>
          </w:p>
        </w:tc>
        <w:tc>
          <w:tcPr>
            <w:tcW w:w="1400" w:type="dxa"/>
            <w:noWrap/>
            <w:vAlign w:val="center"/>
            <w:hideMark/>
          </w:tcPr>
          <w:p w14:paraId="3C8E107C" w14:textId="77777777" w:rsidR="00CF0820" w:rsidRPr="00CF0820" w:rsidRDefault="00CF0820" w:rsidP="00B81065">
            <w:pPr>
              <w:pStyle w:val="StyleListLeft0Firstline0"/>
              <w:jc w:val="center"/>
              <w:rPr>
                <w:sz w:val="22"/>
                <w:szCs w:val="22"/>
              </w:rPr>
            </w:pPr>
            <w:r w:rsidRPr="00CF0820">
              <w:rPr>
                <w:sz w:val="22"/>
                <w:szCs w:val="22"/>
              </w:rPr>
              <w:t>7.910327</w:t>
            </w:r>
          </w:p>
        </w:tc>
        <w:tc>
          <w:tcPr>
            <w:tcW w:w="1740" w:type="dxa"/>
            <w:noWrap/>
            <w:vAlign w:val="center"/>
            <w:hideMark/>
          </w:tcPr>
          <w:p w14:paraId="311B416F" w14:textId="77777777" w:rsidR="00CF0820" w:rsidRPr="00CF0820" w:rsidRDefault="00CF0820" w:rsidP="00B81065">
            <w:pPr>
              <w:pStyle w:val="StyleListLeft0Firstline0"/>
              <w:jc w:val="center"/>
              <w:rPr>
                <w:sz w:val="22"/>
                <w:szCs w:val="22"/>
              </w:rPr>
            </w:pPr>
            <w:r w:rsidRPr="00CF0820">
              <w:rPr>
                <w:sz w:val="22"/>
                <w:szCs w:val="22"/>
              </w:rPr>
              <w:t>0.000127</w:t>
            </w:r>
          </w:p>
        </w:tc>
      </w:tr>
      <w:tr w:rsidR="00CF0820" w:rsidRPr="00CF0820" w14:paraId="42E93968" w14:textId="77777777" w:rsidTr="00B81065">
        <w:trPr>
          <w:trHeight w:val="144"/>
        </w:trPr>
        <w:tc>
          <w:tcPr>
            <w:tcW w:w="1380" w:type="dxa"/>
            <w:noWrap/>
            <w:vAlign w:val="center"/>
            <w:hideMark/>
          </w:tcPr>
          <w:p w14:paraId="015D9464" w14:textId="77777777" w:rsidR="00CF0820" w:rsidRPr="00CF0820" w:rsidRDefault="00CF0820" w:rsidP="00B81065">
            <w:pPr>
              <w:pStyle w:val="StyleListLeft0Firstline0"/>
              <w:jc w:val="center"/>
              <w:rPr>
                <w:sz w:val="22"/>
                <w:szCs w:val="22"/>
              </w:rPr>
            </w:pPr>
            <w:r w:rsidRPr="00CF0820">
              <w:rPr>
                <w:sz w:val="22"/>
                <w:szCs w:val="22"/>
              </w:rPr>
              <w:t>20</w:t>
            </w:r>
          </w:p>
        </w:tc>
        <w:tc>
          <w:tcPr>
            <w:tcW w:w="1400" w:type="dxa"/>
            <w:noWrap/>
            <w:vAlign w:val="center"/>
            <w:hideMark/>
          </w:tcPr>
          <w:p w14:paraId="7E127500" w14:textId="77777777" w:rsidR="00CF0820" w:rsidRPr="00CF0820" w:rsidRDefault="00CF0820" w:rsidP="00B81065">
            <w:pPr>
              <w:pStyle w:val="StyleListLeft0Firstline0"/>
              <w:jc w:val="center"/>
              <w:rPr>
                <w:sz w:val="22"/>
                <w:szCs w:val="22"/>
              </w:rPr>
            </w:pPr>
            <w:r w:rsidRPr="00CF0820">
              <w:rPr>
                <w:sz w:val="22"/>
                <w:szCs w:val="22"/>
              </w:rPr>
              <w:t>7.91058</w:t>
            </w:r>
          </w:p>
        </w:tc>
        <w:tc>
          <w:tcPr>
            <w:tcW w:w="1740" w:type="dxa"/>
            <w:noWrap/>
            <w:vAlign w:val="center"/>
            <w:hideMark/>
          </w:tcPr>
          <w:p w14:paraId="251F7571" w14:textId="77777777" w:rsidR="00CF0820" w:rsidRPr="00CF0820" w:rsidRDefault="00CF0820" w:rsidP="00B81065">
            <w:pPr>
              <w:pStyle w:val="StyleListLeft0Firstline0"/>
              <w:jc w:val="center"/>
              <w:rPr>
                <w:sz w:val="22"/>
                <w:szCs w:val="22"/>
              </w:rPr>
            </w:pPr>
            <w:r w:rsidRPr="00CF0820">
              <w:rPr>
                <w:sz w:val="22"/>
                <w:szCs w:val="22"/>
              </w:rPr>
              <w:t>0.000033</w:t>
            </w:r>
          </w:p>
        </w:tc>
      </w:tr>
      <w:tr w:rsidR="00CF0820" w:rsidRPr="00CF0820" w14:paraId="79CB48A8" w14:textId="77777777" w:rsidTr="00B81065">
        <w:trPr>
          <w:trHeight w:val="144"/>
        </w:trPr>
        <w:tc>
          <w:tcPr>
            <w:tcW w:w="1380" w:type="dxa"/>
            <w:noWrap/>
            <w:vAlign w:val="center"/>
            <w:hideMark/>
          </w:tcPr>
          <w:p w14:paraId="084C1DF5" w14:textId="77777777" w:rsidR="00CF0820" w:rsidRPr="00CF0820" w:rsidRDefault="00CF0820" w:rsidP="00B81065">
            <w:pPr>
              <w:pStyle w:val="StyleListLeft0Firstline0"/>
              <w:jc w:val="center"/>
              <w:rPr>
                <w:sz w:val="22"/>
                <w:szCs w:val="22"/>
              </w:rPr>
            </w:pPr>
            <w:r w:rsidRPr="00CF0820">
              <w:rPr>
                <w:sz w:val="22"/>
                <w:szCs w:val="22"/>
              </w:rPr>
              <w:t>22</w:t>
            </w:r>
          </w:p>
        </w:tc>
        <w:tc>
          <w:tcPr>
            <w:tcW w:w="1400" w:type="dxa"/>
            <w:noWrap/>
            <w:vAlign w:val="center"/>
            <w:hideMark/>
          </w:tcPr>
          <w:p w14:paraId="6B25E4F1" w14:textId="77777777" w:rsidR="00CF0820" w:rsidRPr="00CF0820" w:rsidRDefault="00CF0820" w:rsidP="00B81065">
            <w:pPr>
              <w:pStyle w:val="StyleListLeft0Firstline0"/>
              <w:jc w:val="center"/>
              <w:rPr>
                <w:sz w:val="22"/>
                <w:szCs w:val="22"/>
              </w:rPr>
            </w:pPr>
            <w:r w:rsidRPr="00CF0820">
              <w:rPr>
                <w:sz w:val="22"/>
                <w:szCs w:val="22"/>
              </w:rPr>
              <w:t>7.910646</w:t>
            </w:r>
          </w:p>
        </w:tc>
        <w:tc>
          <w:tcPr>
            <w:tcW w:w="1740" w:type="dxa"/>
            <w:noWrap/>
            <w:vAlign w:val="center"/>
            <w:hideMark/>
          </w:tcPr>
          <w:p w14:paraId="27CCE072" w14:textId="77777777" w:rsidR="00CF0820" w:rsidRPr="00CF0820" w:rsidRDefault="00CF0820" w:rsidP="00B81065">
            <w:pPr>
              <w:pStyle w:val="StyleListLeft0Firstline0"/>
              <w:jc w:val="center"/>
              <w:rPr>
                <w:sz w:val="22"/>
                <w:szCs w:val="22"/>
              </w:rPr>
            </w:pPr>
            <w:r w:rsidRPr="00CF0820">
              <w:rPr>
                <w:sz w:val="22"/>
                <w:szCs w:val="22"/>
              </w:rPr>
              <w:t>0.000008</w:t>
            </w:r>
          </w:p>
        </w:tc>
      </w:tr>
      <w:tr w:rsidR="00CF0820" w:rsidRPr="00CF0820" w14:paraId="1215F514" w14:textId="77777777" w:rsidTr="00B81065">
        <w:trPr>
          <w:trHeight w:val="144"/>
        </w:trPr>
        <w:tc>
          <w:tcPr>
            <w:tcW w:w="1380" w:type="dxa"/>
            <w:noWrap/>
            <w:vAlign w:val="center"/>
            <w:hideMark/>
          </w:tcPr>
          <w:p w14:paraId="06AF4DAB" w14:textId="77777777" w:rsidR="00CF0820" w:rsidRPr="00CF0820" w:rsidRDefault="00CF0820" w:rsidP="00B81065">
            <w:pPr>
              <w:pStyle w:val="StyleListLeft0Firstline0"/>
              <w:jc w:val="center"/>
              <w:rPr>
                <w:sz w:val="22"/>
                <w:szCs w:val="22"/>
              </w:rPr>
            </w:pPr>
            <w:r w:rsidRPr="00CF0820">
              <w:rPr>
                <w:sz w:val="22"/>
                <w:szCs w:val="22"/>
              </w:rPr>
              <w:t>24</w:t>
            </w:r>
          </w:p>
        </w:tc>
        <w:tc>
          <w:tcPr>
            <w:tcW w:w="1400" w:type="dxa"/>
            <w:noWrap/>
            <w:vAlign w:val="center"/>
            <w:hideMark/>
          </w:tcPr>
          <w:p w14:paraId="0E435DAF" w14:textId="77777777" w:rsidR="00CF0820" w:rsidRPr="00CF0820" w:rsidRDefault="00CF0820" w:rsidP="00B81065">
            <w:pPr>
              <w:pStyle w:val="StyleListLeft0Firstline0"/>
              <w:jc w:val="center"/>
              <w:rPr>
                <w:sz w:val="22"/>
                <w:szCs w:val="22"/>
              </w:rPr>
            </w:pPr>
            <w:r w:rsidRPr="00CF0820">
              <w:rPr>
                <w:sz w:val="22"/>
                <w:szCs w:val="22"/>
              </w:rPr>
              <w:t>7.910663</w:t>
            </w:r>
          </w:p>
        </w:tc>
        <w:tc>
          <w:tcPr>
            <w:tcW w:w="1740" w:type="dxa"/>
            <w:noWrap/>
            <w:vAlign w:val="center"/>
            <w:hideMark/>
          </w:tcPr>
          <w:p w14:paraId="496DBDC4" w14:textId="77777777" w:rsidR="00CF0820" w:rsidRPr="00CF0820" w:rsidRDefault="00CF0820" w:rsidP="00B81065">
            <w:pPr>
              <w:pStyle w:val="StyleListLeft0Firstline0"/>
              <w:jc w:val="center"/>
              <w:rPr>
                <w:sz w:val="22"/>
                <w:szCs w:val="22"/>
              </w:rPr>
            </w:pPr>
            <w:r w:rsidRPr="00CF0820">
              <w:rPr>
                <w:sz w:val="22"/>
                <w:szCs w:val="22"/>
              </w:rPr>
              <w:t>0.000002</w:t>
            </w:r>
          </w:p>
        </w:tc>
      </w:tr>
      <w:tr w:rsidR="00CF0820" w:rsidRPr="00CF0820" w14:paraId="149CD65A" w14:textId="77777777" w:rsidTr="00B81065">
        <w:trPr>
          <w:trHeight w:val="144"/>
        </w:trPr>
        <w:tc>
          <w:tcPr>
            <w:tcW w:w="1380" w:type="dxa"/>
            <w:noWrap/>
            <w:vAlign w:val="center"/>
            <w:hideMark/>
          </w:tcPr>
          <w:p w14:paraId="6F67B0D1" w14:textId="77777777" w:rsidR="00CF0820" w:rsidRPr="00CF0820" w:rsidRDefault="00CF0820" w:rsidP="00B81065">
            <w:pPr>
              <w:pStyle w:val="StyleListLeft0Firstline0"/>
              <w:jc w:val="center"/>
              <w:rPr>
                <w:sz w:val="22"/>
                <w:szCs w:val="22"/>
              </w:rPr>
            </w:pPr>
            <w:r w:rsidRPr="00CF0820">
              <w:rPr>
                <w:sz w:val="22"/>
                <w:szCs w:val="22"/>
              </w:rPr>
              <w:t>26</w:t>
            </w:r>
          </w:p>
        </w:tc>
        <w:tc>
          <w:tcPr>
            <w:tcW w:w="1400" w:type="dxa"/>
            <w:noWrap/>
            <w:vAlign w:val="center"/>
            <w:hideMark/>
          </w:tcPr>
          <w:p w14:paraId="77F736BC" w14:textId="77777777" w:rsidR="00CF0820" w:rsidRPr="00CF0820" w:rsidRDefault="00CF0820" w:rsidP="00B81065">
            <w:pPr>
              <w:pStyle w:val="StyleListLeft0Firstline0"/>
              <w:jc w:val="center"/>
              <w:rPr>
                <w:sz w:val="22"/>
                <w:szCs w:val="22"/>
              </w:rPr>
            </w:pPr>
            <w:r w:rsidRPr="00CF0820">
              <w:rPr>
                <w:sz w:val="22"/>
                <w:szCs w:val="22"/>
              </w:rPr>
              <w:t>7.910667</w:t>
            </w:r>
          </w:p>
        </w:tc>
        <w:tc>
          <w:tcPr>
            <w:tcW w:w="1740" w:type="dxa"/>
            <w:noWrap/>
            <w:vAlign w:val="center"/>
            <w:hideMark/>
          </w:tcPr>
          <w:p w14:paraId="61FBD164" w14:textId="77777777" w:rsidR="00CF0820" w:rsidRPr="00CF0820" w:rsidRDefault="00CF0820" w:rsidP="00B81065">
            <w:pPr>
              <w:pStyle w:val="StyleListLeft0Firstline0"/>
              <w:jc w:val="center"/>
              <w:rPr>
                <w:sz w:val="22"/>
                <w:szCs w:val="22"/>
              </w:rPr>
            </w:pPr>
            <w:r w:rsidRPr="00CF0820">
              <w:rPr>
                <w:sz w:val="22"/>
                <w:szCs w:val="22"/>
              </w:rPr>
              <w:t>0.000001</w:t>
            </w:r>
          </w:p>
        </w:tc>
      </w:tr>
      <w:tr w:rsidR="00CF0820" w:rsidRPr="00CF0820" w14:paraId="2A8D5045" w14:textId="77777777" w:rsidTr="00B81065">
        <w:trPr>
          <w:trHeight w:val="144"/>
        </w:trPr>
        <w:tc>
          <w:tcPr>
            <w:tcW w:w="1380" w:type="dxa"/>
            <w:noWrap/>
            <w:vAlign w:val="center"/>
            <w:hideMark/>
          </w:tcPr>
          <w:p w14:paraId="5FD7F92F" w14:textId="77777777" w:rsidR="00CF0820" w:rsidRPr="00CF0820" w:rsidRDefault="00CF0820" w:rsidP="00B81065">
            <w:pPr>
              <w:pStyle w:val="StyleListLeft0Firstline0"/>
              <w:jc w:val="center"/>
              <w:rPr>
                <w:sz w:val="22"/>
                <w:szCs w:val="22"/>
              </w:rPr>
            </w:pPr>
            <w:r w:rsidRPr="00CF0820">
              <w:rPr>
                <w:sz w:val="22"/>
                <w:szCs w:val="22"/>
              </w:rPr>
              <w:t>28</w:t>
            </w:r>
          </w:p>
        </w:tc>
        <w:tc>
          <w:tcPr>
            <w:tcW w:w="1400" w:type="dxa"/>
            <w:noWrap/>
            <w:vAlign w:val="center"/>
            <w:hideMark/>
          </w:tcPr>
          <w:p w14:paraId="7B7F6CA4" w14:textId="77777777" w:rsidR="00CF0820" w:rsidRPr="00CF0820" w:rsidRDefault="00CF0820" w:rsidP="00B81065">
            <w:pPr>
              <w:pStyle w:val="StyleListLeft0Firstline0"/>
              <w:jc w:val="center"/>
              <w:rPr>
                <w:sz w:val="22"/>
                <w:szCs w:val="22"/>
              </w:rPr>
            </w:pPr>
            <w:r w:rsidRPr="00CF0820">
              <w:rPr>
                <w:sz w:val="22"/>
                <w:szCs w:val="22"/>
              </w:rPr>
              <w:t>7.910668</w:t>
            </w:r>
          </w:p>
        </w:tc>
        <w:tc>
          <w:tcPr>
            <w:tcW w:w="1740" w:type="dxa"/>
            <w:noWrap/>
            <w:vAlign w:val="center"/>
            <w:hideMark/>
          </w:tcPr>
          <w:p w14:paraId="6277D759" w14:textId="77777777" w:rsidR="00CF0820" w:rsidRPr="00CF0820" w:rsidRDefault="00CF0820" w:rsidP="00B81065">
            <w:pPr>
              <w:pStyle w:val="StyleListLeft0Firstline0"/>
              <w:jc w:val="center"/>
              <w:rPr>
                <w:sz w:val="22"/>
                <w:szCs w:val="22"/>
              </w:rPr>
            </w:pPr>
            <w:r w:rsidRPr="00CF0820">
              <w:rPr>
                <w:sz w:val="22"/>
                <w:szCs w:val="22"/>
              </w:rPr>
              <w:t>0</w:t>
            </w:r>
          </w:p>
        </w:tc>
      </w:tr>
      <w:tr w:rsidR="00CF0820" w:rsidRPr="00CF0820" w14:paraId="152696B7" w14:textId="77777777" w:rsidTr="00B81065">
        <w:trPr>
          <w:trHeight w:val="144"/>
        </w:trPr>
        <w:tc>
          <w:tcPr>
            <w:tcW w:w="1380" w:type="dxa"/>
            <w:noWrap/>
            <w:vAlign w:val="center"/>
            <w:hideMark/>
          </w:tcPr>
          <w:p w14:paraId="0A4D1FDE" w14:textId="77777777" w:rsidR="00CF0820" w:rsidRPr="00CF0820" w:rsidRDefault="00CF0820" w:rsidP="00B81065">
            <w:pPr>
              <w:pStyle w:val="StyleListLeft0Firstline0"/>
              <w:jc w:val="center"/>
              <w:rPr>
                <w:sz w:val="22"/>
                <w:szCs w:val="22"/>
              </w:rPr>
            </w:pPr>
            <w:r w:rsidRPr="00CF0820">
              <w:rPr>
                <w:sz w:val="22"/>
                <w:szCs w:val="22"/>
              </w:rPr>
              <w:t>30</w:t>
            </w:r>
          </w:p>
        </w:tc>
        <w:tc>
          <w:tcPr>
            <w:tcW w:w="1400" w:type="dxa"/>
            <w:noWrap/>
            <w:vAlign w:val="center"/>
            <w:hideMark/>
          </w:tcPr>
          <w:p w14:paraId="4BCC2EFC" w14:textId="77777777" w:rsidR="00CF0820" w:rsidRPr="00CF0820" w:rsidRDefault="00CF0820" w:rsidP="00B81065">
            <w:pPr>
              <w:pStyle w:val="StyleListLeft0Firstline0"/>
              <w:jc w:val="center"/>
              <w:rPr>
                <w:sz w:val="22"/>
                <w:szCs w:val="22"/>
              </w:rPr>
            </w:pPr>
            <w:r w:rsidRPr="00CF0820">
              <w:rPr>
                <w:sz w:val="22"/>
                <w:szCs w:val="22"/>
              </w:rPr>
              <w:t>7.910669</w:t>
            </w:r>
          </w:p>
        </w:tc>
        <w:tc>
          <w:tcPr>
            <w:tcW w:w="1740" w:type="dxa"/>
            <w:noWrap/>
            <w:vAlign w:val="center"/>
            <w:hideMark/>
          </w:tcPr>
          <w:p w14:paraId="7333613F" w14:textId="77777777" w:rsidR="00CF0820" w:rsidRPr="00CF0820" w:rsidRDefault="00CF0820" w:rsidP="00B81065">
            <w:pPr>
              <w:pStyle w:val="StyleListLeft0Firstline0"/>
              <w:jc w:val="center"/>
              <w:rPr>
                <w:sz w:val="22"/>
                <w:szCs w:val="22"/>
              </w:rPr>
            </w:pPr>
            <w:r w:rsidRPr="00CF0820">
              <w:rPr>
                <w:sz w:val="22"/>
                <w:szCs w:val="22"/>
              </w:rPr>
              <w:t>0</w:t>
            </w:r>
          </w:p>
        </w:tc>
      </w:tr>
      <w:tr w:rsidR="00CF0820" w:rsidRPr="00CF0820" w14:paraId="5A9985A0" w14:textId="77777777" w:rsidTr="00B81065">
        <w:trPr>
          <w:trHeight w:val="144"/>
        </w:trPr>
        <w:tc>
          <w:tcPr>
            <w:tcW w:w="1380" w:type="dxa"/>
            <w:noWrap/>
            <w:vAlign w:val="center"/>
            <w:hideMark/>
          </w:tcPr>
          <w:p w14:paraId="0470A275" w14:textId="77777777" w:rsidR="00CF0820" w:rsidRPr="00CF0820" w:rsidRDefault="00CF0820" w:rsidP="00B81065">
            <w:pPr>
              <w:pStyle w:val="StyleListLeft0Firstline0"/>
              <w:jc w:val="center"/>
              <w:rPr>
                <w:sz w:val="22"/>
                <w:szCs w:val="22"/>
              </w:rPr>
            </w:pPr>
            <w:r w:rsidRPr="00CF0820">
              <w:rPr>
                <w:sz w:val="22"/>
                <w:szCs w:val="22"/>
              </w:rPr>
              <w:t>.</w:t>
            </w:r>
          </w:p>
        </w:tc>
        <w:tc>
          <w:tcPr>
            <w:tcW w:w="1400" w:type="dxa"/>
            <w:noWrap/>
            <w:vAlign w:val="center"/>
            <w:hideMark/>
          </w:tcPr>
          <w:p w14:paraId="701509EA" w14:textId="77777777" w:rsidR="00CF0820" w:rsidRPr="00CF0820" w:rsidRDefault="00CF0820" w:rsidP="00B81065">
            <w:pPr>
              <w:pStyle w:val="StyleListLeft0Firstline0"/>
              <w:jc w:val="center"/>
              <w:rPr>
                <w:sz w:val="22"/>
                <w:szCs w:val="22"/>
              </w:rPr>
            </w:pPr>
            <w:r w:rsidRPr="00CF0820">
              <w:rPr>
                <w:sz w:val="22"/>
                <w:szCs w:val="22"/>
              </w:rPr>
              <w:t>.</w:t>
            </w:r>
          </w:p>
        </w:tc>
        <w:tc>
          <w:tcPr>
            <w:tcW w:w="1740" w:type="dxa"/>
            <w:noWrap/>
            <w:vAlign w:val="center"/>
            <w:hideMark/>
          </w:tcPr>
          <w:p w14:paraId="722A44AD" w14:textId="77777777" w:rsidR="00CF0820" w:rsidRPr="00CF0820" w:rsidRDefault="00CF0820" w:rsidP="00B81065">
            <w:pPr>
              <w:pStyle w:val="StyleListLeft0Firstline0"/>
              <w:jc w:val="center"/>
              <w:rPr>
                <w:sz w:val="22"/>
                <w:szCs w:val="22"/>
              </w:rPr>
            </w:pPr>
            <w:r w:rsidRPr="00CF0820">
              <w:rPr>
                <w:sz w:val="22"/>
                <w:szCs w:val="22"/>
              </w:rPr>
              <w:t>.</w:t>
            </w:r>
          </w:p>
        </w:tc>
      </w:tr>
      <w:tr w:rsidR="00CF0820" w:rsidRPr="00CF0820" w14:paraId="51056C76" w14:textId="77777777" w:rsidTr="00B81065">
        <w:trPr>
          <w:trHeight w:val="144"/>
        </w:trPr>
        <w:tc>
          <w:tcPr>
            <w:tcW w:w="1380" w:type="dxa"/>
            <w:noWrap/>
            <w:vAlign w:val="center"/>
          </w:tcPr>
          <w:p w14:paraId="4EA830CD" w14:textId="77777777" w:rsidR="00CF0820" w:rsidRPr="00CF0820" w:rsidRDefault="00CF0820" w:rsidP="00B81065">
            <w:pPr>
              <w:pStyle w:val="StyleListLeft0Firstline0"/>
              <w:jc w:val="center"/>
              <w:rPr>
                <w:sz w:val="22"/>
                <w:szCs w:val="22"/>
              </w:rPr>
            </w:pPr>
            <w:r w:rsidRPr="00CF0820">
              <w:rPr>
                <w:sz w:val="22"/>
                <w:szCs w:val="22"/>
              </w:rPr>
              <w:t>.</w:t>
            </w:r>
          </w:p>
        </w:tc>
        <w:tc>
          <w:tcPr>
            <w:tcW w:w="1400" w:type="dxa"/>
            <w:noWrap/>
            <w:vAlign w:val="center"/>
          </w:tcPr>
          <w:p w14:paraId="256514F9" w14:textId="77777777" w:rsidR="00CF0820" w:rsidRPr="00CF0820" w:rsidRDefault="00CF0820" w:rsidP="00B81065">
            <w:pPr>
              <w:pStyle w:val="StyleListLeft0Firstline0"/>
              <w:jc w:val="center"/>
              <w:rPr>
                <w:sz w:val="22"/>
                <w:szCs w:val="22"/>
              </w:rPr>
            </w:pPr>
            <w:r w:rsidRPr="00CF0820">
              <w:rPr>
                <w:sz w:val="22"/>
                <w:szCs w:val="22"/>
              </w:rPr>
              <w:t>.</w:t>
            </w:r>
          </w:p>
        </w:tc>
        <w:tc>
          <w:tcPr>
            <w:tcW w:w="1740" w:type="dxa"/>
            <w:noWrap/>
            <w:vAlign w:val="center"/>
          </w:tcPr>
          <w:p w14:paraId="31E24889" w14:textId="77777777" w:rsidR="00CF0820" w:rsidRPr="00CF0820" w:rsidRDefault="00CF0820" w:rsidP="00B81065">
            <w:pPr>
              <w:pStyle w:val="StyleListLeft0Firstline0"/>
              <w:jc w:val="center"/>
              <w:rPr>
                <w:sz w:val="22"/>
                <w:szCs w:val="22"/>
              </w:rPr>
            </w:pPr>
            <w:r w:rsidRPr="00CF0820">
              <w:rPr>
                <w:sz w:val="22"/>
                <w:szCs w:val="22"/>
              </w:rPr>
              <w:t>.</w:t>
            </w:r>
          </w:p>
        </w:tc>
      </w:tr>
      <w:tr w:rsidR="00CF0820" w:rsidRPr="00CF0820" w14:paraId="0F502885" w14:textId="77777777" w:rsidTr="00B81065">
        <w:trPr>
          <w:trHeight w:val="144"/>
        </w:trPr>
        <w:tc>
          <w:tcPr>
            <w:tcW w:w="1380" w:type="dxa"/>
            <w:noWrap/>
            <w:vAlign w:val="center"/>
          </w:tcPr>
          <w:p w14:paraId="581EC9A6" w14:textId="77777777" w:rsidR="00CF0820" w:rsidRPr="00CF0820" w:rsidRDefault="00CF0820" w:rsidP="00B81065">
            <w:pPr>
              <w:pStyle w:val="StyleListLeft0Firstline0"/>
              <w:jc w:val="center"/>
              <w:rPr>
                <w:sz w:val="22"/>
                <w:szCs w:val="22"/>
              </w:rPr>
            </w:pPr>
            <w:r w:rsidRPr="00CF0820">
              <w:rPr>
                <w:sz w:val="22"/>
                <w:szCs w:val="22"/>
              </w:rPr>
              <w:t>.</w:t>
            </w:r>
          </w:p>
        </w:tc>
        <w:tc>
          <w:tcPr>
            <w:tcW w:w="1400" w:type="dxa"/>
            <w:noWrap/>
            <w:vAlign w:val="center"/>
          </w:tcPr>
          <w:p w14:paraId="302ADCE4" w14:textId="77777777" w:rsidR="00CF0820" w:rsidRPr="00CF0820" w:rsidRDefault="00CF0820" w:rsidP="00B81065">
            <w:pPr>
              <w:pStyle w:val="StyleListLeft0Firstline0"/>
              <w:jc w:val="center"/>
              <w:rPr>
                <w:sz w:val="22"/>
                <w:szCs w:val="22"/>
              </w:rPr>
            </w:pPr>
            <w:r w:rsidRPr="00CF0820">
              <w:rPr>
                <w:sz w:val="22"/>
                <w:szCs w:val="22"/>
              </w:rPr>
              <w:t>.</w:t>
            </w:r>
          </w:p>
        </w:tc>
        <w:tc>
          <w:tcPr>
            <w:tcW w:w="1740" w:type="dxa"/>
            <w:noWrap/>
            <w:vAlign w:val="center"/>
          </w:tcPr>
          <w:p w14:paraId="7768ECC5" w14:textId="77777777" w:rsidR="00CF0820" w:rsidRPr="00CF0820" w:rsidRDefault="00CF0820" w:rsidP="00B81065">
            <w:pPr>
              <w:pStyle w:val="StyleListLeft0Firstline0"/>
              <w:jc w:val="center"/>
              <w:rPr>
                <w:sz w:val="22"/>
                <w:szCs w:val="22"/>
              </w:rPr>
            </w:pPr>
            <w:r w:rsidRPr="00CF0820">
              <w:rPr>
                <w:sz w:val="22"/>
                <w:szCs w:val="22"/>
              </w:rPr>
              <w:t>.</w:t>
            </w:r>
          </w:p>
        </w:tc>
      </w:tr>
      <w:tr w:rsidR="00CF0820" w:rsidRPr="00CF0820" w14:paraId="4B4D6095" w14:textId="77777777" w:rsidTr="00B81065">
        <w:trPr>
          <w:trHeight w:val="144"/>
        </w:trPr>
        <w:tc>
          <w:tcPr>
            <w:tcW w:w="1380" w:type="dxa"/>
            <w:noWrap/>
            <w:vAlign w:val="center"/>
            <w:hideMark/>
          </w:tcPr>
          <w:p w14:paraId="112F3FF9" w14:textId="77777777" w:rsidR="00CF0820" w:rsidRPr="00CF0820" w:rsidRDefault="00CF0820" w:rsidP="00B81065">
            <w:pPr>
              <w:pStyle w:val="StyleListLeft0Firstline0"/>
              <w:jc w:val="center"/>
              <w:rPr>
                <w:sz w:val="22"/>
                <w:szCs w:val="22"/>
              </w:rPr>
            </w:pPr>
            <w:r w:rsidRPr="00CF0820">
              <w:rPr>
                <w:sz w:val="22"/>
                <w:szCs w:val="22"/>
              </w:rPr>
              <w:t>56</w:t>
            </w:r>
          </w:p>
        </w:tc>
        <w:tc>
          <w:tcPr>
            <w:tcW w:w="1400" w:type="dxa"/>
            <w:noWrap/>
            <w:vAlign w:val="center"/>
            <w:hideMark/>
          </w:tcPr>
          <w:p w14:paraId="5CB5FC23" w14:textId="77777777" w:rsidR="00CF0820" w:rsidRPr="00CF0820" w:rsidRDefault="00CF0820" w:rsidP="00B81065">
            <w:pPr>
              <w:pStyle w:val="StyleListLeft0Firstline0"/>
              <w:jc w:val="center"/>
              <w:rPr>
                <w:sz w:val="22"/>
                <w:szCs w:val="22"/>
              </w:rPr>
            </w:pPr>
            <w:r w:rsidRPr="00CF0820">
              <w:rPr>
                <w:sz w:val="22"/>
                <w:szCs w:val="22"/>
              </w:rPr>
              <w:t>7.910669</w:t>
            </w:r>
          </w:p>
        </w:tc>
        <w:tc>
          <w:tcPr>
            <w:tcW w:w="1740" w:type="dxa"/>
            <w:noWrap/>
            <w:vAlign w:val="center"/>
            <w:hideMark/>
          </w:tcPr>
          <w:p w14:paraId="4C96ABE5" w14:textId="77777777" w:rsidR="00CF0820" w:rsidRPr="00CF0820" w:rsidRDefault="00CF0820" w:rsidP="00B81065">
            <w:pPr>
              <w:pStyle w:val="StyleListLeft0Firstline0"/>
              <w:jc w:val="center"/>
              <w:rPr>
                <w:sz w:val="22"/>
                <w:szCs w:val="22"/>
              </w:rPr>
            </w:pPr>
            <w:r w:rsidRPr="00CF0820">
              <w:rPr>
                <w:sz w:val="22"/>
                <w:szCs w:val="22"/>
              </w:rPr>
              <w:t>0</w:t>
            </w:r>
          </w:p>
        </w:tc>
      </w:tr>
      <w:tr w:rsidR="00CF0820" w:rsidRPr="00CF0820" w14:paraId="0359F10B" w14:textId="77777777" w:rsidTr="0045335E">
        <w:trPr>
          <w:trHeight w:val="144"/>
        </w:trPr>
        <w:tc>
          <w:tcPr>
            <w:tcW w:w="1380" w:type="dxa"/>
            <w:noWrap/>
            <w:vAlign w:val="center"/>
            <w:hideMark/>
          </w:tcPr>
          <w:p w14:paraId="727F1FA6" w14:textId="77777777" w:rsidR="00CF0820" w:rsidRPr="00CF0820" w:rsidRDefault="00CF0820" w:rsidP="00B81065">
            <w:pPr>
              <w:pStyle w:val="StyleListLeft0Firstline0"/>
              <w:jc w:val="center"/>
              <w:rPr>
                <w:sz w:val="22"/>
                <w:szCs w:val="22"/>
              </w:rPr>
            </w:pPr>
            <w:r w:rsidRPr="00CF0820">
              <w:rPr>
                <w:sz w:val="22"/>
                <w:szCs w:val="22"/>
              </w:rPr>
              <w:t>58</w:t>
            </w:r>
          </w:p>
        </w:tc>
        <w:tc>
          <w:tcPr>
            <w:tcW w:w="1400" w:type="dxa"/>
            <w:noWrap/>
            <w:vAlign w:val="center"/>
            <w:hideMark/>
          </w:tcPr>
          <w:p w14:paraId="11EE163F" w14:textId="77777777" w:rsidR="00CF0820" w:rsidRPr="00CF0820" w:rsidRDefault="00CF0820" w:rsidP="00B81065">
            <w:pPr>
              <w:pStyle w:val="StyleListLeft0Firstline0"/>
              <w:jc w:val="center"/>
              <w:rPr>
                <w:sz w:val="22"/>
                <w:szCs w:val="22"/>
              </w:rPr>
            </w:pPr>
            <w:r w:rsidRPr="00CF0820">
              <w:rPr>
                <w:sz w:val="22"/>
                <w:szCs w:val="22"/>
              </w:rPr>
              <w:t>7.910669</w:t>
            </w:r>
          </w:p>
        </w:tc>
        <w:tc>
          <w:tcPr>
            <w:tcW w:w="1740" w:type="dxa"/>
            <w:noWrap/>
            <w:vAlign w:val="center"/>
            <w:hideMark/>
          </w:tcPr>
          <w:p w14:paraId="75D83AF0" w14:textId="77777777" w:rsidR="00CF0820" w:rsidRPr="00CF0820" w:rsidRDefault="00CF0820" w:rsidP="00B81065">
            <w:pPr>
              <w:pStyle w:val="StyleListLeft0Firstline0"/>
              <w:jc w:val="center"/>
              <w:rPr>
                <w:sz w:val="22"/>
                <w:szCs w:val="22"/>
              </w:rPr>
            </w:pPr>
            <w:r w:rsidRPr="00CF0820">
              <w:rPr>
                <w:sz w:val="22"/>
                <w:szCs w:val="22"/>
              </w:rPr>
              <w:t>0</w:t>
            </w:r>
          </w:p>
        </w:tc>
      </w:tr>
      <w:tr w:rsidR="00CF0820" w:rsidRPr="00CF0820" w14:paraId="71846AD1" w14:textId="77777777" w:rsidTr="0045335E">
        <w:trPr>
          <w:trHeight w:val="144"/>
        </w:trPr>
        <w:tc>
          <w:tcPr>
            <w:tcW w:w="1380" w:type="dxa"/>
            <w:tcBorders>
              <w:bottom w:val="single" w:sz="4" w:space="0" w:color="auto"/>
            </w:tcBorders>
            <w:noWrap/>
            <w:vAlign w:val="center"/>
            <w:hideMark/>
          </w:tcPr>
          <w:p w14:paraId="2C80DD2F" w14:textId="77777777" w:rsidR="00CF0820" w:rsidRPr="00CF0820" w:rsidRDefault="00CF0820" w:rsidP="00B81065">
            <w:pPr>
              <w:pStyle w:val="StyleListLeft0Firstline0"/>
              <w:jc w:val="center"/>
              <w:rPr>
                <w:sz w:val="22"/>
                <w:szCs w:val="22"/>
              </w:rPr>
            </w:pPr>
            <w:r w:rsidRPr="00CF0820">
              <w:rPr>
                <w:sz w:val="22"/>
                <w:szCs w:val="22"/>
              </w:rPr>
              <w:t>60</w:t>
            </w:r>
          </w:p>
        </w:tc>
        <w:tc>
          <w:tcPr>
            <w:tcW w:w="1400" w:type="dxa"/>
            <w:tcBorders>
              <w:bottom w:val="single" w:sz="4" w:space="0" w:color="auto"/>
            </w:tcBorders>
            <w:noWrap/>
            <w:vAlign w:val="center"/>
            <w:hideMark/>
          </w:tcPr>
          <w:p w14:paraId="66B211AA" w14:textId="77777777" w:rsidR="00CF0820" w:rsidRPr="00CF0820" w:rsidRDefault="00CF0820" w:rsidP="00B81065">
            <w:pPr>
              <w:pStyle w:val="StyleListLeft0Firstline0"/>
              <w:jc w:val="center"/>
              <w:rPr>
                <w:sz w:val="22"/>
                <w:szCs w:val="22"/>
              </w:rPr>
            </w:pPr>
            <w:r w:rsidRPr="00CF0820">
              <w:rPr>
                <w:sz w:val="22"/>
                <w:szCs w:val="22"/>
              </w:rPr>
              <w:t>7.910669</w:t>
            </w:r>
          </w:p>
        </w:tc>
        <w:tc>
          <w:tcPr>
            <w:tcW w:w="1740" w:type="dxa"/>
            <w:tcBorders>
              <w:bottom w:val="single" w:sz="4" w:space="0" w:color="auto"/>
            </w:tcBorders>
            <w:noWrap/>
            <w:vAlign w:val="center"/>
            <w:hideMark/>
          </w:tcPr>
          <w:p w14:paraId="585C8C6F" w14:textId="77777777" w:rsidR="00CF0820" w:rsidRPr="00CF0820" w:rsidRDefault="00CF0820" w:rsidP="00B81065">
            <w:pPr>
              <w:pStyle w:val="StyleListLeft0Firstline0"/>
              <w:jc w:val="center"/>
              <w:rPr>
                <w:sz w:val="22"/>
                <w:szCs w:val="22"/>
              </w:rPr>
            </w:pPr>
            <w:r w:rsidRPr="00CF0820">
              <w:rPr>
                <w:sz w:val="22"/>
                <w:szCs w:val="22"/>
              </w:rPr>
              <w:t>0</w:t>
            </w:r>
          </w:p>
        </w:tc>
      </w:tr>
    </w:tbl>
    <w:p w14:paraId="07A7C6B4" w14:textId="77777777" w:rsidR="00CF0820" w:rsidRPr="00CF0820" w:rsidRDefault="00CF0820" w:rsidP="00B81065">
      <w:pPr>
        <w:spacing w:before="120" w:after="120" w:line="240" w:lineRule="auto"/>
        <w:rPr>
          <w:rFonts w:ascii="Times New Roman" w:hAnsi="Times New Roman" w:cs="Times New Roman"/>
        </w:rPr>
      </w:pPr>
      <w:r w:rsidRPr="00CF0820">
        <w:rPr>
          <w:rFonts w:ascii="Times New Roman" w:hAnsi="Times New Roman" w:cs="Times New Roman"/>
        </w:rPr>
        <w:t>The values can be plotted as</w:t>
      </w:r>
    </w:p>
    <w:p w14:paraId="087A15CC" w14:textId="2D0283E9" w:rsidR="00B178A5" w:rsidRPr="00CF0820" w:rsidRDefault="00CF0820" w:rsidP="00CF0820">
      <w:pPr>
        <w:spacing w:after="120" w:line="240" w:lineRule="auto"/>
        <w:rPr>
          <w:rFonts w:ascii="Times New Roman" w:hAnsi="Times New Roman" w:cs="Times New Roman"/>
        </w:rPr>
      </w:pPr>
      <w:r w:rsidRPr="00CF0820">
        <w:rPr>
          <w:rFonts w:ascii="Times New Roman" w:hAnsi="Times New Roman" w:cs="Times New Roman"/>
          <w:noProof/>
        </w:rPr>
        <w:lastRenderedPageBreak/>
        <w:drawing>
          <wp:inline distT="0" distB="0" distL="0" distR="0" wp14:anchorId="548B4468" wp14:editId="7DCC1D8C">
            <wp:extent cx="5486400" cy="3510280"/>
            <wp:effectExtent l="0" t="0" r="0" b="139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07"/>
              </a:graphicData>
            </a:graphic>
          </wp:inline>
        </w:drawing>
      </w:r>
    </w:p>
    <w:sectPr w:rsidR="00B178A5" w:rsidRPr="00CF0820">
      <w:headerReference w:type="default" r:id="rId5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F1EF7" w14:textId="77777777" w:rsidR="001E0DBA" w:rsidRDefault="001E0DBA" w:rsidP="002C085F">
      <w:pPr>
        <w:spacing w:after="0" w:line="240" w:lineRule="auto"/>
      </w:pPr>
      <w:r>
        <w:separator/>
      </w:r>
    </w:p>
  </w:endnote>
  <w:endnote w:type="continuationSeparator" w:id="0">
    <w:p w14:paraId="38D0C3B5" w14:textId="77777777" w:rsidR="001E0DBA" w:rsidRDefault="001E0DBA" w:rsidP="002C0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TIX">
    <w:altName w:val="Cambria"/>
    <w:panose1 w:val="00000000000000000000"/>
    <w:charset w:val="00"/>
    <w:family w:val="roman"/>
    <w:notTrueType/>
    <w:pitch w:val="default"/>
    <w:sig w:usb0="00000003" w:usb1="00000000" w:usb2="00000000" w:usb3="00000000" w:csb0="00000001" w:csb1="00000000"/>
  </w:font>
  <w:font w:name="STIX MathJax Main">
    <w:altName w:val="STIX MathJax Main"/>
    <w:panose1 w:val="00000000000000000000"/>
    <w:charset w:val="A1"/>
    <w:family w:val="roman"/>
    <w:notTrueType/>
    <w:pitch w:val="default"/>
    <w:sig w:usb0="00000083" w:usb1="00000000" w:usb2="00000000" w:usb3="00000000" w:csb0="00000009" w:csb1="00000000"/>
  </w:font>
  <w:font w:name="Century Schoolbook">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F04B5" w14:textId="77777777" w:rsidR="001E0DBA" w:rsidRDefault="001E0DBA" w:rsidP="002C085F">
      <w:pPr>
        <w:spacing w:after="0" w:line="240" w:lineRule="auto"/>
      </w:pPr>
      <w:r>
        <w:separator/>
      </w:r>
    </w:p>
  </w:footnote>
  <w:footnote w:type="continuationSeparator" w:id="0">
    <w:p w14:paraId="747AF3C1" w14:textId="77777777" w:rsidR="001E0DBA" w:rsidRDefault="001E0DBA" w:rsidP="002C0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369FD" w14:textId="77777777" w:rsidR="0065141D" w:rsidRDefault="0065141D" w:rsidP="0065141D">
    <w:pPr>
      <w:pStyle w:val="Header"/>
      <w:rPr>
        <w:highlight w:val="yellow"/>
      </w:rPr>
    </w:pPr>
    <w:r>
      <w:rPr>
        <w:color w:val="FF0000"/>
      </w:rPr>
      <w:t>Contact me in order to access the whole complete document</w:t>
    </w:r>
    <w:r>
      <w:t>. //</w:t>
    </w:r>
    <w:r>
      <w:rPr>
        <w:highlight w:val="yellow"/>
      </w:rPr>
      <w:t>Email: solution9159@gmail.com //</w:t>
    </w:r>
  </w:p>
  <w:p w14:paraId="02E5F5B7" w14:textId="77777777" w:rsidR="0065141D" w:rsidRDefault="0065141D" w:rsidP="0065141D">
    <w:pPr>
      <w:pStyle w:val="Header"/>
      <w:rPr>
        <w:rFonts w:hint="cs"/>
        <w:rtl/>
      </w:rPr>
    </w:pPr>
    <w:r>
      <w:rPr>
        <w:color w:val="00B050"/>
      </w:rPr>
      <w:t>WhatsApp: https://wa.me/message/2H3BV2L5TTSUF1</w:t>
    </w:r>
    <w:r>
      <w:t xml:space="preserve"> // </w:t>
    </w:r>
    <w:r>
      <w:rPr>
        <w:color w:val="00B0F0"/>
      </w:rPr>
      <w:t>Telegram: https://t.me/solutionmanual</w:t>
    </w:r>
  </w:p>
  <w:p w14:paraId="5BF2C919" w14:textId="66ACB95A" w:rsidR="00A76917" w:rsidRDefault="00A76917">
    <w:pPr>
      <w:pStyle w:val="Header"/>
    </w:pPr>
    <w:r>
      <w:t>Chapter 1</w:t>
    </w:r>
    <w:r>
      <w:ptab w:relativeTo="margin" w:alignment="center" w:leader="none"/>
    </w:r>
    <w:r>
      <w:t>Problem Solutions</w:t>
    </w:r>
    <w:r>
      <w:tab/>
    </w:r>
    <w:r w:rsidRPr="002C085F">
      <w:t xml:space="preserve">Page </w:t>
    </w:r>
    <w:r w:rsidRPr="002C085F">
      <w:fldChar w:fldCharType="begin"/>
    </w:r>
    <w:r w:rsidRPr="002C085F">
      <w:instrText xml:space="preserve"> PAGE   \* MERGEFORMAT </w:instrText>
    </w:r>
    <w:r w:rsidRPr="002C085F">
      <w:fldChar w:fldCharType="separate"/>
    </w:r>
    <w:r w:rsidR="00F42F67">
      <w:rPr>
        <w:noProof/>
      </w:rPr>
      <w:t>51</w:t>
    </w:r>
    <w:r w:rsidRPr="002C085F">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lowerLetter"/>
      <w:lvlText w:val="(%1)"/>
      <w:lvlJc w:val="left"/>
      <w:pPr>
        <w:ind w:left="4337" w:hanging="300"/>
      </w:pPr>
      <w:rPr>
        <w:rFonts w:ascii="Times New Roman" w:hAnsi="Times New Roman" w:cs="Times New Roman"/>
        <w:b/>
        <w:bCs/>
        <w:color w:val="231F20"/>
        <w:spacing w:val="-8"/>
        <w:w w:val="93"/>
        <w:sz w:val="18"/>
        <w:szCs w:val="18"/>
      </w:rPr>
    </w:lvl>
    <w:lvl w:ilvl="1">
      <w:numFmt w:val="bullet"/>
      <w:lvlText w:val="•"/>
      <w:lvlJc w:val="left"/>
      <w:pPr>
        <w:ind w:left="4752" w:hanging="300"/>
      </w:pPr>
    </w:lvl>
    <w:lvl w:ilvl="2">
      <w:numFmt w:val="bullet"/>
      <w:lvlText w:val="•"/>
      <w:lvlJc w:val="left"/>
      <w:pPr>
        <w:ind w:left="5164" w:hanging="300"/>
      </w:pPr>
    </w:lvl>
    <w:lvl w:ilvl="3">
      <w:numFmt w:val="bullet"/>
      <w:lvlText w:val="•"/>
      <w:lvlJc w:val="left"/>
      <w:pPr>
        <w:ind w:left="5576" w:hanging="300"/>
      </w:pPr>
    </w:lvl>
    <w:lvl w:ilvl="4">
      <w:numFmt w:val="bullet"/>
      <w:lvlText w:val="•"/>
      <w:lvlJc w:val="left"/>
      <w:pPr>
        <w:ind w:left="5988" w:hanging="300"/>
      </w:pPr>
    </w:lvl>
    <w:lvl w:ilvl="5">
      <w:numFmt w:val="bullet"/>
      <w:lvlText w:val="•"/>
      <w:lvlJc w:val="left"/>
      <w:pPr>
        <w:ind w:left="6400" w:hanging="300"/>
      </w:pPr>
    </w:lvl>
    <w:lvl w:ilvl="6">
      <w:numFmt w:val="bullet"/>
      <w:lvlText w:val="•"/>
      <w:lvlJc w:val="left"/>
      <w:pPr>
        <w:ind w:left="6812" w:hanging="300"/>
      </w:pPr>
    </w:lvl>
    <w:lvl w:ilvl="7">
      <w:numFmt w:val="bullet"/>
      <w:lvlText w:val="•"/>
      <w:lvlJc w:val="left"/>
      <w:pPr>
        <w:ind w:left="7224" w:hanging="300"/>
      </w:pPr>
    </w:lvl>
    <w:lvl w:ilvl="8">
      <w:numFmt w:val="bullet"/>
      <w:lvlText w:val="•"/>
      <w:lvlJc w:val="left"/>
      <w:pPr>
        <w:ind w:left="7636" w:hanging="3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8A5"/>
    <w:rsid w:val="00030A7C"/>
    <w:rsid w:val="00072E54"/>
    <w:rsid w:val="00074968"/>
    <w:rsid w:val="00101014"/>
    <w:rsid w:val="001E0DBA"/>
    <w:rsid w:val="002227F6"/>
    <w:rsid w:val="0026347D"/>
    <w:rsid w:val="002C085F"/>
    <w:rsid w:val="002E0B5B"/>
    <w:rsid w:val="003318A2"/>
    <w:rsid w:val="003F0C06"/>
    <w:rsid w:val="0045335E"/>
    <w:rsid w:val="004C16A2"/>
    <w:rsid w:val="004C72E2"/>
    <w:rsid w:val="00586A5C"/>
    <w:rsid w:val="005D5202"/>
    <w:rsid w:val="0062625A"/>
    <w:rsid w:val="0065141D"/>
    <w:rsid w:val="0065347F"/>
    <w:rsid w:val="006610F5"/>
    <w:rsid w:val="006731EA"/>
    <w:rsid w:val="00686C58"/>
    <w:rsid w:val="006B64EB"/>
    <w:rsid w:val="0070208D"/>
    <w:rsid w:val="007A37CA"/>
    <w:rsid w:val="007C5EE1"/>
    <w:rsid w:val="00803502"/>
    <w:rsid w:val="008F1758"/>
    <w:rsid w:val="009626D2"/>
    <w:rsid w:val="009F4BF3"/>
    <w:rsid w:val="00A518A6"/>
    <w:rsid w:val="00A76917"/>
    <w:rsid w:val="00A90669"/>
    <w:rsid w:val="00A92127"/>
    <w:rsid w:val="00B178A5"/>
    <w:rsid w:val="00B32014"/>
    <w:rsid w:val="00B537FC"/>
    <w:rsid w:val="00B81065"/>
    <w:rsid w:val="00BE66A3"/>
    <w:rsid w:val="00C75F9F"/>
    <w:rsid w:val="00CA2B7F"/>
    <w:rsid w:val="00CD58AC"/>
    <w:rsid w:val="00CF0820"/>
    <w:rsid w:val="00D137CF"/>
    <w:rsid w:val="00E12D45"/>
    <w:rsid w:val="00E71766"/>
    <w:rsid w:val="00ED7F27"/>
    <w:rsid w:val="00EF50FB"/>
    <w:rsid w:val="00F15AF5"/>
    <w:rsid w:val="00F42F67"/>
    <w:rsid w:val="00F94479"/>
    <w:rsid w:val="00FC26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943367"/>
  <w15:chartTrackingRefBased/>
  <w15:docId w15:val="{57C4365C-1020-4906-83BF-4717FFC28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9212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7C5EE1"/>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78A5"/>
    <w:pPr>
      <w:autoSpaceDE w:val="0"/>
      <w:autoSpaceDN w:val="0"/>
      <w:adjustRightInd w:val="0"/>
      <w:spacing w:after="0" w:line="240" w:lineRule="auto"/>
    </w:pPr>
    <w:rPr>
      <w:rFonts w:ascii="STIX" w:hAnsi="STIX" w:cs="STIX"/>
      <w:color w:val="000000"/>
      <w:sz w:val="24"/>
      <w:szCs w:val="24"/>
    </w:rPr>
  </w:style>
  <w:style w:type="paragraph" w:customStyle="1" w:styleId="Pa57">
    <w:name w:val="Pa57"/>
    <w:basedOn w:val="Default"/>
    <w:next w:val="Default"/>
    <w:uiPriority w:val="99"/>
    <w:rsid w:val="00B178A5"/>
    <w:pPr>
      <w:spacing w:line="180" w:lineRule="atLeast"/>
    </w:pPr>
    <w:rPr>
      <w:rFonts w:cstheme="minorBidi"/>
      <w:color w:val="auto"/>
    </w:rPr>
  </w:style>
  <w:style w:type="paragraph" w:customStyle="1" w:styleId="Pa59">
    <w:name w:val="Pa59"/>
    <w:basedOn w:val="Default"/>
    <w:next w:val="Default"/>
    <w:uiPriority w:val="99"/>
    <w:rsid w:val="00B178A5"/>
    <w:pPr>
      <w:spacing w:line="160" w:lineRule="atLeast"/>
    </w:pPr>
    <w:rPr>
      <w:rFonts w:cstheme="minorBidi"/>
      <w:color w:val="auto"/>
    </w:rPr>
  </w:style>
  <w:style w:type="character" w:customStyle="1" w:styleId="A64">
    <w:name w:val="A64"/>
    <w:uiPriority w:val="99"/>
    <w:rsid w:val="00B178A5"/>
    <w:rPr>
      <w:rFonts w:cs="STIX"/>
      <w:i/>
      <w:iCs/>
      <w:color w:val="211D1E"/>
      <w:sz w:val="11"/>
      <w:szCs w:val="11"/>
    </w:rPr>
  </w:style>
  <w:style w:type="character" w:customStyle="1" w:styleId="A5">
    <w:name w:val="A5"/>
    <w:uiPriority w:val="99"/>
    <w:rsid w:val="00B178A5"/>
    <w:rPr>
      <w:rFonts w:cs="STIX"/>
      <w:b/>
      <w:bCs/>
      <w:color w:val="211D1E"/>
      <w:sz w:val="18"/>
      <w:szCs w:val="18"/>
    </w:rPr>
  </w:style>
  <w:style w:type="paragraph" w:customStyle="1" w:styleId="Pa62">
    <w:name w:val="Pa62"/>
    <w:basedOn w:val="Default"/>
    <w:next w:val="Default"/>
    <w:uiPriority w:val="99"/>
    <w:rsid w:val="00B178A5"/>
    <w:pPr>
      <w:spacing w:line="180" w:lineRule="atLeast"/>
    </w:pPr>
    <w:rPr>
      <w:rFonts w:cstheme="minorBidi"/>
      <w:color w:val="auto"/>
    </w:rPr>
  </w:style>
  <w:style w:type="character" w:customStyle="1" w:styleId="A68">
    <w:name w:val="A68"/>
    <w:uiPriority w:val="99"/>
    <w:rsid w:val="00B178A5"/>
    <w:rPr>
      <w:rFonts w:ascii="STIX MathJax Main" w:hAnsi="STIX MathJax Main" w:cs="STIX MathJax Main"/>
      <w:color w:val="211D1E"/>
      <w:sz w:val="11"/>
      <w:szCs w:val="11"/>
    </w:rPr>
  </w:style>
  <w:style w:type="paragraph" w:customStyle="1" w:styleId="Pa71">
    <w:name w:val="Pa71"/>
    <w:basedOn w:val="Default"/>
    <w:next w:val="Default"/>
    <w:uiPriority w:val="99"/>
    <w:rsid w:val="00B178A5"/>
    <w:pPr>
      <w:spacing w:line="180" w:lineRule="atLeast"/>
    </w:pPr>
    <w:rPr>
      <w:rFonts w:cstheme="minorBidi"/>
      <w:color w:val="auto"/>
    </w:rPr>
  </w:style>
  <w:style w:type="paragraph" w:customStyle="1" w:styleId="Pa74">
    <w:name w:val="Pa74"/>
    <w:basedOn w:val="Default"/>
    <w:next w:val="Default"/>
    <w:uiPriority w:val="99"/>
    <w:rsid w:val="00B178A5"/>
    <w:pPr>
      <w:spacing w:line="180" w:lineRule="atLeast"/>
    </w:pPr>
    <w:rPr>
      <w:rFonts w:cstheme="minorBidi"/>
      <w:color w:val="auto"/>
    </w:rPr>
  </w:style>
  <w:style w:type="paragraph" w:customStyle="1" w:styleId="Pa77">
    <w:name w:val="Pa77"/>
    <w:basedOn w:val="Default"/>
    <w:next w:val="Default"/>
    <w:uiPriority w:val="99"/>
    <w:rsid w:val="00B178A5"/>
    <w:pPr>
      <w:spacing w:line="180" w:lineRule="atLeast"/>
    </w:pPr>
    <w:rPr>
      <w:rFonts w:cstheme="minorBidi"/>
      <w:color w:val="auto"/>
    </w:rPr>
  </w:style>
  <w:style w:type="paragraph" w:styleId="BodyText">
    <w:name w:val="Body Text"/>
    <w:basedOn w:val="Normal"/>
    <w:link w:val="BodyTextChar"/>
    <w:uiPriority w:val="1"/>
    <w:qFormat/>
    <w:rsid w:val="00B178A5"/>
    <w:pPr>
      <w:autoSpaceDE w:val="0"/>
      <w:autoSpaceDN w:val="0"/>
      <w:adjustRightInd w:val="0"/>
      <w:spacing w:after="0" w:line="240" w:lineRule="auto"/>
      <w:ind w:left="4337" w:right="100"/>
      <w:jc w:val="both"/>
    </w:pPr>
    <w:rPr>
      <w:rFonts w:ascii="Times New Roman" w:hAnsi="Times New Roman" w:cs="Times New Roman"/>
      <w:sz w:val="18"/>
      <w:szCs w:val="18"/>
    </w:rPr>
  </w:style>
  <w:style w:type="character" w:customStyle="1" w:styleId="BodyTextChar">
    <w:name w:val="Body Text Char"/>
    <w:basedOn w:val="DefaultParagraphFont"/>
    <w:link w:val="BodyText"/>
    <w:uiPriority w:val="1"/>
    <w:rsid w:val="00B178A5"/>
    <w:rPr>
      <w:rFonts w:ascii="Times New Roman" w:hAnsi="Times New Roman" w:cs="Times New Roman"/>
      <w:sz w:val="18"/>
      <w:szCs w:val="18"/>
    </w:rPr>
  </w:style>
  <w:style w:type="paragraph" w:styleId="ListParagraph">
    <w:name w:val="List Paragraph"/>
    <w:basedOn w:val="Normal"/>
    <w:uiPriority w:val="1"/>
    <w:qFormat/>
    <w:rsid w:val="00B178A5"/>
    <w:pPr>
      <w:autoSpaceDE w:val="0"/>
      <w:autoSpaceDN w:val="0"/>
      <w:adjustRightInd w:val="0"/>
      <w:spacing w:after="0" w:line="220" w:lineRule="exact"/>
      <w:ind w:left="4337" w:right="100" w:hanging="300"/>
      <w:jc w:val="both"/>
    </w:pPr>
    <w:rPr>
      <w:rFonts w:ascii="Times New Roman" w:hAnsi="Times New Roman" w:cs="Times New Roman"/>
      <w:sz w:val="24"/>
      <w:szCs w:val="24"/>
    </w:rPr>
  </w:style>
  <w:style w:type="paragraph" w:customStyle="1" w:styleId="Pa80">
    <w:name w:val="Pa80"/>
    <w:basedOn w:val="Default"/>
    <w:next w:val="Default"/>
    <w:uiPriority w:val="99"/>
    <w:rsid w:val="00B178A5"/>
    <w:pPr>
      <w:spacing w:line="180" w:lineRule="atLeast"/>
    </w:pPr>
    <w:rPr>
      <w:rFonts w:cstheme="minorBidi"/>
      <w:color w:val="auto"/>
    </w:rPr>
  </w:style>
  <w:style w:type="paragraph" w:customStyle="1" w:styleId="Pa82">
    <w:name w:val="Pa82"/>
    <w:basedOn w:val="Default"/>
    <w:next w:val="Default"/>
    <w:uiPriority w:val="99"/>
    <w:rsid w:val="00B178A5"/>
    <w:pPr>
      <w:spacing w:line="180" w:lineRule="atLeast"/>
    </w:pPr>
    <w:rPr>
      <w:rFonts w:cstheme="minorBidi"/>
      <w:color w:val="auto"/>
    </w:rPr>
  </w:style>
  <w:style w:type="table" w:styleId="TableGrid">
    <w:name w:val="Table Grid"/>
    <w:basedOn w:val="TableNormal"/>
    <w:rsid w:val="00A51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C085F"/>
    <w:pPr>
      <w:tabs>
        <w:tab w:val="center" w:pos="4680"/>
        <w:tab w:val="right" w:pos="9360"/>
      </w:tabs>
      <w:spacing w:after="0" w:line="240" w:lineRule="auto"/>
    </w:pPr>
  </w:style>
  <w:style w:type="character" w:customStyle="1" w:styleId="HeaderChar">
    <w:name w:val="Header Char"/>
    <w:basedOn w:val="DefaultParagraphFont"/>
    <w:link w:val="Header"/>
    <w:rsid w:val="002C085F"/>
  </w:style>
  <w:style w:type="paragraph" w:styleId="Footer">
    <w:name w:val="footer"/>
    <w:basedOn w:val="Normal"/>
    <w:link w:val="FooterChar"/>
    <w:uiPriority w:val="99"/>
    <w:unhideWhenUsed/>
    <w:rsid w:val="002C08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85F"/>
  </w:style>
  <w:style w:type="paragraph" w:styleId="List">
    <w:name w:val="List"/>
    <w:basedOn w:val="Normal"/>
    <w:rsid w:val="002C085F"/>
    <w:pPr>
      <w:spacing w:after="0" w:line="240" w:lineRule="auto"/>
      <w:ind w:left="360" w:hanging="360"/>
    </w:pPr>
    <w:rPr>
      <w:rFonts w:ascii="Times New Roman" w:eastAsia="Times New Roman" w:hAnsi="Times New Roman" w:cs="Times New Roman"/>
      <w:sz w:val="20"/>
      <w:szCs w:val="24"/>
    </w:rPr>
  </w:style>
  <w:style w:type="paragraph" w:customStyle="1" w:styleId="StyleListLeft0Firstline0">
    <w:name w:val="Style List + Left:  0&quot; First line:  0&quot;"/>
    <w:basedOn w:val="List"/>
    <w:rsid w:val="002C085F"/>
    <w:pPr>
      <w:ind w:left="0" w:firstLine="0"/>
    </w:pPr>
    <w:rPr>
      <w:szCs w:val="20"/>
    </w:rPr>
  </w:style>
  <w:style w:type="paragraph" w:styleId="List2">
    <w:name w:val="List 2"/>
    <w:basedOn w:val="Normal"/>
    <w:uiPriority w:val="99"/>
    <w:semiHidden/>
    <w:unhideWhenUsed/>
    <w:rsid w:val="00D137CF"/>
    <w:pPr>
      <w:ind w:left="720" w:hanging="360"/>
      <w:contextualSpacing/>
    </w:pPr>
  </w:style>
  <w:style w:type="paragraph" w:customStyle="1" w:styleId="StyleList2Left0Firstline0">
    <w:name w:val="Style List 2 + Left:  0&quot; First line:  0&quot;"/>
    <w:basedOn w:val="List2"/>
    <w:rsid w:val="00D137CF"/>
    <w:pPr>
      <w:spacing w:after="0" w:line="240" w:lineRule="auto"/>
      <w:ind w:left="0" w:firstLine="0"/>
      <w:contextualSpacing w:val="0"/>
    </w:pPr>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C5EE1"/>
    <w:rPr>
      <w:rFonts w:ascii="Arial" w:eastAsia="Times New Roman" w:hAnsi="Arial" w:cs="Arial"/>
      <w:b/>
      <w:bCs/>
      <w:sz w:val="26"/>
      <w:szCs w:val="26"/>
    </w:rPr>
  </w:style>
  <w:style w:type="paragraph" w:styleId="BodyTextIndent">
    <w:name w:val="Body Text Indent"/>
    <w:basedOn w:val="Normal"/>
    <w:link w:val="BodyTextIndentChar"/>
    <w:rsid w:val="007C5EE1"/>
    <w:pPr>
      <w:spacing w:after="120" w:line="240" w:lineRule="auto"/>
      <w:ind w:left="360"/>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rsid w:val="007C5EE1"/>
    <w:rPr>
      <w:rFonts w:ascii="Times New Roman" w:eastAsia="Times New Roman" w:hAnsi="Times New Roman" w:cs="Times New Roman"/>
      <w:sz w:val="20"/>
      <w:szCs w:val="24"/>
    </w:rPr>
  </w:style>
  <w:style w:type="paragraph" w:styleId="FootnoteText">
    <w:name w:val="footnote text"/>
    <w:basedOn w:val="Normal"/>
    <w:link w:val="FootnoteTextChar"/>
    <w:semiHidden/>
    <w:rsid w:val="007C5EE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C5EE1"/>
    <w:rPr>
      <w:rFonts w:ascii="Times New Roman" w:eastAsia="Times New Roman" w:hAnsi="Times New Roman" w:cs="Times New Roman"/>
      <w:sz w:val="20"/>
      <w:szCs w:val="20"/>
    </w:rPr>
  </w:style>
  <w:style w:type="character" w:customStyle="1" w:styleId="Style10pt">
    <w:name w:val="Style 10 pt"/>
    <w:rsid w:val="007C5EE1"/>
    <w:rPr>
      <w:sz w:val="20"/>
    </w:rPr>
  </w:style>
  <w:style w:type="paragraph" w:customStyle="1" w:styleId="Equation">
    <w:name w:val="Equation"/>
    <w:basedOn w:val="Normal"/>
    <w:link w:val="EquationChar"/>
    <w:rsid w:val="007C5EE1"/>
    <w:pPr>
      <w:tabs>
        <w:tab w:val="left" w:pos="720"/>
        <w:tab w:val="right" w:pos="8640"/>
      </w:tabs>
      <w:spacing w:after="0" w:line="240" w:lineRule="auto"/>
      <w:ind w:firstLine="360"/>
      <w:jc w:val="both"/>
    </w:pPr>
    <w:rPr>
      <w:rFonts w:ascii="Century Schoolbook" w:eastAsia="Times New Roman" w:hAnsi="Century Schoolbook" w:cs="Times New Roman"/>
      <w:b/>
      <w:sz w:val="20"/>
      <w:szCs w:val="20"/>
    </w:rPr>
  </w:style>
  <w:style w:type="character" w:customStyle="1" w:styleId="EquationChar">
    <w:name w:val="Equation Char"/>
    <w:link w:val="Equation"/>
    <w:rsid w:val="007C5EE1"/>
    <w:rPr>
      <w:rFonts w:ascii="Century Schoolbook" w:eastAsia="Times New Roman" w:hAnsi="Century Schoolbook" w:cs="Times New Roman"/>
      <w:b/>
      <w:sz w:val="20"/>
      <w:szCs w:val="20"/>
    </w:rPr>
  </w:style>
  <w:style w:type="paragraph" w:styleId="BodyTextIndent3">
    <w:name w:val="Body Text Indent 3"/>
    <w:basedOn w:val="Normal"/>
    <w:link w:val="BodyTextIndent3Char"/>
    <w:semiHidden/>
    <w:unhideWhenUsed/>
    <w:rsid w:val="007C5EE1"/>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7C5EE1"/>
    <w:rPr>
      <w:rFonts w:ascii="Times New Roman" w:eastAsia="Times New Roman" w:hAnsi="Times New Roman" w:cs="Times New Roman"/>
      <w:sz w:val="16"/>
      <w:szCs w:val="16"/>
    </w:rPr>
  </w:style>
  <w:style w:type="character" w:customStyle="1" w:styleId="Heading2Char">
    <w:name w:val="Heading 2 Char"/>
    <w:basedOn w:val="DefaultParagraphFont"/>
    <w:link w:val="Heading2"/>
    <w:uiPriority w:val="9"/>
    <w:rsid w:val="00A9212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716289">
      <w:bodyDiv w:val="1"/>
      <w:marLeft w:val="0"/>
      <w:marRight w:val="0"/>
      <w:marTop w:val="0"/>
      <w:marBottom w:val="0"/>
      <w:divBdr>
        <w:top w:val="none" w:sz="0" w:space="0" w:color="auto"/>
        <w:left w:val="none" w:sz="0" w:space="0" w:color="auto"/>
        <w:bottom w:val="none" w:sz="0" w:space="0" w:color="auto"/>
        <w:right w:val="none" w:sz="0" w:space="0" w:color="auto"/>
      </w:divBdr>
    </w:div>
    <w:div w:id="191844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image" Target="media/image155.wmf"/><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image" Target="media/image79.wmf"/><Relationship Id="rId324" Type="http://schemas.openxmlformats.org/officeDocument/2006/relationships/oleObject" Target="embeddings/oleObject149.bin"/><Relationship Id="rId366" Type="http://schemas.openxmlformats.org/officeDocument/2006/relationships/oleObject" Target="embeddings/oleObject168.bin"/><Relationship Id="rId170" Type="http://schemas.openxmlformats.org/officeDocument/2006/relationships/image" Target="media/image85.wmf"/><Relationship Id="rId226" Type="http://schemas.openxmlformats.org/officeDocument/2006/relationships/image" Target="media/image116.wmf"/><Relationship Id="rId433" Type="http://schemas.openxmlformats.org/officeDocument/2006/relationships/image" Target="media/image227.wmf"/><Relationship Id="rId268" Type="http://schemas.openxmlformats.org/officeDocument/2006/relationships/oleObject" Target="embeddings/oleObject124.bin"/><Relationship Id="rId475" Type="http://schemas.openxmlformats.org/officeDocument/2006/relationships/oleObject" Target="embeddings/oleObject220.bin"/><Relationship Id="rId32" Type="http://schemas.openxmlformats.org/officeDocument/2006/relationships/image" Target="media/image13.wmf"/><Relationship Id="rId74" Type="http://schemas.openxmlformats.org/officeDocument/2006/relationships/image" Target="media/image34.wmf"/><Relationship Id="rId128" Type="http://schemas.openxmlformats.org/officeDocument/2006/relationships/oleObject" Target="embeddings/oleObject59.bin"/><Relationship Id="rId335" Type="http://schemas.openxmlformats.org/officeDocument/2006/relationships/image" Target="media/image174.wmf"/><Relationship Id="rId377" Type="http://schemas.openxmlformats.org/officeDocument/2006/relationships/image" Target="media/image197.wmf"/><Relationship Id="rId500" Type="http://schemas.openxmlformats.org/officeDocument/2006/relationships/oleObject" Target="embeddings/oleObject231.bin"/><Relationship Id="rId5" Type="http://schemas.openxmlformats.org/officeDocument/2006/relationships/webSettings" Target="webSettings.xml"/><Relationship Id="rId181" Type="http://schemas.openxmlformats.org/officeDocument/2006/relationships/oleObject" Target="embeddings/oleObject83.bin"/><Relationship Id="rId237" Type="http://schemas.openxmlformats.org/officeDocument/2006/relationships/oleObject" Target="embeddings/oleObject109.bin"/><Relationship Id="rId402" Type="http://schemas.openxmlformats.org/officeDocument/2006/relationships/image" Target="media/image210.wmf"/><Relationship Id="rId279" Type="http://schemas.openxmlformats.org/officeDocument/2006/relationships/oleObject" Target="embeddings/oleObject129.bin"/><Relationship Id="rId444" Type="http://schemas.openxmlformats.org/officeDocument/2006/relationships/image" Target="media/image233.wmf"/><Relationship Id="rId486" Type="http://schemas.openxmlformats.org/officeDocument/2006/relationships/image" Target="media/image255.wmf"/><Relationship Id="rId43" Type="http://schemas.openxmlformats.org/officeDocument/2006/relationships/oleObject" Target="embeddings/oleObject18.bin"/><Relationship Id="rId139" Type="http://schemas.openxmlformats.org/officeDocument/2006/relationships/image" Target="media/image68.emf"/><Relationship Id="rId290" Type="http://schemas.openxmlformats.org/officeDocument/2006/relationships/oleObject" Target="embeddings/oleObject134.bin"/><Relationship Id="rId304" Type="http://schemas.openxmlformats.org/officeDocument/2006/relationships/oleObject" Target="embeddings/oleObject140.bin"/><Relationship Id="rId346" Type="http://schemas.openxmlformats.org/officeDocument/2006/relationships/image" Target="media/image180.wmf"/><Relationship Id="rId388" Type="http://schemas.openxmlformats.org/officeDocument/2006/relationships/oleObject" Target="embeddings/oleObject179.bin"/><Relationship Id="rId85" Type="http://schemas.openxmlformats.org/officeDocument/2006/relationships/image" Target="media/image40.wmf"/><Relationship Id="rId150" Type="http://schemas.openxmlformats.org/officeDocument/2006/relationships/image" Target="media/image74.wmf"/><Relationship Id="rId192" Type="http://schemas.openxmlformats.org/officeDocument/2006/relationships/image" Target="media/image98.wmf"/><Relationship Id="rId206" Type="http://schemas.openxmlformats.org/officeDocument/2006/relationships/image" Target="media/image105.wmf"/><Relationship Id="rId413" Type="http://schemas.openxmlformats.org/officeDocument/2006/relationships/oleObject" Target="embeddings/oleObject190.bin"/><Relationship Id="rId248" Type="http://schemas.openxmlformats.org/officeDocument/2006/relationships/image" Target="media/image127.wmf"/><Relationship Id="rId455" Type="http://schemas.openxmlformats.org/officeDocument/2006/relationships/oleObject" Target="embeddings/oleObject210.bin"/><Relationship Id="rId497" Type="http://schemas.openxmlformats.org/officeDocument/2006/relationships/image" Target="media/image261.wmf"/><Relationship Id="rId12" Type="http://schemas.openxmlformats.org/officeDocument/2006/relationships/image" Target="media/image3.wmf"/><Relationship Id="rId108" Type="http://schemas.openxmlformats.org/officeDocument/2006/relationships/oleObject" Target="embeddings/oleObject49.bin"/><Relationship Id="rId315" Type="http://schemas.openxmlformats.org/officeDocument/2006/relationships/oleObject" Target="embeddings/oleObject145.bin"/><Relationship Id="rId357" Type="http://schemas.openxmlformats.org/officeDocument/2006/relationships/oleObject" Target="embeddings/oleObject164.bin"/><Relationship Id="rId54" Type="http://schemas.openxmlformats.org/officeDocument/2006/relationships/image" Target="media/image24.wmf"/><Relationship Id="rId96" Type="http://schemas.openxmlformats.org/officeDocument/2006/relationships/image" Target="media/image46.wmf"/><Relationship Id="rId161" Type="http://schemas.openxmlformats.org/officeDocument/2006/relationships/image" Target="media/image80.wmf"/><Relationship Id="rId217" Type="http://schemas.openxmlformats.org/officeDocument/2006/relationships/image" Target="media/image111.wmf"/><Relationship Id="rId399" Type="http://schemas.openxmlformats.org/officeDocument/2006/relationships/image" Target="media/image208.wmf"/><Relationship Id="rId259" Type="http://schemas.openxmlformats.org/officeDocument/2006/relationships/oleObject" Target="embeddings/oleObject120.bin"/><Relationship Id="rId424" Type="http://schemas.openxmlformats.org/officeDocument/2006/relationships/oleObject" Target="embeddings/oleObject195.bin"/><Relationship Id="rId466" Type="http://schemas.openxmlformats.org/officeDocument/2006/relationships/oleObject" Target="embeddings/oleObject215.bin"/><Relationship Id="rId23" Type="http://schemas.openxmlformats.org/officeDocument/2006/relationships/oleObject" Target="embeddings/oleObject8.bin"/><Relationship Id="rId119" Type="http://schemas.openxmlformats.org/officeDocument/2006/relationships/image" Target="media/image58.wmf"/><Relationship Id="rId270" Type="http://schemas.openxmlformats.org/officeDocument/2006/relationships/oleObject" Target="embeddings/oleObject125.bin"/><Relationship Id="rId326" Type="http://schemas.openxmlformats.org/officeDocument/2006/relationships/oleObject" Target="embeddings/oleObject150.bin"/><Relationship Id="rId65" Type="http://schemas.openxmlformats.org/officeDocument/2006/relationships/oleObject" Target="embeddings/oleObject29.bin"/><Relationship Id="rId130" Type="http://schemas.openxmlformats.org/officeDocument/2006/relationships/oleObject" Target="embeddings/oleObject60.bin"/><Relationship Id="rId368" Type="http://schemas.openxmlformats.org/officeDocument/2006/relationships/oleObject" Target="embeddings/oleObject169.bin"/><Relationship Id="rId172" Type="http://schemas.openxmlformats.org/officeDocument/2006/relationships/image" Target="media/image86.png"/><Relationship Id="rId228" Type="http://schemas.openxmlformats.org/officeDocument/2006/relationships/image" Target="media/image117.wmf"/><Relationship Id="rId435" Type="http://schemas.openxmlformats.org/officeDocument/2006/relationships/image" Target="media/image228.wmf"/><Relationship Id="rId477" Type="http://schemas.openxmlformats.org/officeDocument/2006/relationships/oleObject" Target="embeddings/oleObject221.bin"/><Relationship Id="rId281" Type="http://schemas.openxmlformats.org/officeDocument/2006/relationships/image" Target="media/image145.wmf"/><Relationship Id="rId337" Type="http://schemas.openxmlformats.org/officeDocument/2006/relationships/image" Target="media/image175.emf"/><Relationship Id="rId502" Type="http://schemas.openxmlformats.org/officeDocument/2006/relationships/oleObject" Target="embeddings/oleObject232.bin"/><Relationship Id="rId34" Type="http://schemas.openxmlformats.org/officeDocument/2006/relationships/image" Target="media/image14.wmf"/><Relationship Id="rId76" Type="http://schemas.openxmlformats.org/officeDocument/2006/relationships/image" Target="media/image35.wmf"/><Relationship Id="rId141" Type="http://schemas.openxmlformats.org/officeDocument/2006/relationships/oleObject" Target="embeddings/oleObject65.bin"/><Relationship Id="rId379" Type="http://schemas.openxmlformats.org/officeDocument/2006/relationships/image" Target="media/image198.wmf"/><Relationship Id="rId7" Type="http://schemas.openxmlformats.org/officeDocument/2006/relationships/endnotes" Target="endnotes.xml"/><Relationship Id="rId183" Type="http://schemas.openxmlformats.org/officeDocument/2006/relationships/oleObject" Target="embeddings/oleObject84.bin"/><Relationship Id="rId239" Type="http://schemas.openxmlformats.org/officeDocument/2006/relationships/oleObject" Target="embeddings/oleObject110.bin"/><Relationship Id="rId390" Type="http://schemas.openxmlformats.org/officeDocument/2006/relationships/oleObject" Target="embeddings/oleObject180.bin"/><Relationship Id="rId404" Type="http://schemas.openxmlformats.org/officeDocument/2006/relationships/image" Target="media/image211.wmf"/><Relationship Id="rId446" Type="http://schemas.openxmlformats.org/officeDocument/2006/relationships/image" Target="media/image234.wmf"/><Relationship Id="rId250" Type="http://schemas.openxmlformats.org/officeDocument/2006/relationships/image" Target="media/image128.wmf"/><Relationship Id="rId292" Type="http://schemas.openxmlformats.org/officeDocument/2006/relationships/oleObject" Target="embeddings/oleObject135.bin"/><Relationship Id="rId306" Type="http://schemas.openxmlformats.org/officeDocument/2006/relationships/oleObject" Target="embeddings/oleObject141.bin"/><Relationship Id="rId488" Type="http://schemas.openxmlformats.org/officeDocument/2006/relationships/image" Target="media/image256.png"/><Relationship Id="rId45" Type="http://schemas.openxmlformats.org/officeDocument/2006/relationships/oleObject" Target="embeddings/oleObject19.bin"/><Relationship Id="rId87" Type="http://schemas.openxmlformats.org/officeDocument/2006/relationships/image" Target="media/image41.wmf"/><Relationship Id="rId110" Type="http://schemas.openxmlformats.org/officeDocument/2006/relationships/oleObject" Target="embeddings/oleObject50.bin"/><Relationship Id="rId348" Type="http://schemas.openxmlformats.org/officeDocument/2006/relationships/image" Target="media/image181.wmf"/><Relationship Id="rId152" Type="http://schemas.openxmlformats.org/officeDocument/2006/relationships/image" Target="media/image75.wmf"/><Relationship Id="rId194" Type="http://schemas.openxmlformats.org/officeDocument/2006/relationships/image" Target="media/image99.wmf"/><Relationship Id="rId208" Type="http://schemas.openxmlformats.org/officeDocument/2006/relationships/image" Target="media/image106.wmf"/><Relationship Id="rId415" Type="http://schemas.openxmlformats.org/officeDocument/2006/relationships/oleObject" Target="embeddings/oleObject191.bin"/><Relationship Id="rId457" Type="http://schemas.openxmlformats.org/officeDocument/2006/relationships/image" Target="media/image240.wmf"/><Relationship Id="rId261" Type="http://schemas.openxmlformats.org/officeDocument/2006/relationships/image" Target="media/image134.wmf"/><Relationship Id="rId499" Type="http://schemas.openxmlformats.org/officeDocument/2006/relationships/image" Target="media/image262.wmf"/><Relationship Id="rId14" Type="http://schemas.openxmlformats.org/officeDocument/2006/relationships/image" Target="media/image4.wmf"/><Relationship Id="rId56" Type="http://schemas.openxmlformats.org/officeDocument/2006/relationships/image" Target="media/image25.wmf"/><Relationship Id="rId317" Type="http://schemas.openxmlformats.org/officeDocument/2006/relationships/oleObject" Target="embeddings/oleObject146.bin"/><Relationship Id="rId359" Type="http://schemas.openxmlformats.org/officeDocument/2006/relationships/image" Target="media/image188.wmf"/><Relationship Id="rId98" Type="http://schemas.openxmlformats.org/officeDocument/2006/relationships/image" Target="media/image47.emf"/><Relationship Id="rId121" Type="http://schemas.openxmlformats.org/officeDocument/2006/relationships/image" Target="media/image59.wmf"/><Relationship Id="rId163" Type="http://schemas.openxmlformats.org/officeDocument/2006/relationships/image" Target="media/image81.wmf"/><Relationship Id="rId219" Type="http://schemas.openxmlformats.org/officeDocument/2006/relationships/image" Target="media/image112.wmf"/><Relationship Id="rId370" Type="http://schemas.openxmlformats.org/officeDocument/2006/relationships/oleObject" Target="embeddings/oleObject170.bin"/><Relationship Id="rId426" Type="http://schemas.openxmlformats.org/officeDocument/2006/relationships/oleObject" Target="embeddings/oleObject196.bin"/><Relationship Id="rId230" Type="http://schemas.openxmlformats.org/officeDocument/2006/relationships/image" Target="media/image118.wmf"/><Relationship Id="rId468" Type="http://schemas.openxmlformats.org/officeDocument/2006/relationships/oleObject" Target="embeddings/oleObject216.bin"/><Relationship Id="rId25" Type="http://schemas.openxmlformats.org/officeDocument/2006/relationships/oleObject" Target="embeddings/oleObject9.bin"/><Relationship Id="rId67" Type="http://schemas.openxmlformats.org/officeDocument/2006/relationships/oleObject" Target="embeddings/oleObject30.bin"/><Relationship Id="rId272" Type="http://schemas.openxmlformats.org/officeDocument/2006/relationships/oleObject" Target="embeddings/oleObject126.bin"/><Relationship Id="rId328" Type="http://schemas.openxmlformats.org/officeDocument/2006/relationships/oleObject" Target="embeddings/oleObject151.bin"/><Relationship Id="rId132" Type="http://schemas.openxmlformats.org/officeDocument/2006/relationships/oleObject" Target="embeddings/oleObject61.bin"/><Relationship Id="rId174" Type="http://schemas.openxmlformats.org/officeDocument/2006/relationships/oleObject" Target="embeddings/oleObject80.bin"/><Relationship Id="rId381" Type="http://schemas.openxmlformats.org/officeDocument/2006/relationships/image" Target="media/image199.wmf"/><Relationship Id="rId241" Type="http://schemas.openxmlformats.org/officeDocument/2006/relationships/oleObject" Target="embeddings/oleObject111.bin"/><Relationship Id="rId437" Type="http://schemas.openxmlformats.org/officeDocument/2006/relationships/image" Target="media/image229.wmf"/><Relationship Id="rId479" Type="http://schemas.openxmlformats.org/officeDocument/2006/relationships/oleObject" Target="embeddings/oleObject222.bin"/><Relationship Id="rId36" Type="http://schemas.openxmlformats.org/officeDocument/2006/relationships/image" Target="media/image15.wmf"/><Relationship Id="rId283" Type="http://schemas.openxmlformats.org/officeDocument/2006/relationships/image" Target="media/image146.wmf"/><Relationship Id="rId339" Type="http://schemas.openxmlformats.org/officeDocument/2006/relationships/oleObject" Target="embeddings/oleObject156.bin"/><Relationship Id="rId490" Type="http://schemas.openxmlformats.org/officeDocument/2006/relationships/oleObject" Target="embeddings/oleObject226.bin"/><Relationship Id="rId504" Type="http://schemas.openxmlformats.org/officeDocument/2006/relationships/oleObject" Target="embeddings/oleObject233.bin"/><Relationship Id="rId78" Type="http://schemas.openxmlformats.org/officeDocument/2006/relationships/image" Target="media/image36.emf"/><Relationship Id="rId101" Type="http://schemas.openxmlformats.org/officeDocument/2006/relationships/image" Target="media/image49.wmf"/><Relationship Id="rId143" Type="http://schemas.openxmlformats.org/officeDocument/2006/relationships/oleObject" Target="embeddings/oleObject66.bin"/><Relationship Id="rId185" Type="http://schemas.openxmlformats.org/officeDocument/2006/relationships/image" Target="media/image94.wmf"/><Relationship Id="rId350" Type="http://schemas.openxmlformats.org/officeDocument/2006/relationships/image" Target="media/image182.emf"/><Relationship Id="rId406" Type="http://schemas.openxmlformats.org/officeDocument/2006/relationships/image" Target="media/image212.wmf"/><Relationship Id="rId9" Type="http://schemas.openxmlformats.org/officeDocument/2006/relationships/oleObject" Target="embeddings/oleObject1.bin"/><Relationship Id="rId210" Type="http://schemas.openxmlformats.org/officeDocument/2006/relationships/image" Target="media/image107.wmf"/><Relationship Id="rId392" Type="http://schemas.openxmlformats.org/officeDocument/2006/relationships/oleObject" Target="embeddings/oleObject181.bin"/><Relationship Id="rId448" Type="http://schemas.openxmlformats.org/officeDocument/2006/relationships/image" Target="media/image235.wmf"/><Relationship Id="rId252" Type="http://schemas.openxmlformats.org/officeDocument/2006/relationships/image" Target="media/image129.wmf"/><Relationship Id="rId294" Type="http://schemas.openxmlformats.org/officeDocument/2006/relationships/image" Target="media/image152.wmf"/><Relationship Id="rId308" Type="http://schemas.openxmlformats.org/officeDocument/2006/relationships/oleObject" Target="embeddings/oleObject142.bin"/><Relationship Id="rId47" Type="http://schemas.openxmlformats.org/officeDocument/2006/relationships/oleObject" Target="embeddings/oleObject20.bin"/><Relationship Id="rId89" Type="http://schemas.openxmlformats.org/officeDocument/2006/relationships/image" Target="media/image42.wmf"/><Relationship Id="rId112" Type="http://schemas.openxmlformats.org/officeDocument/2006/relationships/oleObject" Target="embeddings/oleObject51.bin"/><Relationship Id="rId154" Type="http://schemas.openxmlformats.org/officeDocument/2006/relationships/image" Target="media/image76.wmf"/><Relationship Id="rId361" Type="http://schemas.openxmlformats.org/officeDocument/2006/relationships/image" Target="media/image189.wmf"/><Relationship Id="rId196" Type="http://schemas.openxmlformats.org/officeDocument/2006/relationships/image" Target="media/image100.wmf"/><Relationship Id="rId417" Type="http://schemas.openxmlformats.org/officeDocument/2006/relationships/oleObject" Target="embeddings/oleObject192.bin"/><Relationship Id="rId459" Type="http://schemas.openxmlformats.org/officeDocument/2006/relationships/image" Target="media/image241.wmf"/><Relationship Id="rId16" Type="http://schemas.openxmlformats.org/officeDocument/2006/relationships/image" Target="media/image5.wmf"/><Relationship Id="rId221" Type="http://schemas.openxmlformats.org/officeDocument/2006/relationships/image" Target="media/image113.wmf"/><Relationship Id="rId263" Type="http://schemas.openxmlformats.org/officeDocument/2006/relationships/image" Target="media/image135.wmf"/><Relationship Id="rId319" Type="http://schemas.openxmlformats.org/officeDocument/2006/relationships/image" Target="media/image166.wmf"/><Relationship Id="rId470" Type="http://schemas.openxmlformats.org/officeDocument/2006/relationships/image" Target="media/image246.wmf"/><Relationship Id="rId58" Type="http://schemas.openxmlformats.org/officeDocument/2006/relationships/image" Target="media/image26.wmf"/><Relationship Id="rId123" Type="http://schemas.openxmlformats.org/officeDocument/2006/relationships/image" Target="media/image60.wmf"/><Relationship Id="rId330" Type="http://schemas.openxmlformats.org/officeDocument/2006/relationships/oleObject" Target="embeddings/oleObject152.bin"/><Relationship Id="rId165" Type="http://schemas.openxmlformats.org/officeDocument/2006/relationships/image" Target="media/image82.emf"/><Relationship Id="rId372" Type="http://schemas.openxmlformats.org/officeDocument/2006/relationships/oleObject" Target="embeddings/oleObject171.bin"/><Relationship Id="rId428" Type="http://schemas.openxmlformats.org/officeDocument/2006/relationships/oleObject" Target="embeddings/oleObject197.bin"/><Relationship Id="rId232" Type="http://schemas.openxmlformats.org/officeDocument/2006/relationships/image" Target="media/image119.wmf"/><Relationship Id="rId274" Type="http://schemas.openxmlformats.org/officeDocument/2006/relationships/oleObject" Target="embeddings/oleObject127.bin"/><Relationship Id="rId481" Type="http://schemas.openxmlformats.org/officeDocument/2006/relationships/oleObject" Target="embeddings/oleObject223.bin"/><Relationship Id="rId27" Type="http://schemas.openxmlformats.org/officeDocument/2006/relationships/oleObject" Target="embeddings/oleObject10.bin"/><Relationship Id="rId69" Type="http://schemas.openxmlformats.org/officeDocument/2006/relationships/oleObject" Target="embeddings/oleObject31.bin"/><Relationship Id="rId134" Type="http://schemas.openxmlformats.org/officeDocument/2006/relationships/oleObject" Target="embeddings/oleObject62.bin"/><Relationship Id="rId80" Type="http://schemas.openxmlformats.org/officeDocument/2006/relationships/oleObject" Target="embeddings/oleObject36.bin"/><Relationship Id="rId176" Type="http://schemas.openxmlformats.org/officeDocument/2006/relationships/oleObject" Target="embeddings/oleObject81.bin"/><Relationship Id="rId341" Type="http://schemas.openxmlformats.org/officeDocument/2006/relationships/oleObject" Target="embeddings/oleObject157.bin"/><Relationship Id="rId383" Type="http://schemas.openxmlformats.org/officeDocument/2006/relationships/image" Target="media/image200.wmf"/><Relationship Id="rId439" Type="http://schemas.openxmlformats.org/officeDocument/2006/relationships/image" Target="media/image230.wmf"/><Relationship Id="rId201" Type="http://schemas.openxmlformats.org/officeDocument/2006/relationships/oleObject" Target="embeddings/oleObject92.bin"/><Relationship Id="rId243" Type="http://schemas.openxmlformats.org/officeDocument/2006/relationships/oleObject" Target="embeddings/oleObject112.bin"/><Relationship Id="rId285" Type="http://schemas.openxmlformats.org/officeDocument/2006/relationships/image" Target="media/image147.wmf"/><Relationship Id="rId450" Type="http://schemas.openxmlformats.org/officeDocument/2006/relationships/image" Target="media/image236.wmf"/><Relationship Id="rId506" Type="http://schemas.openxmlformats.org/officeDocument/2006/relationships/oleObject" Target="embeddings/oleObject234.bin"/><Relationship Id="rId38" Type="http://schemas.openxmlformats.org/officeDocument/2006/relationships/image" Target="media/image16.wmf"/><Relationship Id="rId103" Type="http://schemas.openxmlformats.org/officeDocument/2006/relationships/image" Target="media/image50.wmf"/><Relationship Id="rId310" Type="http://schemas.openxmlformats.org/officeDocument/2006/relationships/image" Target="media/image161.wmf"/><Relationship Id="rId492" Type="http://schemas.openxmlformats.org/officeDocument/2006/relationships/oleObject" Target="embeddings/oleObject227.bin"/><Relationship Id="rId91" Type="http://schemas.openxmlformats.org/officeDocument/2006/relationships/image" Target="media/image43.wmf"/><Relationship Id="rId145" Type="http://schemas.openxmlformats.org/officeDocument/2006/relationships/oleObject" Target="embeddings/oleObject67.bin"/><Relationship Id="rId187" Type="http://schemas.openxmlformats.org/officeDocument/2006/relationships/image" Target="media/image95.png"/><Relationship Id="rId352" Type="http://schemas.openxmlformats.org/officeDocument/2006/relationships/image" Target="media/image184.wmf"/><Relationship Id="rId394" Type="http://schemas.openxmlformats.org/officeDocument/2006/relationships/oleObject" Target="embeddings/oleObject182.bin"/><Relationship Id="rId408" Type="http://schemas.openxmlformats.org/officeDocument/2006/relationships/image" Target="media/image213.emf"/><Relationship Id="rId212" Type="http://schemas.openxmlformats.org/officeDocument/2006/relationships/image" Target="media/image108.wmf"/><Relationship Id="rId254" Type="http://schemas.openxmlformats.org/officeDocument/2006/relationships/image" Target="media/image130.wmf"/><Relationship Id="rId49" Type="http://schemas.openxmlformats.org/officeDocument/2006/relationships/oleObject" Target="embeddings/oleObject21.bin"/><Relationship Id="rId114" Type="http://schemas.openxmlformats.org/officeDocument/2006/relationships/oleObject" Target="embeddings/oleObject52.bin"/><Relationship Id="rId296" Type="http://schemas.openxmlformats.org/officeDocument/2006/relationships/image" Target="media/image153.wmf"/><Relationship Id="rId461" Type="http://schemas.openxmlformats.org/officeDocument/2006/relationships/image" Target="media/image242.wmf"/><Relationship Id="rId60" Type="http://schemas.openxmlformats.org/officeDocument/2006/relationships/image" Target="media/image27.wmf"/><Relationship Id="rId156" Type="http://schemas.openxmlformats.org/officeDocument/2006/relationships/image" Target="media/image77.wmf"/><Relationship Id="rId198" Type="http://schemas.openxmlformats.org/officeDocument/2006/relationships/image" Target="media/image101.wmf"/><Relationship Id="rId321" Type="http://schemas.openxmlformats.org/officeDocument/2006/relationships/image" Target="media/image167.wmf"/><Relationship Id="rId363" Type="http://schemas.openxmlformats.org/officeDocument/2006/relationships/image" Target="media/image190.wmf"/><Relationship Id="rId419" Type="http://schemas.openxmlformats.org/officeDocument/2006/relationships/oleObject" Target="embeddings/oleObject193.bin"/><Relationship Id="rId223" Type="http://schemas.openxmlformats.org/officeDocument/2006/relationships/image" Target="media/image114.wmf"/><Relationship Id="rId430" Type="http://schemas.openxmlformats.org/officeDocument/2006/relationships/oleObject" Target="embeddings/oleObject198.bin"/><Relationship Id="rId18" Type="http://schemas.openxmlformats.org/officeDocument/2006/relationships/image" Target="media/image6.wmf"/><Relationship Id="rId265" Type="http://schemas.openxmlformats.org/officeDocument/2006/relationships/image" Target="media/image136.wmf"/><Relationship Id="rId472" Type="http://schemas.openxmlformats.org/officeDocument/2006/relationships/image" Target="media/image247.wmf"/><Relationship Id="rId125" Type="http://schemas.openxmlformats.org/officeDocument/2006/relationships/image" Target="media/image61.wmf"/><Relationship Id="rId167" Type="http://schemas.openxmlformats.org/officeDocument/2006/relationships/oleObject" Target="embeddings/oleObject77.bin"/><Relationship Id="rId332" Type="http://schemas.openxmlformats.org/officeDocument/2006/relationships/oleObject" Target="embeddings/oleObject153.bin"/><Relationship Id="rId374" Type="http://schemas.openxmlformats.org/officeDocument/2006/relationships/oleObject" Target="embeddings/oleObject172.bin"/><Relationship Id="rId71" Type="http://schemas.openxmlformats.org/officeDocument/2006/relationships/oleObject" Target="embeddings/oleObject32.bin"/><Relationship Id="rId234" Type="http://schemas.openxmlformats.org/officeDocument/2006/relationships/image" Target="media/image120.wmf"/><Relationship Id="rId2" Type="http://schemas.openxmlformats.org/officeDocument/2006/relationships/numbering" Target="numbering.xml"/><Relationship Id="rId29" Type="http://schemas.openxmlformats.org/officeDocument/2006/relationships/oleObject" Target="embeddings/oleObject11.bin"/><Relationship Id="rId276" Type="http://schemas.openxmlformats.org/officeDocument/2006/relationships/image" Target="media/image142.wmf"/><Relationship Id="rId441" Type="http://schemas.openxmlformats.org/officeDocument/2006/relationships/image" Target="media/image231.wmf"/><Relationship Id="rId483" Type="http://schemas.openxmlformats.org/officeDocument/2006/relationships/oleObject" Target="embeddings/oleObject224.bin"/><Relationship Id="rId40" Type="http://schemas.openxmlformats.org/officeDocument/2006/relationships/image" Target="media/image17.wmf"/><Relationship Id="rId136" Type="http://schemas.openxmlformats.org/officeDocument/2006/relationships/oleObject" Target="embeddings/oleObject63.bin"/><Relationship Id="rId178" Type="http://schemas.openxmlformats.org/officeDocument/2006/relationships/image" Target="media/image90.wmf"/><Relationship Id="rId301" Type="http://schemas.openxmlformats.org/officeDocument/2006/relationships/image" Target="media/image156.wmf"/><Relationship Id="rId343" Type="http://schemas.openxmlformats.org/officeDocument/2006/relationships/oleObject" Target="embeddings/oleObject158.bin"/><Relationship Id="rId82" Type="http://schemas.openxmlformats.org/officeDocument/2006/relationships/oleObject" Target="embeddings/oleObject37.bin"/><Relationship Id="rId203" Type="http://schemas.openxmlformats.org/officeDocument/2006/relationships/oleObject" Target="embeddings/oleObject93.bin"/><Relationship Id="rId385" Type="http://schemas.openxmlformats.org/officeDocument/2006/relationships/image" Target="media/image201.wmf"/><Relationship Id="rId245" Type="http://schemas.openxmlformats.org/officeDocument/2006/relationships/oleObject" Target="embeddings/oleObject113.bin"/><Relationship Id="rId287" Type="http://schemas.openxmlformats.org/officeDocument/2006/relationships/image" Target="media/image148.wmf"/><Relationship Id="rId410" Type="http://schemas.openxmlformats.org/officeDocument/2006/relationships/image" Target="media/image215.wmf"/><Relationship Id="rId452" Type="http://schemas.openxmlformats.org/officeDocument/2006/relationships/image" Target="media/image237.wmf"/><Relationship Id="rId494" Type="http://schemas.openxmlformats.org/officeDocument/2006/relationships/oleObject" Target="embeddings/oleObject228.bin"/><Relationship Id="rId508" Type="http://schemas.openxmlformats.org/officeDocument/2006/relationships/header" Target="header1.xml"/><Relationship Id="rId105" Type="http://schemas.openxmlformats.org/officeDocument/2006/relationships/image" Target="media/image51.wmf"/><Relationship Id="rId147" Type="http://schemas.openxmlformats.org/officeDocument/2006/relationships/oleObject" Target="embeddings/oleObject68.bin"/><Relationship Id="rId312" Type="http://schemas.openxmlformats.org/officeDocument/2006/relationships/image" Target="media/image162.wmf"/><Relationship Id="rId354" Type="http://schemas.openxmlformats.org/officeDocument/2006/relationships/image" Target="media/image185.wmf"/><Relationship Id="rId51" Type="http://schemas.openxmlformats.org/officeDocument/2006/relationships/oleObject" Target="embeddings/oleObject22.bin"/><Relationship Id="rId93" Type="http://schemas.openxmlformats.org/officeDocument/2006/relationships/image" Target="media/image44.wmf"/><Relationship Id="rId189" Type="http://schemas.openxmlformats.org/officeDocument/2006/relationships/oleObject" Target="embeddings/oleObject86.bin"/><Relationship Id="rId396" Type="http://schemas.openxmlformats.org/officeDocument/2006/relationships/oleObject" Target="embeddings/oleObject183.bin"/><Relationship Id="rId214" Type="http://schemas.openxmlformats.org/officeDocument/2006/relationships/image" Target="media/image109.emf"/><Relationship Id="rId256" Type="http://schemas.openxmlformats.org/officeDocument/2006/relationships/image" Target="media/image131.wmf"/><Relationship Id="rId298" Type="http://schemas.openxmlformats.org/officeDocument/2006/relationships/image" Target="media/image154.emf"/><Relationship Id="rId421" Type="http://schemas.openxmlformats.org/officeDocument/2006/relationships/oleObject" Target="embeddings/oleObject194.bin"/><Relationship Id="rId463" Type="http://schemas.openxmlformats.org/officeDocument/2006/relationships/image" Target="media/image243.wmf"/><Relationship Id="rId116" Type="http://schemas.openxmlformats.org/officeDocument/2006/relationships/oleObject" Target="embeddings/oleObject53.bin"/><Relationship Id="rId158" Type="http://schemas.openxmlformats.org/officeDocument/2006/relationships/image" Target="media/image78.emf"/><Relationship Id="rId323" Type="http://schemas.openxmlformats.org/officeDocument/2006/relationships/image" Target="media/image168.wmf"/><Relationship Id="rId20" Type="http://schemas.openxmlformats.org/officeDocument/2006/relationships/image" Target="media/image7.wmf"/><Relationship Id="rId62" Type="http://schemas.openxmlformats.org/officeDocument/2006/relationships/image" Target="media/image28.wmf"/><Relationship Id="rId365" Type="http://schemas.openxmlformats.org/officeDocument/2006/relationships/image" Target="media/image191.wmf"/><Relationship Id="rId225" Type="http://schemas.openxmlformats.org/officeDocument/2006/relationships/image" Target="media/image115.png"/><Relationship Id="rId267" Type="http://schemas.openxmlformats.org/officeDocument/2006/relationships/image" Target="media/image137.wmf"/><Relationship Id="rId432" Type="http://schemas.openxmlformats.org/officeDocument/2006/relationships/oleObject" Target="embeddings/oleObject199.bin"/><Relationship Id="rId474" Type="http://schemas.openxmlformats.org/officeDocument/2006/relationships/image" Target="media/image248.wmf"/><Relationship Id="rId127" Type="http://schemas.openxmlformats.org/officeDocument/2006/relationships/image" Target="media/image62.wmf"/><Relationship Id="rId31" Type="http://schemas.openxmlformats.org/officeDocument/2006/relationships/oleObject" Target="embeddings/oleObject12.bin"/><Relationship Id="rId73" Type="http://schemas.openxmlformats.org/officeDocument/2006/relationships/oleObject" Target="embeddings/oleObject33.bin"/><Relationship Id="rId169" Type="http://schemas.openxmlformats.org/officeDocument/2006/relationships/oleObject" Target="embeddings/oleObject78.bin"/><Relationship Id="rId334" Type="http://schemas.openxmlformats.org/officeDocument/2006/relationships/oleObject" Target="embeddings/oleObject154.bin"/><Relationship Id="rId376" Type="http://schemas.openxmlformats.org/officeDocument/2006/relationships/oleObject" Target="embeddings/oleObject173.bin"/><Relationship Id="rId4" Type="http://schemas.openxmlformats.org/officeDocument/2006/relationships/settings" Target="settings.xml"/><Relationship Id="rId180" Type="http://schemas.openxmlformats.org/officeDocument/2006/relationships/image" Target="media/image91.wmf"/><Relationship Id="rId236" Type="http://schemas.openxmlformats.org/officeDocument/2006/relationships/image" Target="media/image121.wmf"/><Relationship Id="rId278" Type="http://schemas.openxmlformats.org/officeDocument/2006/relationships/image" Target="media/image143.wmf"/><Relationship Id="rId401" Type="http://schemas.openxmlformats.org/officeDocument/2006/relationships/image" Target="media/image209.png"/><Relationship Id="rId443" Type="http://schemas.openxmlformats.org/officeDocument/2006/relationships/image" Target="media/image232.png"/><Relationship Id="rId303" Type="http://schemas.openxmlformats.org/officeDocument/2006/relationships/image" Target="media/image157.wmf"/><Relationship Id="rId485" Type="http://schemas.openxmlformats.org/officeDocument/2006/relationships/image" Target="media/image254.emf"/><Relationship Id="rId42" Type="http://schemas.openxmlformats.org/officeDocument/2006/relationships/image" Target="media/image18.wmf"/><Relationship Id="rId84" Type="http://schemas.openxmlformats.org/officeDocument/2006/relationships/oleObject" Target="embeddings/oleObject38.bin"/><Relationship Id="rId138" Type="http://schemas.openxmlformats.org/officeDocument/2006/relationships/oleObject" Target="embeddings/oleObject64.bin"/><Relationship Id="rId345" Type="http://schemas.openxmlformats.org/officeDocument/2006/relationships/oleObject" Target="embeddings/oleObject159.bin"/><Relationship Id="rId387" Type="http://schemas.openxmlformats.org/officeDocument/2006/relationships/image" Target="media/image202.wmf"/><Relationship Id="rId510" Type="http://schemas.openxmlformats.org/officeDocument/2006/relationships/theme" Target="theme/theme1.xml"/><Relationship Id="rId191" Type="http://schemas.openxmlformats.org/officeDocument/2006/relationships/oleObject" Target="embeddings/oleObject87.bin"/><Relationship Id="rId205" Type="http://schemas.openxmlformats.org/officeDocument/2006/relationships/oleObject" Target="embeddings/oleObject94.bin"/><Relationship Id="rId247" Type="http://schemas.openxmlformats.org/officeDocument/2006/relationships/oleObject" Target="embeddings/oleObject114.bin"/><Relationship Id="rId412" Type="http://schemas.openxmlformats.org/officeDocument/2006/relationships/image" Target="media/image216.wmf"/><Relationship Id="rId107" Type="http://schemas.openxmlformats.org/officeDocument/2006/relationships/image" Target="media/image52.wmf"/><Relationship Id="rId289" Type="http://schemas.openxmlformats.org/officeDocument/2006/relationships/image" Target="media/image149.wmf"/><Relationship Id="rId454" Type="http://schemas.openxmlformats.org/officeDocument/2006/relationships/image" Target="media/image238.wmf"/><Relationship Id="rId496" Type="http://schemas.openxmlformats.org/officeDocument/2006/relationships/oleObject" Target="embeddings/oleObject229.bin"/><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oleObject" Target="embeddings/oleObject69.bin"/><Relationship Id="rId314" Type="http://schemas.openxmlformats.org/officeDocument/2006/relationships/image" Target="media/image163.wmf"/><Relationship Id="rId356" Type="http://schemas.openxmlformats.org/officeDocument/2006/relationships/image" Target="media/image186.wmf"/><Relationship Id="rId398" Type="http://schemas.openxmlformats.org/officeDocument/2006/relationships/oleObject" Target="embeddings/oleObject184.bin"/><Relationship Id="rId95" Type="http://schemas.openxmlformats.org/officeDocument/2006/relationships/image" Target="media/image45.emf"/><Relationship Id="rId160" Type="http://schemas.openxmlformats.org/officeDocument/2006/relationships/oleObject" Target="embeddings/oleObject74.bin"/><Relationship Id="rId216" Type="http://schemas.openxmlformats.org/officeDocument/2006/relationships/oleObject" Target="embeddings/oleObject99.bin"/><Relationship Id="rId423" Type="http://schemas.openxmlformats.org/officeDocument/2006/relationships/image" Target="media/image222.wmf"/><Relationship Id="rId258" Type="http://schemas.openxmlformats.org/officeDocument/2006/relationships/image" Target="media/image132.wmf"/><Relationship Id="rId465" Type="http://schemas.openxmlformats.org/officeDocument/2006/relationships/image" Target="media/image244.wmf"/><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oleObject" Target="embeddings/oleObject54.bin"/><Relationship Id="rId325" Type="http://schemas.openxmlformats.org/officeDocument/2006/relationships/image" Target="media/image169.wmf"/><Relationship Id="rId367" Type="http://schemas.openxmlformats.org/officeDocument/2006/relationships/image" Target="media/image192.wmf"/><Relationship Id="rId171" Type="http://schemas.openxmlformats.org/officeDocument/2006/relationships/oleObject" Target="embeddings/oleObject79.bin"/><Relationship Id="rId227" Type="http://schemas.openxmlformats.org/officeDocument/2006/relationships/oleObject" Target="embeddings/oleObject104.bin"/><Relationship Id="rId269" Type="http://schemas.openxmlformats.org/officeDocument/2006/relationships/image" Target="media/image138.wmf"/><Relationship Id="rId434" Type="http://schemas.openxmlformats.org/officeDocument/2006/relationships/oleObject" Target="embeddings/oleObject200.bin"/><Relationship Id="rId476" Type="http://schemas.openxmlformats.org/officeDocument/2006/relationships/image" Target="media/image249.wmf"/><Relationship Id="rId33" Type="http://schemas.openxmlformats.org/officeDocument/2006/relationships/oleObject" Target="embeddings/oleObject13.bin"/><Relationship Id="rId129" Type="http://schemas.openxmlformats.org/officeDocument/2006/relationships/image" Target="media/image63.wmf"/><Relationship Id="rId280" Type="http://schemas.openxmlformats.org/officeDocument/2006/relationships/image" Target="media/image144.png"/><Relationship Id="rId336" Type="http://schemas.openxmlformats.org/officeDocument/2006/relationships/oleObject" Target="embeddings/oleObject155.bin"/><Relationship Id="rId501" Type="http://schemas.openxmlformats.org/officeDocument/2006/relationships/image" Target="media/image263.wmf"/><Relationship Id="rId75" Type="http://schemas.openxmlformats.org/officeDocument/2006/relationships/oleObject" Target="embeddings/oleObject34.bin"/><Relationship Id="rId140" Type="http://schemas.openxmlformats.org/officeDocument/2006/relationships/image" Target="media/image69.wmf"/><Relationship Id="rId182" Type="http://schemas.openxmlformats.org/officeDocument/2006/relationships/image" Target="media/image92.wmf"/><Relationship Id="rId378" Type="http://schemas.openxmlformats.org/officeDocument/2006/relationships/oleObject" Target="embeddings/oleObject174.bin"/><Relationship Id="rId403" Type="http://schemas.openxmlformats.org/officeDocument/2006/relationships/oleObject" Target="embeddings/oleObject186.bin"/><Relationship Id="rId6" Type="http://schemas.openxmlformats.org/officeDocument/2006/relationships/footnotes" Target="footnotes.xml"/><Relationship Id="rId238" Type="http://schemas.openxmlformats.org/officeDocument/2006/relationships/image" Target="media/image122.wmf"/><Relationship Id="rId445" Type="http://schemas.openxmlformats.org/officeDocument/2006/relationships/oleObject" Target="embeddings/oleObject205.bin"/><Relationship Id="rId487" Type="http://schemas.openxmlformats.org/officeDocument/2006/relationships/oleObject" Target="embeddings/oleObject225.bin"/><Relationship Id="rId291" Type="http://schemas.openxmlformats.org/officeDocument/2006/relationships/image" Target="media/image150.wmf"/><Relationship Id="rId305" Type="http://schemas.openxmlformats.org/officeDocument/2006/relationships/image" Target="media/image158.wmf"/><Relationship Id="rId347" Type="http://schemas.openxmlformats.org/officeDocument/2006/relationships/oleObject" Target="embeddings/oleObject160.bin"/><Relationship Id="rId44" Type="http://schemas.openxmlformats.org/officeDocument/2006/relationships/image" Target="media/image19.wmf"/><Relationship Id="rId86" Type="http://schemas.openxmlformats.org/officeDocument/2006/relationships/oleObject" Target="embeddings/oleObject39.bin"/><Relationship Id="rId151" Type="http://schemas.openxmlformats.org/officeDocument/2006/relationships/oleObject" Target="embeddings/oleObject70.bin"/><Relationship Id="rId389" Type="http://schemas.openxmlformats.org/officeDocument/2006/relationships/image" Target="media/image203.wmf"/><Relationship Id="rId193" Type="http://schemas.openxmlformats.org/officeDocument/2006/relationships/oleObject" Target="embeddings/oleObject88.bin"/><Relationship Id="rId207" Type="http://schemas.openxmlformats.org/officeDocument/2006/relationships/oleObject" Target="embeddings/oleObject95.bin"/><Relationship Id="rId249" Type="http://schemas.openxmlformats.org/officeDocument/2006/relationships/oleObject" Target="embeddings/oleObject115.bin"/><Relationship Id="rId414" Type="http://schemas.openxmlformats.org/officeDocument/2006/relationships/image" Target="media/image217.wmf"/><Relationship Id="rId456" Type="http://schemas.openxmlformats.org/officeDocument/2006/relationships/image" Target="media/image239.emf"/><Relationship Id="rId498" Type="http://schemas.openxmlformats.org/officeDocument/2006/relationships/oleObject" Target="embeddings/oleObject230.bin"/><Relationship Id="rId13" Type="http://schemas.openxmlformats.org/officeDocument/2006/relationships/oleObject" Target="embeddings/oleObject3.bin"/><Relationship Id="rId109" Type="http://schemas.openxmlformats.org/officeDocument/2006/relationships/image" Target="media/image53.wmf"/><Relationship Id="rId260" Type="http://schemas.openxmlformats.org/officeDocument/2006/relationships/image" Target="media/image133.emf"/><Relationship Id="rId316" Type="http://schemas.openxmlformats.org/officeDocument/2006/relationships/image" Target="media/image164.wmf"/><Relationship Id="rId55" Type="http://schemas.openxmlformats.org/officeDocument/2006/relationships/oleObject" Target="embeddings/oleObject24.bin"/><Relationship Id="rId97" Type="http://schemas.openxmlformats.org/officeDocument/2006/relationships/oleObject" Target="embeddings/oleObject44.bin"/><Relationship Id="rId120" Type="http://schemas.openxmlformats.org/officeDocument/2006/relationships/oleObject" Target="embeddings/oleObject55.bin"/><Relationship Id="rId358" Type="http://schemas.openxmlformats.org/officeDocument/2006/relationships/image" Target="media/image187.png"/><Relationship Id="rId162" Type="http://schemas.openxmlformats.org/officeDocument/2006/relationships/oleObject" Target="embeddings/oleObject75.bin"/><Relationship Id="rId218" Type="http://schemas.openxmlformats.org/officeDocument/2006/relationships/oleObject" Target="embeddings/oleObject100.bin"/><Relationship Id="rId425" Type="http://schemas.openxmlformats.org/officeDocument/2006/relationships/image" Target="media/image223.wmf"/><Relationship Id="rId467" Type="http://schemas.openxmlformats.org/officeDocument/2006/relationships/image" Target="media/image245.wmf"/><Relationship Id="rId271" Type="http://schemas.openxmlformats.org/officeDocument/2006/relationships/image" Target="media/image139.wmf"/><Relationship Id="rId24" Type="http://schemas.openxmlformats.org/officeDocument/2006/relationships/image" Target="media/image9.wmf"/><Relationship Id="rId66" Type="http://schemas.openxmlformats.org/officeDocument/2006/relationships/image" Target="media/image30.wmf"/><Relationship Id="rId131" Type="http://schemas.openxmlformats.org/officeDocument/2006/relationships/image" Target="media/image64.wmf"/><Relationship Id="rId327" Type="http://schemas.openxmlformats.org/officeDocument/2006/relationships/image" Target="media/image170.wmf"/><Relationship Id="rId369" Type="http://schemas.openxmlformats.org/officeDocument/2006/relationships/image" Target="media/image193.wmf"/><Relationship Id="rId173" Type="http://schemas.openxmlformats.org/officeDocument/2006/relationships/image" Target="media/image87.wmf"/><Relationship Id="rId229" Type="http://schemas.openxmlformats.org/officeDocument/2006/relationships/oleObject" Target="embeddings/oleObject105.bin"/><Relationship Id="rId380" Type="http://schemas.openxmlformats.org/officeDocument/2006/relationships/oleObject" Target="embeddings/oleObject175.bin"/><Relationship Id="rId436" Type="http://schemas.openxmlformats.org/officeDocument/2006/relationships/oleObject" Target="embeddings/oleObject201.bin"/><Relationship Id="rId240" Type="http://schemas.openxmlformats.org/officeDocument/2006/relationships/image" Target="media/image123.wmf"/><Relationship Id="rId478" Type="http://schemas.openxmlformats.org/officeDocument/2006/relationships/image" Target="media/image250.wmf"/><Relationship Id="rId35" Type="http://schemas.openxmlformats.org/officeDocument/2006/relationships/oleObject" Target="embeddings/oleObject14.bin"/><Relationship Id="rId77" Type="http://schemas.openxmlformats.org/officeDocument/2006/relationships/oleObject" Target="embeddings/oleObject35.bin"/><Relationship Id="rId100" Type="http://schemas.openxmlformats.org/officeDocument/2006/relationships/oleObject" Target="embeddings/oleObject45.bin"/><Relationship Id="rId282" Type="http://schemas.openxmlformats.org/officeDocument/2006/relationships/oleObject" Target="embeddings/oleObject130.bin"/><Relationship Id="rId338" Type="http://schemas.openxmlformats.org/officeDocument/2006/relationships/image" Target="media/image176.wmf"/><Relationship Id="rId503" Type="http://schemas.openxmlformats.org/officeDocument/2006/relationships/image" Target="media/image264.wmf"/><Relationship Id="rId8" Type="http://schemas.openxmlformats.org/officeDocument/2006/relationships/image" Target="media/image1.wmf"/><Relationship Id="rId142" Type="http://schemas.openxmlformats.org/officeDocument/2006/relationships/image" Target="media/image70.wmf"/><Relationship Id="rId184" Type="http://schemas.openxmlformats.org/officeDocument/2006/relationships/image" Target="media/image93.emf"/><Relationship Id="rId391" Type="http://schemas.openxmlformats.org/officeDocument/2006/relationships/image" Target="media/image204.wmf"/><Relationship Id="rId405" Type="http://schemas.openxmlformats.org/officeDocument/2006/relationships/oleObject" Target="embeddings/oleObject187.bin"/><Relationship Id="rId447" Type="http://schemas.openxmlformats.org/officeDocument/2006/relationships/oleObject" Target="embeddings/oleObject206.bin"/><Relationship Id="rId251" Type="http://schemas.openxmlformats.org/officeDocument/2006/relationships/oleObject" Target="embeddings/oleObject116.bin"/><Relationship Id="rId489" Type="http://schemas.openxmlformats.org/officeDocument/2006/relationships/image" Target="media/image257.wmf"/><Relationship Id="rId46" Type="http://schemas.openxmlformats.org/officeDocument/2006/relationships/image" Target="media/image20.wmf"/><Relationship Id="rId293" Type="http://schemas.openxmlformats.org/officeDocument/2006/relationships/image" Target="media/image151.wmf"/><Relationship Id="rId307" Type="http://schemas.openxmlformats.org/officeDocument/2006/relationships/image" Target="media/image159.wmf"/><Relationship Id="rId349" Type="http://schemas.openxmlformats.org/officeDocument/2006/relationships/oleObject" Target="embeddings/oleObject161.bin"/><Relationship Id="rId88" Type="http://schemas.openxmlformats.org/officeDocument/2006/relationships/oleObject" Target="embeddings/oleObject40.bin"/><Relationship Id="rId111" Type="http://schemas.openxmlformats.org/officeDocument/2006/relationships/image" Target="media/image54.wmf"/><Relationship Id="rId153" Type="http://schemas.openxmlformats.org/officeDocument/2006/relationships/oleObject" Target="embeddings/oleObject71.bin"/><Relationship Id="rId195" Type="http://schemas.openxmlformats.org/officeDocument/2006/relationships/oleObject" Target="embeddings/oleObject89.bin"/><Relationship Id="rId209" Type="http://schemas.openxmlformats.org/officeDocument/2006/relationships/oleObject" Target="embeddings/oleObject96.bin"/><Relationship Id="rId360" Type="http://schemas.openxmlformats.org/officeDocument/2006/relationships/oleObject" Target="embeddings/oleObject165.bin"/><Relationship Id="rId416" Type="http://schemas.openxmlformats.org/officeDocument/2006/relationships/image" Target="media/image218.wmf"/><Relationship Id="rId220" Type="http://schemas.openxmlformats.org/officeDocument/2006/relationships/oleObject" Target="embeddings/oleObject101.bin"/><Relationship Id="rId458" Type="http://schemas.openxmlformats.org/officeDocument/2006/relationships/oleObject" Target="embeddings/oleObject211.bin"/><Relationship Id="rId15" Type="http://schemas.openxmlformats.org/officeDocument/2006/relationships/oleObject" Target="embeddings/oleObject4.bin"/><Relationship Id="rId57" Type="http://schemas.openxmlformats.org/officeDocument/2006/relationships/oleObject" Target="embeddings/oleObject25.bin"/><Relationship Id="rId262" Type="http://schemas.openxmlformats.org/officeDocument/2006/relationships/oleObject" Target="embeddings/oleObject121.bin"/><Relationship Id="rId318" Type="http://schemas.openxmlformats.org/officeDocument/2006/relationships/image" Target="media/image165.emf"/><Relationship Id="rId99" Type="http://schemas.openxmlformats.org/officeDocument/2006/relationships/image" Target="media/image48.wmf"/><Relationship Id="rId122" Type="http://schemas.openxmlformats.org/officeDocument/2006/relationships/oleObject" Target="embeddings/oleObject56.bin"/><Relationship Id="rId164" Type="http://schemas.openxmlformats.org/officeDocument/2006/relationships/oleObject" Target="embeddings/oleObject76.bin"/><Relationship Id="rId371" Type="http://schemas.openxmlformats.org/officeDocument/2006/relationships/image" Target="media/image194.wmf"/><Relationship Id="rId427" Type="http://schemas.openxmlformats.org/officeDocument/2006/relationships/image" Target="media/image224.wmf"/><Relationship Id="rId469" Type="http://schemas.openxmlformats.org/officeDocument/2006/relationships/oleObject" Target="embeddings/oleObject217.bin"/><Relationship Id="rId26" Type="http://schemas.openxmlformats.org/officeDocument/2006/relationships/image" Target="media/image10.wmf"/><Relationship Id="rId231" Type="http://schemas.openxmlformats.org/officeDocument/2006/relationships/oleObject" Target="embeddings/oleObject106.bin"/><Relationship Id="rId273" Type="http://schemas.openxmlformats.org/officeDocument/2006/relationships/image" Target="media/image140.wmf"/><Relationship Id="rId329" Type="http://schemas.openxmlformats.org/officeDocument/2006/relationships/image" Target="media/image171.wmf"/><Relationship Id="rId480" Type="http://schemas.openxmlformats.org/officeDocument/2006/relationships/image" Target="media/image251.wmf"/><Relationship Id="rId68" Type="http://schemas.openxmlformats.org/officeDocument/2006/relationships/image" Target="media/image31.wmf"/><Relationship Id="rId133" Type="http://schemas.openxmlformats.org/officeDocument/2006/relationships/image" Target="media/image65.wmf"/><Relationship Id="rId175" Type="http://schemas.openxmlformats.org/officeDocument/2006/relationships/image" Target="media/image88.wmf"/><Relationship Id="rId340" Type="http://schemas.openxmlformats.org/officeDocument/2006/relationships/image" Target="media/image177.wmf"/><Relationship Id="rId200" Type="http://schemas.openxmlformats.org/officeDocument/2006/relationships/image" Target="media/image102.wmf"/><Relationship Id="rId382" Type="http://schemas.openxmlformats.org/officeDocument/2006/relationships/oleObject" Target="embeddings/oleObject176.bin"/><Relationship Id="rId438" Type="http://schemas.openxmlformats.org/officeDocument/2006/relationships/oleObject" Target="embeddings/oleObject202.bin"/><Relationship Id="rId242" Type="http://schemas.openxmlformats.org/officeDocument/2006/relationships/image" Target="media/image124.wmf"/><Relationship Id="rId284" Type="http://schemas.openxmlformats.org/officeDocument/2006/relationships/oleObject" Target="embeddings/oleObject131.bin"/><Relationship Id="rId491" Type="http://schemas.openxmlformats.org/officeDocument/2006/relationships/image" Target="media/image258.wmf"/><Relationship Id="rId505" Type="http://schemas.openxmlformats.org/officeDocument/2006/relationships/image" Target="media/image265.wmf"/><Relationship Id="rId37" Type="http://schemas.openxmlformats.org/officeDocument/2006/relationships/oleObject" Target="embeddings/oleObject15.bin"/><Relationship Id="rId79" Type="http://schemas.openxmlformats.org/officeDocument/2006/relationships/image" Target="media/image37.wmf"/><Relationship Id="rId102" Type="http://schemas.openxmlformats.org/officeDocument/2006/relationships/oleObject" Target="embeddings/oleObject46.bin"/><Relationship Id="rId144" Type="http://schemas.openxmlformats.org/officeDocument/2006/relationships/image" Target="media/image71.wmf"/><Relationship Id="rId90" Type="http://schemas.openxmlformats.org/officeDocument/2006/relationships/oleObject" Target="embeddings/oleObject41.bin"/><Relationship Id="rId186" Type="http://schemas.openxmlformats.org/officeDocument/2006/relationships/oleObject" Target="embeddings/oleObject85.bin"/><Relationship Id="rId351" Type="http://schemas.openxmlformats.org/officeDocument/2006/relationships/image" Target="media/image183.emf"/><Relationship Id="rId393" Type="http://schemas.openxmlformats.org/officeDocument/2006/relationships/image" Target="media/image205.wmf"/><Relationship Id="rId407" Type="http://schemas.openxmlformats.org/officeDocument/2006/relationships/oleObject" Target="embeddings/oleObject188.bin"/><Relationship Id="rId449" Type="http://schemas.openxmlformats.org/officeDocument/2006/relationships/oleObject" Target="embeddings/oleObject207.bin"/><Relationship Id="rId211" Type="http://schemas.openxmlformats.org/officeDocument/2006/relationships/oleObject" Target="embeddings/oleObject97.bin"/><Relationship Id="rId253" Type="http://schemas.openxmlformats.org/officeDocument/2006/relationships/oleObject" Target="embeddings/oleObject117.bin"/><Relationship Id="rId295" Type="http://schemas.openxmlformats.org/officeDocument/2006/relationships/oleObject" Target="embeddings/oleObject136.bin"/><Relationship Id="rId309" Type="http://schemas.openxmlformats.org/officeDocument/2006/relationships/image" Target="media/image160.emf"/><Relationship Id="rId460" Type="http://schemas.openxmlformats.org/officeDocument/2006/relationships/oleObject" Target="embeddings/oleObject212.bin"/><Relationship Id="rId48" Type="http://schemas.openxmlformats.org/officeDocument/2006/relationships/image" Target="media/image21.wmf"/><Relationship Id="rId113" Type="http://schemas.openxmlformats.org/officeDocument/2006/relationships/image" Target="media/image55.wmf"/><Relationship Id="rId320" Type="http://schemas.openxmlformats.org/officeDocument/2006/relationships/oleObject" Target="embeddings/oleObject147.bin"/><Relationship Id="rId155" Type="http://schemas.openxmlformats.org/officeDocument/2006/relationships/oleObject" Target="embeddings/oleObject72.bin"/><Relationship Id="rId197" Type="http://schemas.openxmlformats.org/officeDocument/2006/relationships/oleObject" Target="embeddings/oleObject90.bin"/><Relationship Id="rId362" Type="http://schemas.openxmlformats.org/officeDocument/2006/relationships/oleObject" Target="embeddings/oleObject166.bin"/><Relationship Id="rId418" Type="http://schemas.openxmlformats.org/officeDocument/2006/relationships/image" Target="media/image219.wmf"/><Relationship Id="rId222" Type="http://schemas.openxmlformats.org/officeDocument/2006/relationships/oleObject" Target="embeddings/oleObject102.bin"/><Relationship Id="rId264" Type="http://schemas.openxmlformats.org/officeDocument/2006/relationships/oleObject" Target="embeddings/oleObject122.bin"/><Relationship Id="rId471" Type="http://schemas.openxmlformats.org/officeDocument/2006/relationships/oleObject" Target="embeddings/oleObject218.bin"/><Relationship Id="rId17" Type="http://schemas.openxmlformats.org/officeDocument/2006/relationships/oleObject" Target="embeddings/oleObject5.bin"/><Relationship Id="rId59" Type="http://schemas.openxmlformats.org/officeDocument/2006/relationships/oleObject" Target="embeddings/oleObject26.bin"/><Relationship Id="rId124" Type="http://schemas.openxmlformats.org/officeDocument/2006/relationships/oleObject" Target="embeddings/oleObject57.bin"/><Relationship Id="rId70" Type="http://schemas.openxmlformats.org/officeDocument/2006/relationships/image" Target="media/image32.wmf"/><Relationship Id="rId166" Type="http://schemas.openxmlformats.org/officeDocument/2006/relationships/image" Target="media/image83.wmf"/><Relationship Id="rId331" Type="http://schemas.openxmlformats.org/officeDocument/2006/relationships/image" Target="media/image172.wmf"/><Relationship Id="rId373" Type="http://schemas.openxmlformats.org/officeDocument/2006/relationships/image" Target="media/image195.wmf"/><Relationship Id="rId429" Type="http://schemas.openxmlformats.org/officeDocument/2006/relationships/image" Target="media/image225.wmf"/><Relationship Id="rId1" Type="http://schemas.openxmlformats.org/officeDocument/2006/relationships/customXml" Target="../customXml/item1.xml"/><Relationship Id="rId233" Type="http://schemas.openxmlformats.org/officeDocument/2006/relationships/oleObject" Target="embeddings/oleObject107.bin"/><Relationship Id="rId440" Type="http://schemas.openxmlformats.org/officeDocument/2006/relationships/oleObject" Target="embeddings/oleObject203.bin"/><Relationship Id="rId28" Type="http://schemas.openxmlformats.org/officeDocument/2006/relationships/image" Target="media/image11.wmf"/><Relationship Id="rId275" Type="http://schemas.openxmlformats.org/officeDocument/2006/relationships/image" Target="media/image141.emf"/><Relationship Id="rId300" Type="http://schemas.openxmlformats.org/officeDocument/2006/relationships/oleObject" Target="embeddings/oleObject138.bin"/><Relationship Id="rId482" Type="http://schemas.openxmlformats.org/officeDocument/2006/relationships/image" Target="media/image252.wmf"/><Relationship Id="rId81" Type="http://schemas.openxmlformats.org/officeDocument/2006/relationships/image" Target="media/image38.wmf"/><Relationship Id="rId135" Type="http://schemas.openxmlformats.org/officeDocument/2006/relationships/image" Target="media/image66.wmf"/><Relationship Id="rId177" Type="http://schemas.openxmlformats.org/officeDocument/2006/relationships/image" Target="media/image89.emf"/><Relationship Id="rId342" Type="http://schemas.openxmlformats.org/officeDocument/2006/relationships/image" Target="media/image178.wmf"/><Relationship Id="rId384" Type="http://schemas.openxmlformats.org/officeDocument/2006/relationships/oleObject" Target="embeddings/oleObject177.bin"/><Relationship Id="rId202" Type="http://schemas.openxmlformats.org/officeDocument/2006/relationships/image" Target="media/image103.wmf"/><Relationship Id="rId244" Type="http://schemas.openxmlformats.org/officeDocument/2006/relationships/image" Target="media/image125.wmf"/><Relationship Id="rId39" Type="http://schemas.openxmlformats.org/officeDocument/2006/relationships/oleObject" Target="embeddings/oleObject16.bin"/><Relationship Id="rId286" Type="http://schemas.openxmlformats.org/officeDocument/2006/relationships/oleObject" Target="embeddings/oleObject132.bin"/><Relationship Id="rId451" Type="http://schemas.openxmlformats.org/officeDocument/2006/relationships/oleObject" Target="embeddings/oleObject208.bin"/><Relationship Id="rId493" Type="http://schemas.openxmlformats.org/officeDocument/2006/relationships/image" Target="media/image259.wmf"/><Relationship Id="rId507" Type="http://schemas.openxmlformats.org/officeDocument/2006/relationships/chart" Target="charts/chart1.xml"/><Relationship Id="rId50" Type="http://schemas.openxmlformats.org/officeDocument/2006/relationships/image" Target="media/image22.wmf"/><Relationship Id="rId104" Type="http://schemas.openxmlformats.org/officeDocument/2006/relationships/oleObject" Target="embeddings/oleObject47.bin"/><Relationship Id="rId146" Type="http://schemas.openxmlformats.org/officeDocument/2006/relationships/image" Target="media/image72.wmf"/><Relationship Id="rId188" Type="http://schemas.openxmlformats.org/officeDocument/2006/relationships/image" Target="media/image96.wmf"/><Relationship Id="rId311" Type="http://schemas.openxmlformats.org/officeDocument/2006/relationships/oleObject" Target="embeddings/oleObject143.bin"/><Relationship Id="rId353" Type="http://schemas.openxmlformats.org/officeDocument/2006/relationships/oleObject" Target="embeddings/oleObject162.bin"/><Relationship Id="rId395" Type="http://schemas.openxmlformats.org/officeDocument/2006/relationships/image" Target="media/image206.wmf"/><Relationship Id="rId409" Type="http://schemas.openxmlformats.org/officeDocument/2006/relationships/image" Target="media/image214.png"/><Relationship Id="rId92" Type="http://schemas.openxmlformats.org/officeDocument/2006/relationships/oleObject" Target="embeddings/oleObject42.bin"/><Relationship Id="rId213" Type="http://schemas.openxmlformats.org/officeDocument/2006/relationships/oleObject" Target="embeddings/oleObject98.bin"/><Relationship Id="rId420" Type="http://schemas.openxmlformats.org/officeDocument/2006/relationships/image" Target="media/image220.wmf"/><Relationship Id="rId255" Type="http://schemas.openxmlformats.org/officeDocument/2006/relationships/oleObject" Target="embeddings/oleObject118.bin"/><Relationship Id="rId297" Type="http://schemas.openxmlformats.org/officeDocument/2006/relationships/oleObject" Target="embeddings/oleObject137.bin"/><Relationship Id="rId462" Type="http://schemas.openxmlformats.org/officeDocument/2006/relationships/oleObject" Target="embeddings/oleObject213.bin"/><Relationship Id="rId115" Type="http://schemas.openxmlformats.org/officeDocument/2006/relationships/image" Target="media/image56.wmf"/><Relationship Id="rId157" Type="http://schemas.openxmlformats.org/officeDocument/2006/relationships/oleObject" Target="embeddings/oleObject73.bin"/><Relationship Id="rId322" Type="http://schemas.openxmlformats.org/officeDocument/2006/relationships/oleObject" Target="embeddings/oleObject148.bin"/><Relationship Id="rId364" Type="http://schemas.openxmlformats.org/officeDocument/2006/relationships/oleObject" Target="embeddings/oleObject167.bin"/><Relationship Id="rId61" Type="http://schemas.openxmlformats.org/officeDocument/2006/relationships/oleObject" Target="embeddings/oleObject27.bin"/><Relationship Id="rId199" Type="http://schemas.openxmlformats.org/officeDocument/2006/relationships/oleObject" Target="embeddings/oleObject91.bin"/><Relationship Id="rId19" Type="http://schemas.openxmlformats.org/officeDocument/2006/relationships/oleObject" Target="embeddings/oleObject6.bin"/><Relationship Id="rId224" Type="http://schemas.openxmlformats.org/officeDocument/2006/relationships/oleObject" Target="embeddings/oleObject103.bin"/><Relationship Id="rId266" Type="http://schemas.openxmlformats.org/officeDocument/2006/relationships/oleObject" Target="embeddings/oleObject123.bin"/><Relationship Id="rId431" Type="http://schemas.openxmlformats.org/officeDocument/2006/relationships/image" Target="media/image226.wmf"/><Relationship Id="rId473" Type="http://schemas.openxmlformats.org/officeDocument/2006/relationships/oleObject" Target="embeddings/oleObject219.bin"/><Relationship Id="rId30" Type="http://schemas.openxmlformats.org/officeDocument/2006/relationships/image" Target="media/image12.wmf"/><Relationship Id="rId126" Type="http://schemas.openxmlformats.org/officeDocument/2006/relationships/oleObject" Target="embeddings/oleObject58.bin"/><Relationship Id="rId168" Type="http://schemas.openxmlformats.org/officeDocument/2006/relationships/image" Target="media/image84.wmf"/><Relationship Id="rId333" Type="http://schemas.openxmlformats.org/officeDocument/2006/relationships/image" Target="media/image173.wmf"/><Relationship Id="rId72" Type="http://schemas.openxmlformats.org/officeDocument/2006/relationships/image" Target="media/image33.wmf"/><Relationship Id="rId375" Type="http://schemas.openxmlformats.org/officeDocument/2006/relationships/image" Target="media/image196.wmf"/><Relationship Id="rId3" Type="http://schemas.openxmlformats.org/officeDocument/2006/relationships/styles" Target="styles.xml"/><Relationship Id="rId235" Type="http://schemas.openxmlformats.org/officeDocument/2006/relationships/oleObject" Target="embeddings/oleObject108.bin"/><Relationship Id="rId277" Type="http://schemas.openxmlformats.org/officeDocument/2006/relationships/oleObject" Target="embeddings/oleObject128.bin"/><Relationship Id="rId400" Type="http://schemas.openxmlformats.org/officeDocument/2006/relationships/oleObject" Target="embeddings/oleObject185.bin"/><Relationship Id="rId442" Type="http://schemas.openxmlformats.org/officeDocument/2006/relationships/oleObject" Target="embeddings/oleObject204.bin"/><Relationship Id="rId484" Type="http://schemas.openxmlformats.org/officeDocument/2006/relationships/image" Target="media/image253.emf"/><Relationship Id="rId137" Type="http://schemas.openxmlformats.org/officeDocument/2006/relationships/image" Target="media/image67.wmf"/><Relationship Id="rId302" Type="http://schemas.openxmlformats.org/officeDocument/2006/relationships/oleObject" Target="embeddings/oleObject139.bin"/><Relationship Id="rId344" Type="http://schemas.openxmlformats.org/officeDocument/2006/relationships/image" Target="media/image179.wmf"/><Relationship Id="rId41" Type="http://schemas.openxmlformats.org/officeDocument/2006/relationships/oleObject" Target="embeddings/oleObject17.bin"/><Relationship Id="rId83" Type="http://schemas.openxmlformats.org/officeDocument/2006/relationships/image" Target="media/image39.wmf"/><Relationship Id="rId179" Type="http://schemas.openxmlformats.org/officeDocument/2006/relationships/oleObject" Target="embeddings/oleObject82.bin"/><Relationship Id="rId386" Type="http://schemas.openxmlformats.org/officeDocument/2006/relationships/oleObject" Target="embeddings/oleObject178.bin"/><Relationship Id="rId190" Type="http://schemas.openxmlformats.org/officeDocument/2006/relationships/image" Target="media/image97.wmf"/><Relationship Id="rId204" Type="http://schemas.openxmlformats.org/officeDocument/2006/relationships/image" Target="media/image104.wmf"/><Relationship Id="rId246" Type="http://schemas.openxmlformats.org/officeDocument/2006/relationships/image" Target="media/image126.wmf"/><Relationship Id="rId288" Type="http://schemas.openxmlformats.org/officeDocument/2006/relationships/oleObject" Target="embeddings/oleObject133.bin"/><Relationship Id="rId411" Type="http://schemas.openxmlformats.org/officeDocument/2006/relationships/oleObject" Target="embeddings/oleObject189.bin"/><Relationship Id="rId453" Type="http://schemas.openxmlformats.org/officeDocument/2006/relationships/oleObject" Target="embeddings/oleObject209.bin"/><Relationship Id="rId509" Type="http://schemas.openxmlformats.org/officeDocument/2006/relationships/fontTable" Target="fontTable.xml"/><Relationship Id="rId106" Type="http://schemas.openxmlformats.org/officeDocument/2006/relationships/oleObject" Target="embeddings/oleObject48.bin"/><Relationship Id="rId313" Type="http://schemas.openxmlformats.org/officeDocument/2006/relationships/oleObject" Target="embeddings/oleObject144.bin"/><Relationship Id="rId495" Type="http://schemas.openxmlformats.org/officeDocument/2006/relationships/image" Target="media/image260.wmf"/><Relationship Id="rId10" Type="http://schemas.openxmlformats.org/officeDocument/2006/relationships/image" Target="media/image2.wmf"/><Relationship Id="rId52" Type="http://schemas.openxmlformats.org/officeDocument/2006/relationships/image" Target="media/image23.wmf"/><Relationship Id="rId94" Type="http://schemas.openxmlformats.org/officeDocument/2006/relationships/oleObject" Target="embeddings/oleObject43.bin"/><Relationship Id="rId148" Type="http://schemas.openxmlformats.org/officeDocument/2006/relationships/image" Target="media/image73.wmf"/><Relationship Id="rId355" Type="http://schemas.openxmlformats.org/officeDocument/2006/relationships/oleObject" Target="embeddings/oleObject163.bin"/><Relationship Id="rId397" Type="http://schemas.openxmlformats.org/officeDocument/2006/relationships/image" Target="media/image207.wmf"/><Relationship Id="rId215" Type="http://schemas.openxmlformats.org/officeDocument/2006/relationships/image" Target="media/image110.wmf"/><Relationship Id="rId257" Type="http://schemas.openxmlformats.org/officeDocument/2006/relationships/oleObject" Target="embeddings/oleObject119.bin"/><Relationship Id="rId422" Type="http://schemas.openxmlformats.org/officeDocument/2006/relationships/image" Target="media/image221.png"/><Relationship Id="rId464" Type="http://schemas.openxmlformats.org/officeDocument/2006/relationships/oleObject" Target="embeddings/oleObject214.bin"/></Relationships>
</file>

<file path=word/charts/_rels/chart1.xml.rels><?xml version="1.0" encoding="UTF-8" standalone="yes"?>
<Relationships xmlns="http://schemas.openxmlformats.org/package/2006/relationships"><Relationship Id="rId1" Type="http://schemas.openxmlformats.org/officeDocument/2006/relationships/oleObject" Target="file:///D:\Xavier\Projects\Accuracy%20Check\Sample\Worksheet%20_SM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yVal>
            <c:numRef>
              <c:f>'P-1.28'!$B$19:$B$49</c:f>
              <c:numCache>
                <c:formatCode>General</c:formatCode>
                <c:ptCount val="31"/>
                <c:pt idx="0">
                  <c:v>0</c:v>
                </c:pt>
                <c:pt idx="1">
                  <c:v>2.9322650000000001</c:v>
                </c:pt>
                <c:pt idx="2">
                  <c:v>5.4616429999999996</c:v>
                </c:pt>
                <c:pt idx="3">
                  <c:v>6.9961779999999996</c:v>
                </c:pt>
                <c:pt idx="4">
                  <c:v>7.634944</c:v>
                </c:pt>
                <c:pt idx="5">
                  <c:v>7.8357890000000001</c:v>
                </c:pt>
                <c:pt idx="6">
                  <c:v>7.891038</c:v>
                </c:pt>
                <c:pt idx="7">
                  <c:v>7.9055730000000004</c:v>
                </c:pt>
                <c:pt idx="8">
                  <c:v>7.9093489999999997</c:v>
                </c:pt>
                <c:pt idx="9">
                  <c:v>7.9103269999999997</c:v>
                </c:pt>
                <c:pt idx="10">
                  <c:v>7.9105800000000004</c:v>
                </c:pt>
                <c:pt idx="11">
                  <c:v>7.9106459999999998</c:v>
                </c:pt>
                <c:pt idx="12">
                  <c:v>7.9106629999999996</c:v>
                </c:pt>
                <c:pt idx="13">
                  <c:v>7.9106670000000001</c:v>
                </c:pt>
                <c:pt idx="14">
                  <c:v>7.9106680000000003</c:v>
                </c:pt>
                <c:pt idx="15">
                  <c:v>7.9106690000000004</c:v>
                </c:pt>
                <c:pt idx="16">
                  <c:v>7.9106690000000004</c:v>
                </c:pt>
                <c:pt idx="17">
                  <c:v>7.9106690000000004</c:v>
                </c:pt>
                <c:pt idx="18">
                  <c:v>7.9106690000000004</c:v>
                </c:pt>
                <c:pt idx="19">
                  <c:v>7.9106690000000004</c:v>
                </c:pt>
                <c:pt idx="20">
                  <c:v>7.9106690000000004</c:v>
                </c:pt>
                <c:pt idx="21">
                  <c:v>7.9106690000000004</c:v>
                </c:pt>
                <c:pt idx="22">
                  <c:v>7.9106690000000004</c:v>
                </c:pt>
                <c:pt idx="23">
                  <c:v>7.9106690000000004</c:v>
                </c:pt>
                <c:pt idx="24">
                  <c:v>7.9106690000000004</c:v>
                </c:pt>
                <c:pt idx="25">
                  <c:v>7.9106690000000004</c:v>
                </c:pt>
                <c:pt idx="26">
                  <c:v>7.9106690000000004</c:v>
                </c:pt>
                <c:pt idx="27">
                  <c:v>7.9106690000000004</c:v>
                </c:pt>
                <c:pt idx="28">
                  <c:v>7.9106690000000004</c:v>
                </c:pt>
                <c:pt idx="29">
                  <c:v>7.9106690000000004</c:v>
                </c:pt>
                <c:pt idx="30">
                  <c:v>7.9106690000000004</c:v>
                </c:pt>
              </c:numCache>
            </c:numRef>
          </c:yVal>
          <c:smooth val="0"/>
          <c:extLst>
            <c:ext xmlns:c16="http://schemas.microsoft.com/office/drawing/2014/chart" uri="{C3380CC4-5D6E-409C-BE32-E72D297353CC}">
              <c16:uniqueId val="{00000000-9D99-4204-B8DD-52D109EB1746}"/>
            </c:ext>
          </c:extLst>
        </c:ser>
        <c:dLbls>
          <c:showLegendKey val="0"/>
          <c:showVal val="0"/>
          <c:showCatName val="0"/>
          <c:showSerName val="0"/>
          <c:showPercent val="0"/>
          <c:showBubbleSize val="0"/>
        </c:dLbls>
        <c:axId val="173327488"/>
        <c:axId val="209355136"/>
      </c:scatterChart>
      <c:valAx>
        <c:axId val="173327488"/>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355136"/>
        <c:crosses val="autoZero"/>
        <c:crossBetween val="midCat"/>
      </c:valAx>
      <c:valAx>
        <c:axId val="209355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32748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244C047-F20D-4A49-AEAB-47F4B08C8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7442</Words>
  <Characters>42425</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Chapra, Steven</dc:creator>
  <cp:keywords/>
  <dc:description/>
  <cp:lastModifiedBy>Shayan</cp:lastModifiedBy>
  <cp:revision>4</cp:revision>
  <dcterms:created xsi:type="dcterms:W3CDTF">2022-08-31T21:23:00Z</dcterms:created>
  <dcterms:modified xsi:type="dcterms:W3CDTF">2023-05-16T17:11:00Z</dcterms:modified>
</cp:coreProperties>
</file>