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71497" w14:textId="77777777" w:rsidR="001302CC" w:rsidRPr="00B82B6C" w:rsidRDefault="00CA0509" w:rsidP="00221AE4">
      <w:pPr>
        <w:pStyle w:val="BodyText"/>
        <w:rPr>
          <w:b/>
          <w:sz w:val="28"/>
        </w:rPr>
      </w:pPr>
      <w:r w:rsidRPr="00B82B6C">
        <w:rPr>
          <w:b/>
          <w:sz w:val="28"/>
        </w:rPr>
        <w:t>Fourth</w:t>
      </w:r>
      <w:r w:rsidR="0019296C" w:rsidRPr="00B82B6C">
        <w:rPr>
          <w:b/>
          <w:sz w:val="28"/>
        </w:rPr>
        <w:t xml:space="preserve"> Edition</w:t>
      </w:r>
      <w:r w:rsidR="001302CC" w:rsidRPr="00B82B6C">
        <w:rPr>
          <w:b/>
          <w:sz w:val="28"/>
        </w:rPr>
        <w:t xml:space="preserve"> (</w:t>
      </w:r>
      <w:r w:rsidR="001302CC" w:rsidRPr="00B82B6C">
        <w:rPr>
          <w:b/>
          <w:sz w:val="28"/>
        </w:rPr>
        <w:sym w:font="Symbol" w:char="F0D3"/>
      </w:r>
      <w:r w:rsidR="001302CC" w:rsidRPr="00B82B6C">
        <w:rPr>
          <w:b/>
          <w:sz w:val="28"/>
        </w:rPr>
        <w:t xml:space="preserve"> </w:t>
      </w:r>
      <w:r w:rsidR="0019296C" w:rsidRPr="00B82B6C">
        <w:rPr>
          <w:b/>
          <w:sz w:val="28"/>
        </w:rPr>
        <w:t>20</w:t>
      </w:r>
      <w:r w:rsidRPr="00B82B6C">
        <w:rPr>
          <w:b/>
          <w:sz w:val="28"/>
        </w:rPr>
        <w:t>1</w:t>
      </w:r>
      <w:r w:rsidR="00B666D1">
        <w:rPr>
          <w:b/>
          <w:sz w:val="28"/>
        </w:rPr>
        <w:t>8</w:t>
      </w:r>
      <w:r w:rsidRPr="00B82B6C">
        <w:rPr>
          <w:b/>
          <w:sz w:val="28"/>
        </w:rPr>
        <w:t xml:space="preserve"> </w:t>
      </w:r>
      <w:r w:rsidR="001302CC" w:rsidRPr="00B82B6C">
        <w:rPr>
          <w:b/>
          <w:sz w:val="28"/>
        </w:rPr>
        <w:t>McGraw-Hill)</w:t>
      </w:r>
    </w:p>
    <w:p w14:paraId="113DE210" w14:textId="77777777" w:rsidR="001302CC" w:rsidRPr="004B46FF" w:rsidRDefault="001302CC">
      <w:pPr>
        <w:pStyle w:val="Heading1"/>
        <w:rPr>
          <w:rFonts w:ascii="Arial" w:hAnsi="Arial"/>
          <w:sz w:val="48"/>
        </w:rPr>
      </w:pPr>
      <w:r w:rsidRPr="004B46FF">
        <w:rPr>
          <w:rFonts w:ascii="Arial" w:hAnsi="Arial"/>
          <w:sz w:val="48"/>
        </w:rPr>
        <w:t>Chapter 1</w:t>
      </w:r>
    </w:p>
    <w:p w14:paraId="7CE50EC2" w14:textId="77777777" w:rsidR="00B61BE9" w:rsidRDefault="00B61BE9" w:rsidP="00B61BE9">
      <w:pPr>
        <w:pStyle w:val="Header"/>
        <w:rPr>
          <w:sz w:val="20"/>
          <w:highlight w:val="yellow"/>
        </w:rPr>
      </w:pPr>
      <w:r>
        <w:rPr>
          <w:color w:val="FF0000"/>
        </w:rPr>
        <w:t>Contact me in order to access the whole complete document</w:t>
      </w:r>
      <w:r>
        <w:t>. //</w:t>
      </w:r>
      <w:r>
        <w:rPr>
          <w:highlight w:val="yellow"/>
        </w:rPr>
        <w:t>Email: solution9159@gmail.com //</w:t>
      </w:r>
    </w:p>
    <w:p w14:paraId="7A743231" w14:textId="77777777" w:rsidR="00B61BE9" w:rsidRDefault="00B61BE9" w:rsidP="00B61BE9">
      <w:pPr>
        <w:pStyle w:val="Header"/>
        <w:rPr>
          <w:rFonts w:hint="cs"/>
          <w:rtl/>
        </w:rPr>
      </w:pPr>
      <w:r>
        <w:rPr>
          <w:color w:val="00B050"/>
        </w:rPr>
        <w:t>WhatsApp: https://wa.me/message/2H3BV2L5TTSUF1</w:t>
      </w:r>
      <w:r>
        <w:t xml:space="preserve"> // </w:t>
      </w:r>
      <w:r>
        <w:rPr>
          <w:color w:val="00B0F0"/>
        </w:rPr>
        <w:t>Telegram: https://t.me/solutionmanual</w:t>
      </w:r>
    </w:p>
    <w:p w14:paraId="0E16475F" w14:textId="77777777" w:rsidR="00B95C6D" w:rsidRDefault="00B95C6D" w:rsidP="00954CDF">
      <w:pPr>
        <w:pStyle w:val="BodyText"/>
        <w:jc w:val="both"/>
        <w:rPr>
          <w:b/>
          <w:color w:val="FF0000"/>
          <w:sz w:val="28"/>
          <w:szCs w:val="28"/>
        </w:rPr>
      </w:pPr>
      <w:bookmarkStart w:id="0" w:name="_GoBack"/>
      <w:bookmarkEnd w:id="0"/>
    </w:p>
    <w:p w14:paraId="07BCCCE6" w14:textId="77777777" w:rsidR="009F5045" w:rsidRDefault="009F5045" w:rsidP="00584715">
      <w:pPr>
        <w:pStyle w:val="BodyText"/>
        <w:rPr>
          <w:b/>
        </w:rPr>
      </w:pPr>
      <w:r w:rsidRPr="00B95C6D">
        <w:rPr>
          <w:rFonts w:ascii="Arial" w:hAnsi="Arial" w:cs="Arial"/>
          <w:b/>
          <w:sz w:val="28"/>
          <w:szCs w:val="28"/>
        </w:rPr>
        <w:t>Answers to</w:t>
      </w:r>
      <w:r>
        <w:rPr>
          <w:rFonts w:ascii="Arial" w:hAnsi="Arial" w:cs="Arial"/>
          <w:b/>
          <w:sz w:val="28"/>
          <w:szCs w:val="28"/>
        </w:rPr>
        <w:t xml:space="preserve"> "Why?" in the text</w:t>
      </w:r>
      <w:r w:rsidRPr="00584715">
        <w:rPr>
          <w:b/>
        </w:rPr>
        <w:t xml:space="preserve"> </w:t>
      </w:r>
    </w:p>
    <w:p w14:paraId="710D4EAC" w14:textId="77777777" w:rsidR="00B95C6D" w:rsidRPr="00584715" w:rsidRDefault="00B95C6D" w:rsidP="00584715">
      <w:pPr>
        <w:pStyle w:val="BodyText"/>
        <w:rPr>
          <w:b/>
        </w:rPr>
      </w:pPr>
      <w:r w:rsidRPr="00584715">
        <w:rPr>
          <w:b/>
        </w:rPr>
        <w:t>Page 31:</w:t>
      </w:r>
      <w:r w:rsidRPr="00584715">
        <w:rPr>
          <w:b/>
        </w:rPr>
        <w:tab/>
      </w:r>
    </w:p>
    <w:p w14:paraId="26900264" w14:textId="77777777" w:rsidR="00584715" w:rsidRDefault="00B95C6D" w:rsidP="00584715">
      <w:pPr>
        <w:pStyle w:val="BodyText"/>
      </w:pPr>
      <w:r>
        <w:t>Oxygen has an atomic mass of 16 whereas it is 14 for nitrogen. The O</w:t>
      </w:r>
      <w:r w:rsidRPr="00B95C6D">
        <w:rPr>
          <w:vertAlign w:val="subscript"/>
        </w:rPr>
        <w:t>2</w:t>
      </w:r>
      <w:r>
        <w:t xml:space="preserve"> molecule is therefore heavier than the N</w:t>
      </w:r>
      <w:r w:rsidRPr="00B95C6D">
        <w:rPr>
          <w:vertAlign w:val="subscript"/>
        </w:rPr>
        <w:t>2</w:t>
      </w:r>
      <w:r>
        <w:t xml:space="preserve"> molecule</w:t>
      </w:r>
      <w:r w:rsidR="00614EA6">
        <w:t xml:space="preserve">. Thus, from </w:t>
      </w:r>
      <w:r w:rsidR="00614EA6" w:rsidRPr="00614EA6">
        <w:rPr>
          <w:position w:val="-12"/>
        </w:rPr>
        <w:object w:dxaOrig="1540" w:dyaOrig="420" w14:anchorId="69487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1.75pt" o:ole="" fillcolor="window">
            <v:imagedata r:id="rId8" o:title=""/>
          </v:shape>
          <o:OLEObject Type="Embed" ProgID="Equation.3" ShapeID="_x0000_i1025" DrawAspect="Content" ObjectID="_1745774570" r:id="rId9"/>
        </w:object>
      </w:r>
      <w:r w:rsidR="00584715">
        <w:t xml:space="preserve">, </w:t>
      </w:r>
      <w:r w:rsidR="00614EA6">
        <w:t>the rms velocity of O</w:t>
      </w:r>
      <w:r w:rsidR="00614EA6" w:rsidRPr="00614EA6">
        <w:rPr>
          <w:vertAlign w:val="subscript"/>
        </w:rPr>
        <w:t>2</w:t>
      </w:r>
      <w:r w:rsidR="00614EA6">
        <w:t xml:space="preserve"> molecules is smaller than that of N</w:t>
      </w:r>
      <w:r w:rsidR="00614EA6" w:rsidRPr="00614EA6">
        <w:rPr>
          <w:vertAlign w:val="subscript"/>
        </w:rPr>
        <w:t>2</w:t>
      </w:r>
      <w:r w:rsidR="00614EA6">
        <w:t xml:space="preserve"> molecules. </w:t>
      </w:r>
      <w:r w:rsidR="00584715">
        <w:t xml:space="preserve"> </w:t>
      </w:r>
    </w:p>
    <w:p w14:paraId="7DB86B00" w14:textId="77777777" w:rsidR="00584715" w:rsidRPr="00584715" w:rsidRDefault="00584715" w:rsidP="00584715">
      <w:pPr>
        <w:pStyle w:val="BodyText"/>
        <w:rPr>
          <w:b/>
        </w:rPr>
      </w:pPr>
      <w:r w:rsidRPr="00584715">
        <w:rPr>
          <w:b/>
        </w:rPr>
        <w:t>Page 34, footnote 11</w:t>
      </w:r>
    </w:p>
    <w:p w14:paraId="26EDD371" w14:textId="77777777" w:rsidR="00AA0F11" w:rsidRDefault="00224314" w:rsidP="00584715">
      <w:pPr>
        <w:pStyle w:val="BodyText"/>
      </w:pPr>
      <w:r>
        <w:t xml:space="preserve">For small extensions, the difference between the engineering and instantaneous strains due to a temperature change are the same. </w:t>
      </w:r>
      <w:r w:rsidR="00584715">
        <w:t xml:space="preserve">Historically, mechanical and civil engineers measured extension by monitoring the change in length, </w:t>
      </w:r>
      <w:r w:rsidR="00584715" w:rsidRPr="00584715">
        <w:rPr>
          <w:rFonts w:ascii="Symbol" w:hAnsi="Symbol"/>
        </w:rPr>
        <w:t></w:t>
      </w:r>
      <w:r w:rsidR="00584715">
        <w:rPr>
          <w:i/>
        </w:rPr>
        <w:t>L</w:t>
      </w:r>
      <w:r w:rsidR="00584715">
        <w:t xml:space="preserve">; and the instantaneous length </w:t>
      </w:r>
      <w:r w:rsidR="00584715">
        <w:rPr>
          <w:i/>
        </w:rPr>
        <w:t>L</w:t>
      </w:r>
      <w:r w:rsidR="00584715">
        <w:t xml:space="preserve"> was not measured. It is not trivial to measure both the instantaneous length and the extension simultaneously. However, since we know </w:t>
      </w:r>
      <w:r w:rsidR="00584715" w:rsidRPr="00584715">
        <w:rPr>
          <w:i/>
        </w:rPr>
        <w:t>L</w:t>
      </w:r>
      <w:r w:rsidR="00584715" w:rsidRPr="00584715">
        <w:rPr>
          <w:i/>
          <w:vertAlign w:val="subscript"/>
        </w:rPr>
        <w:t>o</w:t>
      </w:r>
      <w:r w:rsidR="00584715">
        <w:t xml:space="preserve"> and measure </w:t>
      </w:r>
      <w:r w:rsidR="00584715" w:rsidRPr="00584715">
        <w:rPr>
          <w:rFonts w:ascii="Symbol" w:hAnsi="Symbol"/>
        </w:rPr>
        <w:t></w:t>
      </w:r>
      <w:r w:rsidR="00584715" w:rsidRPr="00584715">
        <w:rPr>
          <w:i/>
        </w:rPr>
        <w:t>L</w:t>
      </w:r>
      <w:r w:rsidR="00584715">
        <w:t xml:space="preserve">, the instantons length </w:t>
      </w:r>
      <w:r w:rsidR="00584715">
        <w:rPr>
          <w:i/>
        </w:rPr>
        <w:t>L</w:t>
      </w:r>
      <w:r w:rsidR="00584715">
        <w:t xml:space="preserve"> = </w:t>
      </w:r>
      <w:r w:rsidR="00584715">
        <w:rPr>
          <w:i/>
        </w:rPr>
        <w:t>L</w:t>
      </w:r>
      <w:r w:rsidR="00584715" w:rsidRPr="00584715">
        <w:rPr>
          <w:i/>
          <w:vertAlign w:val="subscript"/>
        </w:rPr>
        <w:t>o</w:t>
      </w:r>
      <w:r w:rsidR="00584715">
        <w:t xml:space="preserve"> + </w:t>
      </w:r>
      <w:r w:rsidR="00584715" w:rsidRPr="00584715">
        <w:rPr>
          <w:rFonts w:ascii="Symbol" w:hAnsi="Symbol"/>
        </w:rPr>
        <w:t></w:t>
      </w:r>
      <w:r w:rsidR="00584715" w:rsidRPr="00584715">
        <w:rPr>
          <w:i/>
        </w:rPr>
        <w:t>L</w:t>
      </w:r>
      <w:r w:rsidR="00584715">
        <w:t xml:space="preserve">. Is the difference important? Consider </w:t>
      </w:r>
      <w:r>
        <w:t xml:space="preserve">a sample of length </w:t>
      </w:r>
      <w:r>
        <w:rPr>
          <w:i/>
        </w:rPr>
        <w:t>L</w:t>
      </w:r>
      <w:r w:rsidRPr="00224314">
        <w:rPr>
          <w:i/>
          <w:vertAlign w:val="subscript"/>
        </w:rPr>
        <w:t>o</w:t>
      </w:r>
      <w:r>
        <w:t xml:space="preserve"> that extends to a final length</w:t>
      </w:r>
      <w:r w:rsidR="007F739E">
        <w:t xml:space="preserve"> </w:t>
      </w:r>
      <w:r w:rsidR="00584715">
        <w:rPr>
          <w:i/>
        </w:rPr>
        <w:t>L</w:t>
      </w:r>
      <w:r w:rsidR="00584715">
        <w:t xml:space="preserve"> </w:t>
      </w:r>
      <w:r>
        <w:t>due to</w:t>
      </w:r>
      <w:r w:rsidR="00584715">
        <w:t xml:space="preserve"> a temperature </w:t>
      </w:r>
      <w:r>
        <w:t>change from</w:t>
      </w:r>
      <w:r w:rsidR="00584715">
        <w:t xml:space="preserve"> </w:t>
      </w:r>
      <w:r w:rsidR="00584715" w:rsidRPr="00584715">
        <w:rPr>
          <w:i/>
        </w:rPr>
        <w:t>T</w:t>
      </w:r>
      <w:r w:rsidR="00584715" w:rsidRPr="00584715">
        <w:rPr>
          <w:i/>
          <w:vertAlign w:val="subscript"/>
        </w:rPr>
        <w:t>o</w:t>
      </w:r>
      <w:r w:rsidR="00584715">
        <w:t xml:space="preserve"> </w:t>
      </w:r>
      <w:proofErr w:type="spellStart"/>
      <w:r w:rsidR="00584715">
        <w:t>to</w:t>
      </w:r>
      <w:proofErr w:type="spellEnd"/>
      <w:r w:rsidR="00584715">
        <w:t xml:space="preserve"> </w:t>
      </w:r>
      <w:r w:rsidR="00584715" w:rsidRPr="00584715">
        <w:rPr>
          <w:i/>
        </w:rPr>
        <w:t>T</w:t>
      </w:r>
      <w:r w:rsidR="00584715">
        <w:t>.</w:t>
      </w:r>
      <w:r w:rsidR="00AA0F11">
        <w:t xml:space="preserve"> Let </w:t>
      </w:r>
      <w:r w:rsidR="00AA0F11" w:rsidRPr="00224314">
        <w:rPr>
          <w:rFonts w:ascii="Symbol" w:hAnsi="Symbol"/>
          <w:i/>
        </w:rPr>
        <w:t></w:t>
      </w:r>
      <w:r w:rsidR="00AA0F11">
        <w:t xml:space="preserve"> = (</w:t>
      </w:r>
      <w:r w:rsidR="00AA0F11" w:rsidRPr="00AA0F11">
        <w:rPr>
          <w:i/>
        </w:rPr>
        <w:t>L</w:t>
      </w:r>
      <w:r w:rsidR="00AA0F11">
        <w:rPr>
          <w:rFonts w:ascii="Symbol" w:hAnsi="Symbol"/>
        </w:rPr>
        <w:t></w:t>
      </w:r>
      <w:r w:rsidR="00AA0F11">
        <w:rPr>
          <w:rFonts w:ascii="Symbol" w:hAnsi="Symbol"/>
        </w:rPr>
        <w:t></w:t>
      </w:r>
      <w:r w:rsidR="00AA0F11">
        <w:rPr>
          <w:rFonts w:ascii="Symbol" w:hAnsi="Symbol"/>
        </w:rPr>
        <w:t></w:t>
      </w:r>
      <w:r w:rsidR="00AA0F11" w:rsidRPr="00AA0F11">
        <w:rPr>
          <w:i/>
        </w:rPr>
        <w:t>L</w:t>
      </w:r>
      <w:r w:rsidR="00AA0F11" w:rsidRPr="00AA0F11">
        <w:rPr>
          <w:i/>
          <w:vertAlign w:val="subscript"/>
        </w:rPr>
        <w:t>o</w:t>
      </w:r>
      <w:r w:rsidR="00AA0F11">
        <w:t xml:space="preserve">) / </w:t>
      </w:r>
      <w:r w:rsidR="00AA0F11" w:rsidRPr="00AA0F11">
        <w:rPr>
          <w:i/>
        </w:rPr>
        <w:t>L</w:t>
      </w:r>
      <w:r w:rsidR="00AA0F11" w:rsidRPr="00AA0F11">
        <w:rPr>
          <w:i/>
          <w:vertAlign w:val="subscript"/>
        </w:rPr>
        <w:t>o</w:t>
      </w:r>
      <w:r w:rsidR="00AA0F11">
        <w:t xml:space="preserve"> = </w:t>
      </w:r>
      <w:r w:rsidR="00AA0F11" w:rsidRPr="00224314">
        <w:rPr>
          <w:rFonts w:ascii="Symbol" w:hAnsi="Symbol"/>
        </w:rPr>
        <w:t></w:t>
      </w:r>
      <w:r w:rsidR="00AA0F11" w:rsidRPr="00224314">
        <w:rPr>
          <w:i/>
        </w:rPr>
        <w:t>L</w:t>
      </w:r>
      <w:r w:rsidR="00AA0F11">
        <w:t>/</w:t>
      </w:r>
      <w:r w:rsidR="00AA0F11" w:rsidRPr="00224314">
        <w:rPr>
          <w:i/>
        </w:rPr>
        <w:t>L</w:t>
      </w:r>
      <w:r w:rsidR="00AA0F11" w:rsidRPr="00224314">
        <w:rPr>
          <w:i/>
          <w:vertAlign w:val="subscript"/>
        </w:rPr>
        <w:t>o</w:t>
      </w:r>
      <w:r w:rsidR="00AA0F11">
        <w:t xml:space="preserve"> be the engineering strain.</w:t>
      </w:r>
    </w:p>
    <w:p w14:paraId="0CD55405" w14:textId="77777777" w:rsidR="00AA0F11" w:rsidRDefault="00AA0F11" w:rsidP="00584715">
      <w:pPr>
        <w:pStyle w:val="BodyText"/>
      </w:pPr>
      <w:r>
        <w:t xml:space="preserve">The engineering </w:t>
      </w:r>
      <w:r w:rsidR="00224314">
        <w:t>definition</w:t>
      </w:r>
      <w:r>
        <w:t xml:space="preserve"> of strain and hence the thermal expansion coefficient is</w:t>
      </w:r>
    </w:p>
    <w:p w14:paraId="6F04FF9B" w14:textId="77777777" w:rsidR="00AA0F11" w:rsidRDefault="00AA0F11" w:rsidP="00584715">
      <w:pPr>
        <w:pStyle w:val="BodyText"/>
      </w:pPr>
      <w:r>
        <w:tab/>
        <w:t xml:space="preserve">Engineering strain = </w:t>
      </w:r>
      <w:r w:rsidRPr="00AA0F11">
        <w:rPr>
          <w:position w:val="-30"/>
        </w:rPr>
        <w:object w:dxaOrig="999" w:dyaOrig="680" w14:anchorId="1BE9ED4C">
          <v:shape id="_x0000_i1026" type="#_x0000_t75" style="width:50.25pt;height:34.5pt" o:ole="" fillcolor="window">
            <v:imagedata r:id="rId10" o:title=""/>
          </v:shape>
          <o:OLEObject Type="Embed" ProgID="Equation.3" ShapeID="_x0000_i1026" DrawAspect="Content" ObjectID="_1745774571" r:id="rId11"/>
        </w:object>
      </w:r>
    </w:p>
    <w:p w14:paraId="2DCEDB90" w14:textId="77777777" w:rsidR="00584715" w:rsidRDefault="00AA0F11" w:rsidP="00584715">
      <w:pPr>
        <w:pStyle w:val="BodyText"/>
      </w:pPr>
      <w:r>
        <w:t xml:space="preserve">so that </w:t>
      </w:r>
      <w:r w:rsidR="00224314">
        <w:t>thermal expansion</w:t>
      </w:r>
      <w:r>
        <w:t xml:space="preserve"> from </w:t>
      </w:r>
      <w:r w:rsidRPr="00AA0F11">
        <w:rPr>
          <w:i/>
        </w:rPr>
        <w:t>T</w:t>
      </w:r>
      <w:r w:rsidRPr="00AA0F11">
        <w:rPr>
          <w:i/>
          <w:vertAlign w:val="subscript"/>
        </w:rPr>
        <w:t>o</w:t>
      </w:r>
      <w:r>
        <w:t xml:space="preserve"> </w:t>
      </w:r>
      <w:proofErr w:type="spellStart"/>
      <w:r>
        <w:t>to</w:t>
      </w:r>
      <w:proofErr w:type="spellEnd"/>
      <w:r>
        <w:t xml:space="preserve"> </w:t>
      </w:r>
      <w:r w:rsidRPr="00AA0F11">
        <w:rPr>
          <w:i/>
        </w:rPr>
        <w:t>T</w:t>
      </w:r>
      <w:r>
        <w:t xml:space="preserve"> gives,</w:t>
      </w:r>
    </w:p>
    <w:p w14:paraId="73C9FFB2" w14:textId="77777777" w:rsidR="00584715" w:rsidRDefault="00AA0F11" w:rsidP="00584715">
      <w:pPr>
        <w:pStyle w:val="BodyText"/>
      </w:pPr>
      <w:r>
        <w:t xml:space="preserve"> </w:t>
      </w:r>
      <w:r>
        <w:tab/>
      </w:r>
      <w:r w:rsidR="00584715" w:rsidRPr="00584715">
        <w:rPr>
          <w:position w:val="-34"/>
        </w:rPr>
        <w:object w:dxaOrig="1340" w:dyaOrig="780" w14:anchorId="78412D62">
          <v:shape id="_x0000_i1027" type="#_x0000_t75" style="width:66.75pt;height:39.75pt" o:ole="" fillcolor="window">
            <v:imagedata r:id="rId12" o:title=""/>
          </v:shape>
          <o:OLEObject Type="Embed" ProgID="Equation.3" ShapeID="_x0000_i1027" DrawAspect="Content" ObjectID="_1745774572" r:id="rId13"/>
        </w:object>
      </w:r>
      <w:r w:rsidR="00584715">
        <w:t xml:space="preserve"> </w:t>
      </w:r>
      <w:r w:rsidR="00584715">
        <w:tab/>
      </w:r>
      <w:r w:rsidR="00224314">
        <w:tab/>
      </w:r>
      <w:r w:rsidR="00224314">
        <w:sym w:font="Symbol" w:char="F05C"/>
      </w:r>
      <w:r w:rsidR="00584715">
        <w:tab/>
      </w:r>
      <w:r w:rsidR="00224314" w:rsidRPr="00584715">
        <w:rPr>
          <w:position w:val="-30"/>
        </w:rPr>
        <w:object w:dxaOrig="1560" w:dyaOrig="680" w14:anchorId="77771251">
          <v:shape id="_x0000_i1028" type="#_x0000_t75" style="width:79.5pt;height:34.5pt" o:ole="" fillcolor="window">
            <v:imagedata r:id="rId14" o:title=""/>
          </v:shape>
          <o:OLEObject Type="Embed" ProgID="Equation.3" ShapeID="_x0000_i1028" DrawAspect="Content" ObjectID="_1745774573" r:id="rId15"/>
        </w:object>
      </w:r>
      <w:r w:rsidR="00224314">
        <w:tab/>
      </w:r>
      <w:r w:rsidR="00224314">
        <w:tab/>
      </w:r>
      <w:r w:rsidR="00224314">
        <w:sym w:font="Symbol" w:char="F05C"/>
      </w:r>
      <w:r w:rsidR="00224314">
        <w:tab/>
      </w:r>
      <w:r w:rsidR="00224314" w:rsidRPr="00224314">
        <w:rPr>
          <w:position w:val="-14"/>
        </w:rPr>
        <w:object w:dxaOrig="1380" w:dyaOrig="380" w14:anchorId="2E06A83C">
          <v:shape id="_x0000_i1029" type="#_x0000_t75" style="width:69pt;height:19.5pt" o:ole="" fillcolor="window">
            <v:imagedata r:id="rId16" o:title=""/>
          </v:shape>
          <o:OLEObject Type="Embed" ProgID="Equation.3" ShapeID="_x0000_i1029" DrawAspect="Content" ObjectID="_1745774574" r:id="rId17"/>
        </w:object>
      </w:r>
      <w:r w:rsidR="00224314">
        <w:tab/>
        <w:t>(1)</w:t>
      </w:r>
    </w:p>
    <w:p w14:paraId="27634E72" w14:textId="77777777" w:rsidR="00224314" w:rsidRDefault="00224314" w:rsidP="00584715">
      <w:pPr>
        <w:pStyle w:val="BodyText"/>
      </w:pPr>
      <w:r>
        <w:t xml:space="preserve">where </w:t>
      </w:r>
      <w:r w:rsidRPr="00224314">
        <w:rPr>
          <w:rFonts w:ascii="Symbol" w:hAnsi="Symbol"/>
          <w:i/>
        </w:rPr>
        <w:t></w:t>
      </w:r>
      <w:r>
        <w:t xml:space="preserve"> = </w:t>
      </w:r>
      <w:r w:rsidRPr="00224314">
        <w:rPr>
          <w:rFonts w:ascii="Symbol" w:hAnsi="Symbol"/>
        </w:rPr>
        <w:t></w:t>
      </w:r>
      <w:r w:rsidRPr="00224314">
        <w:rPr>
          <w:i/>
        </w:rPr>
        <w:t>L</w:t>
      </w:r>
      <w:r>
        <w:t>/</w:t>
      </w:r>
      <w:r w:rsidRPr="00224314">
        <w:rPr>
          <w:i/>
        </w:rPr>
        <w:t>L</w:t>
      </w:r>
      <w:r w:rsidRPr="00224314">
        <w:rPr>
          <w:i/>
          <w:vertAlign w:val="subscript"/>
        </w:rPr>
        <w:t>o</w:t>
      </w:r>
      <w:r>
        <w:t xml:space="preserve"> is the engineering strain</w:t>
      </w:r>
      <w:r w:rsidR="00AA0F11">
        <w:t xml:space="preserve"> as defined above</w:t>
      </w:r>
    </w:p>
    <w:p w14:paraId="27C52BC7" w14:textId="77777777" w:rsidR="00AA0F11" w:rsidRDefault="00AA0F11" w:rsidP="00224314">
      <w:pPr>
        <w:pStyle w:val="BodyText"/>
      </w:pPr>
      <w:r>
        <w:t>Physics definition of strain and hence the thermal expansion coefficient is</w:t>
      </w:r>
      <w:r w:rsidRPr="0043606D">
        <w:t xml:space="preserve"> </w:t>
      </w:r>
    </w:p>
    <w:p w14:paraId="522D4C41" w14:textId="77777777" w:rsidR="00AA0F11" w:rsidRDefault="00AA0F11" w:rsidP="00AA0F11">
      <w:pPr>
        <w:pStyle w:val="BodyText"/>
      </w:pPr>
      <w:r>
        <w:tab/>
        <w:t xml:space="preserve">Instantaneous train = </w:t>
      </w:r>
      <w:r w:rsidRPr="00AA0F11">
        <w:rPr>
          <w:position w:val="-24"/>
        </w:rPr>
        <w:object w:dxaOrig="999" w:dyaOrig="620" w14:anchorId="5070D48C">
          <v:shape id="_x0000_i1030" type="#_x0000_t75" style="width:50.25pt;height:31.5pt" o:ole="" fillcolor="window">
            <v:imagedata r:id="rId18" o:title=""/>
          </v:shape>
          <o:OLEObject Type="Embed" ProgID="Equation.3" ShapeID="_x0000_i1030" DrawAspect="Content" ObjectID="_1745774575" r:id="rId19"/>
        </w:object>
      </w:r>
    </w:p>
    <w:p w14:paraId="2ED34716" w14:textId="77777777" w:rsidR="00AA0F11" w:rsidRDefault="00AA0F11" w:rsidP="00224314">
      <w:pPr>
        <w:pStyle w:val="BodyText"/>
      </w:pPr>
      <w:r>
        <w:t xml:space="preserve">so that thermal expansion from </w:t>
      </w:r>
      <w:r w:rsidRPr="00AA0F11">
        <w:rPr>
          <w:i/>
        </w:rPr>
        <w:t>T</w:t>
      </w:r>
      <w:r w:rsidRPr="00AA0F11">
        <w:rPr>
          <w:i/>
          <w:vertAlign w:val="subscript"/>
        </w:rPr>
        <w:t>o</w:t>
      </w:r>
      <w:r>
        <w:t xml:space="preserve"> </w:t>
      </w:r>
      <w:proofErr w:type="spellStart"/>
      <w:r>
        <w:t>to</w:t>
      </w:r>
      <w:proofErr w:type="spellEnd"/>
      <w:r>
        <w:t xml:space="preserve"> </w:t>
      </w:r>
      <w:r w:rsidRPr="00AA0F11">
        <w:rPr>
          <w:i/>
        </w:rPr>
        <w:t>T</w:t>
      </w:r>
      <w:r>
        <w:t xml:space="preserve"> gives,</w:t>
      </w:r>
    </w:p>
    <w:p w14:paraId="7A5AD8ED" w14:textId="77777777" w:rsidR="00224314" w:rsidRDefault="00AA0F11" w:rsidP="00224314">
      <w:pPr>
        <w:pStyle w:val="BodyText"/>
      </w:pPr>
      <w:r>
        <w:t xml:space="preserve"> </w:t>
      </w:r>
      <w:r>
        <w:tab/>
      </w:r>
      <w:r w:rsidR="00224314" w:rsidRPr="00584715">
        <w:rPr>
          <w:position w:val="-34"/>
        </w:rPr>
        <w:object w:dxaOrig="1340" w:dyaOrig="780" w14:anchorId="1396D508">
          <v:shape id="_x0000_i1031" type="#_x0000_t75" style="width:66.75pt;height:39.75pt" o:ole="" fillcolor="window">
            <v:imagedata r:id="rId20" o:title=""/>
          </v:shape>
          <o:OLEObject Type="Embed" ProgID="Equation.3" ShapeID="_x0000_i1031" DrawAspect="Content" ObjectID="_1745774576" r:id="rId21"/>
        </w:object>
      </w:r>
      <w:r w:rsidR="00224314">
        <w:t xml:space="preserve"> </w:t>
      </w:r>
      <w:r w:rsidR="00224314">
        <w:tab/>
      </w:r>
      <w:r w:rsidR="00224314">
        <w:tab/>
      </w:r>
      <w:r w:rsidR="00224314">
        <w:sym w:font="Symbol" w:char="F05C"/>
      </w:r>
      <w:r w:rsidR="00224314">
        <w:tab/>
      </w:r>
      <w:r w:rsidR="00224314" w:rsidRPr="00224314">
        <w:rPr>
          <w:position w:val="-32"/>
        </w:rPr>
        <w:object w:dxaOrig="1939" w:dyaOrig="760" w14:anchorId="1C77430A">
          <v:shape id="_x0000_i1032" type="#_x0000_t75" style="width:96.75pt;height:37.5pt" o:ole="" fillcolor="window">
            <v:imagedata r:id="rId22" o:title=""/>
          </v:shape>
          <o:OLEObject Type="Embed" ProgID="Equation.3" ShapeID="_x0000_i1032" DrawAspect="Content" ObjectID="_1745774577" r:id="rId23"/>
        </w:object>
      </w:r>
      <w:r w:rsidR="00CE2110">
        <w:tab/>
      </w:r>
      <w:r w:rsidR="00224314">
        <w:sym w:font="Symbol" w:char="F05C"/>
      </w:r>
      <w:r w:rsidR="00224314">
        <w:tab/>
      </w:r>
      <w:r w:rsidR="00224314" w:rsidRPr="00224314">
        <w:rPr>
          <w:position w:val="-14"/>
        </w:rPr>
        <w:object w:dxaOrig="2000" w:dyaOrig="380" w14:anchorId="265393C7">
          <v:shape id="_x0000_i1033" type="#_x0000_t75" style="width:99pt;height:19.5pt" o:ole="" fillcolor="window">
            <v:imagedata r:id="rId24" o:title=""/>
          </v:shape>
          <o:OLEObject Type="Embed" ProgID="Equation.3" ShapeID="_x0000_i1033" DrawAspect="Content" ObjectID="_1745774578" r:id="rId25"/>
        </w:object>
      </w:r>
      <w:r w:rsidR="00224314">
        <w:tab/>
        <w:t>(2)</w:t>
      </w:r>
    </w:p>
    <w:p w14:paraId="0A40F64F" w14:textId="77777777" w:rsidR="00B666D1" w:rsidRPr="00B666D1" w:rsidRDefault="00224314" w:rsidP="00B666D1">
      <w:pPr>
        <w:pStyle w:val="BodyText"/>
      </w:pPr>
      <w:r>
        <w:t xml:space="preserve">We can expand the </w:t>
      </w:r>
      <w:proofErr w:type="gramStart"/>
      <w:r>
        <w:t>ln(</w:t>
      </w:r>
      <w:proofErr w:type="gramEnd"/>
      <w:r>
        <w:t xml:space="preserve">1 + </w:t>
      </w:r>
      <w:r w:rsidRPr="00224314">
        <w:rPr>
          <w:rFonts w:ascii="Symbol" w:hAnsi="Symbol"/>
          <w:i/>
        </w:rPr>
        <w:t></w:t>
      </w:r>
      <w:r>
        <w:t xml:space="preserve">) term for small </w:t>
      </w:r>
      <w:r w:rsidRPr="00224314">
        <w:rPr>
          <w:rFonts w:ascii="Symbol" w:hAnsi="Symbol"/>
          <w:i/>
        </w:rPr>
        <w:t></w:t>
      </w:r>
      <w:r>
        <w:t>,</w:t>
      </w:r>
      <w:r w:rsidR="00AA0F11">
        <w:t xml:space="preserve"> so that E</w:t>
      </w:r>
      <w:r>
        <w:t>quation (2)</w:t>
      </w:r>
      <w:r w:rsidR="00AA0F11">
        <w:t xml:space="preserve"> </w:t>
      </w:r>
      <w:r>
        <w:t>essentially becomes Equation (1)</w:t>
      </w:r>
    </w:p>
    <w:p w14:paraId="7935F210" w14:textId="77777777" w:rsidR="00844F53" w:rsidRDefault="00844F53" w:rsidP="008240F5">
      <w:pPr>
        <w:pStyle w:val="BodyText"/>
        <w:pBdr>
          <w:top w:val="single" w:sz="4" w:space="1" w:color="auto"/>
        </w:pBdr>
        <w:jc w:val="both"/>
        <w:rPr>
          <w:b/>
          <w:szCs w:val="28"/>
        </w:rPr>
      </w:pPr>
    </w:p>
    <w:p w14:paraId="259446F3" w14:textId="77777777" w:rsidR="00954CDF" w:rsidRPr="008240F5" w:rsidRDefault="00954CDF" w:rsidP="008240F5">
      <w:pPr>
        <w:pStyle w:val="BodyText"/>
        <w:pBdr>
          <w:top w:val="single" w:sz="4" w:space="1" w:color="auto"/>
        </w:pBdr>
        <w:jc w:val="both"/>
      </w:pPr>
      <w:r w:rsidRPr="00CA0509">
        <w:rPr>
          <w:b/>
          <w:szCs w:val="28"/>
        </w:rPr>
        <w:t xml:space="preserve">1.1 Virial </w:t>
      </w:r>
      <w:proofErr w:type="gramStart"/>
      <w:r w:rsidRPr="00CA0509">
        <w:rPr>
          <w:b/>
          <w:szCs w:val="28"/>
        </w:rPr>
        <w:t>theorem</w:t>
      </w:r>
      <w:r w:rsidR="008240F5" w:rsidRPr="00CA0509">
        <w:rPr>
          <w:b/>
          <w:szCs w:val="28"/>
        </w:rPr>
        <w:t xml:space="preserve">  </w:t>
      </w:r>
      <w:r w:rsidRPr="008240F5">
        <w:t>The</w:t>
      </w:r>
      <w:proofErr w:type="gramEnd"/>
      <w:r w:rsidRPr="008240F5">
        <w:t xml:space="preserve"> Li atom has a nucleus with a +3</w:t>
      </w:r>
      <w:r w:rsidRPr="00AC7BC3">
        <w:rPr>
          <w:i/>
        </w:rPr>
        <w:t xml:space="preserve">e </w:t>
      </w:r>
      <w:r w:rsidRPr="008240F5">
        <w:t>positive charge, which is surrounded by a full 1</w:t>
      </w:r>
      <w:r w:rsidRPr="00AC7BC3">
        <w:rPr>
          <w:i/>
        </w:rPr>
        <w:t>s</w:t>
      </w:r>
      <w:r w:rsidRPr="008240F5">
        <w:t xml:space="preserve"> shell with </w:t>
      </w:r>
      <w:r w:rsidR="008240F5" w:rsidRPr="008240F5">
        <w:t>two</w:t>
      </w:r>
      <w:r w:rsidRPr="008240F5">
        <w:t xml:space="preserve"> electrons, and a single valence electron in the outer 2</w:t>
      </w:r>
      <w:r w:rsidRPr="00AC7BC3">
        <w:rPr>
          <w:i/>
        </w:rPr>
        <w:t>s</w:t>
      </w:r>
      <w:r w:rsidRPr="008240F5">
        <w:t xml:space="preserve"> subshell. The atomic radius of the </w:t>
      </w:r>
      <w:r w:rsidRPr="008240F5">
        <w:lastRenderedPageBreak/>
        <w:t>Li atom is about 0.17 nm. Using the Virial theorem, and assuming that the valence electron sees the nuclear +3</w:t>
      </w:r>
      <w:r w:rsidRPr="00AC7BC3">
        <w:rPr>
          <w:i/>
        </w:rPr>
        <w:t>e</w:t>
      </w:r>
      <w:r w:rsidRPr="008240F5">
        <w:t xml:space="preserve"> shielded by the two 1s electrons, that is</w:t>
      </w:r>
      <w:r w:rsidR="008240F5">
        <w:t>,</w:t>
      </w:r>
      <w:r w:rsidRPr="008240F5">
        <w:t xml:space="preserve"> a net charge of +</w:t>
      </w:r>
      <w:r w:rsidRPr="00AC7BC3">
        <w:rPr>
          <w:i/>
        </w:rPr>
        <w:t>e</w:t>
      </w:r>
      <w:r w:rsidRPr="008240F5">
        <w:t xml:space="preserve">, estimate the ionization energy of Li </w:t>
      </w:r>
      <w:r w:rsidR="008240F5">
        <w:t>(</w:t>
      </w:r>
      <w:r w:rsidRPr="008240F5">
        <w:t>the energy required to free the 2</w:t>
      </w:r>
      <w:r w:rsidRPr="00AC7BC3">
        <w:rPr>
          <w:i/>
        </w:rPr>
        <w:t>s</w:t>
      </w:r>
      <w:r w:rsidRPr="008240F5">
        <w:t xml:space="preserve"> electron</w:t>
      </w:r>
      <w:r w:rsidR="008240F5">
        <w:t>)</w:t>
      </w:r>
      <w:r w:rsidRPr="008240F5">
        <w:t>.</w:t>
      </w:r>
      <w:r w:rsidR="008240F5">
        <w:t xml:space="preserve"> </w:t>
      </w:r>
      <w:r w:rsidRPr="008240F5">
        <w:t>Compare this value with the experimental value of 5.39 eV. Suppose that the actual nuclear charge seen by the valence electron is not +</w:t>
      </w:r>
      <w:r w:rsidRPr="001830F7">
        <w:rPr>
          <w:i/>
        </w:rPr>
        <w:t>e</w:t>
      </w:r>
      <w:r w:rsidRPr="008240F5">
        <w:t xml:space="preserve"> but a little higher, say +1.25</w:t>
      </w:r>
      <w:r w:rsidRPr="001830F7">
        <w:rPr>
          <w:i/>
        </w:rPr>
        <w:t>e</w:t>
      </w:r>
      <w:r w:rsidRPr="008240F5">
        <w:t>, due to the imperfect shielding provided by the closed 1</w:t>
      </w:r>
      <w:r w:rsidRPr="001830F7">
        <w:rPr>
          <w:i/>
        </w:rPr>
        <w:t>s</w:t>
      </w:r>
      <w:r w:rsidRPr="008240F5">
        <w:t xml:space="preserve"> shell. What would be the new ionization energy? What is your conclusion?</w:t>
      </w:r>
    </w:p>
    <w:p w14:paraId="4472AAEC" w14:textId="77777777" w:rsidR="00954CDF" w:rsidRPr="00B82B6C" w:rsidRDefault="00954CDF" w:rsidP="00954CDF">
      <w:pPr>
        <w:pStyle w:val="BodyText"/>
        <w:spacing w:after="0"/>
      </w:pPr>
    </w:p>
    <w:p w14:paraId="7E1406FB" w14:textId="77777777" w:rsidR="00954CDF" w:rsidRPr="002F77EB" w:rsidRDefault="00954CDF" w:rsidP="00954CDF">
      <w:pPr>
        <w:pStyle w:val="BodyText"/>
        <w:rPr>
          <w:rFonts w:ascii="Arial" w:hAnsi="Arial" w:cs="Arial"/>
          <w:b/>
          <w:szCs w:val="28"/>
        </w:rPr>
      </w:pPr>
      <w:r w:rsidRPr="002F77EB">
        <w:rPr>
          <w:rFonts w:ascii="Arial" w:hAnsi="Arial" w:cs="Arial"/>
          <w:b/>
          <w:szCs w:val="28"/>
        </w:rPr>
        <w:t>Solution</w:t>
      </w:r>
    </w:p>
    <w:p w14:paraId="615CD6EC" w14:textId="77777777" w:rsidR="00954CDF" w:rsidRPr="008240F5" w:rsidRDefault="00954CDF" w:rsidP="008240F5">
      <w:pPr>
        <w:pStyle w:val="BodyText"/>
      </w:pPr>
      <w:r w:rsidRPr="008240F5">
        <w:t>First we consider the case when the outermost valence electron can see a net charge of +</w:t>
      </w:r>
      <w:r w:rsidRPr="0004664B">
        <w:rPr>
          <w:i/>
        </w:rPr>
        <w:t>e</w:t>
      </w:r>
      <w:r w:rsidRPr="008240F5">
        <w:t>. From Coulomb’s law we have the potential energy</w:t>
      </w:r>
    </w:p>
    <w:p w14:paraId="41AE12CC" w14:textId="77777777" w:rsidR="00954CDF" w:rsidRPr="00B82B6C" w:rsidRDefault="00507CAE" w:rsidP="00507CAE">
      <w:pPr>
        <w:pStyle w:val="BodyText"/>
        <w:jc w:val="both"/>
      </w:pPr>
      <w:r w:rsidRPr="00B82B6C">
        <w:tab/>
      </w:r>
      <w:r w:rsidRPr="00B82B6C">
        <w:tab/>
      </w:r>
      <w:r w:rsidR="008107EF" w:rsidRPr="00507CAE">
        <w:rPr>
          <w:position w:val="-30"/>
        </w:rPr>
        <w:object w:dxaOrig="2360" w:dyaOrig="680" w14:anchorId="6F58F528">
          <v:shape id="_x0000_i1034" type="#_x0000_t75" style="width:117pt;height:34.5pt" o:ole="">
            <v:imagedata r:id="rId26" o:title=""/>
          </v:shape>
          <o:OLEObject Type="Embed" ProgID="Equation.3" ShapeID="_x0000_i1034" DrawAspect="Content" ObjectID="_1745774579" r:id="rId27"/>
        </w:object>
      </w:r>
    </w:p>
    <w:p w14:paraId="4E13E7A3" w14:textId="77777777" w:rsidR="00954CDF" w:rsidRPr="00507CAE" w:rsidRDefault="00114107" w:rsidP="00507CAE">
      <w:pPr>
        <w:pStyle w:val="BodyText"/>
      </w:pPr>
      <w:r w:rsidRPr="00B82B6C">
        <w:tab/>
      </w:r>
      <w:r w:rsidR="00507CAE" w:rsidRPr="00B82B6C">
        <w:t xml:space="preserve">                   </w:t>
      </w:r>
      <w:r w:rsidR="00AC7BC3" w:rsidRPr="00507CAE">
        <w:rPr>
          <w:position w:val="-30"/>
        </w:rPr>
        <w:object w:dxaOrig="3900" w:dyaOrig="720" w14:anchorId="42C204C1">
          <v:shape id="_x0000_i1035" type="#_x0000_t75" style="width:194.25pt;height:37.5pt" o:ole="">
            <v:imagedata r:id="rId28" o:title=""/>
          </v:shape>
          <o:OLEObject Type="Embed" ProgID="Equation.3" ShapeID="_x0000_i1035" DrawAspect="Content" ObjectID="_1745774580" r:id="rId29"/>
        </w:object>
      </w:r>
      <w:r w:rsidR="00E15CED">
        <w:t xml:space="preserve"> = </w:t>
      </w:r>
      <w:r w:rsidR="00AF6A20" w:rsidRPr="00AF6A20">
        <w:rPr>
          <w:rFonts w:ascii="Symbol" w:hAnsi="Symbol"/>
        </w:rPr>
        <w:t></w:t>
      </w:r>
      <w:r w:rsidR="00E15CED" w:rsidRPr="00507CAE">
        <w:t xml:space="preserve">1.354 </w:t>
      </w:r>
      <w:r w:rsidR="00E15CED" w:rsidRPr="00507CAE">
        <w:sym w:font="Symbol" w:char="F0B4"/>
      </w:r>
      <w:r w:rsidR="00E15CED" w:rsidRPr="00507CAE">
        <w:t xml:space="preserve"> 10</w:t>
      </w:r>
      <w:r w:rsidR="00401496" w:rsidRPr="00401496">
        <w:rPr>
          <w:rFonts w:ascii="Symbol" w:hAnsi="Symbol"/>
          <w:vertAlign w:val="superscript"/>
        </w:rPr>
        <w:t></w:t>
      </w:r>
      <w:r w:rsidR="00E15CED" w:rsidRPr="00507CAE">
        <w:rPr>
          <w:vertAlign w:val="superscript"/>
        </w:rPr>
        <w:t>18</w:t>
      </w:r>
      <w:r w:rsidR="00E15CED" w:rsidRPr="00507CAE">
        <w:t xml:space="preserve"> J or </w:t>
      </w:r>
      <w:r w:rsidR="00E15CED" w:rsidRPr="00AF6A20">
        <w:rPr>
          <w:rFonts w:ascii="Symbol" w:hAnsi="Symbol" w:cs="Adobe Devanagari"/>
        </w:rPr>
        <w:t></w:t>
      </w:r>
      <w:r w:rsidR="00E15CED" w:rsidRPr="00507CAE">
        <w:t>8.46 eV</w:t>
      </w:r>
    </w:p>
    <w:p w14:paraId="6CAA35A6" w14:textId="77777777" w:rsidR="00954CDF" w:rsidRPr="002B2B2E" w:rsidRDefault="00954CDF" w:rsidP="002B2B2E">
      <w:pPr>
        <w:pStyle w:val="BodyText"/>
        <w:jc w:val="both"/>
      </w:pPr>
      <w:r w:rsidRPr="002B2B2E">
        <w:t xml:space="preserve">Virial theorem relates the overall energy, the average kinetic </w:t>
      </w:r>
      <w:r w:rsidR="00E6706D" w:rsidRPr="002B2B2E">
        <w:t>energy</w:t>
      </w:r>
      <w:r w:rsidR="00E6706D" w:rsidRPr="002B2B2E">
        <w:rPr>
          <w:position w:val="-4"/>
        </w:rPr>
        <w:object w:dxaOrig="400" w:dyaOrig="320" w14:anchorId="283D3875">
          <v:shape id="_x0000_i1036" type="#_x0000_t75" style="width:19.5pt;height:14.25pt" o:ole="">
            <v:imagedata r:id="rId30" o:title=""/>
          </v:shape>
          <o:OLEObject Type="Embed" ProgID="Equation.3" ShapeID="_x0000_i1036" DrawAspect="Content" ObjectID="_1745774581" r:id="rId31"/>
        </w:object>
      </w:r>
      <w:r w:rsidRPr="002B2B2E">
        <w:t xml:space="preserve">, and average potential energy </w:t>
      </w:r>
      <w:r w:rsidR="00E6706D">
        <w:t xml:space="preserve"> </w:t>
      </w:r>
      <w:r w:rsidR="00E6706D" w:rsidRPr="00E6706D">
        <w:rPr>
          <w:position w:val="-4"/>
        </w:rPr>
        <w:object w:dxaOrig="380" w:dyaOrig="320" w14:anchorId="4FAB99E6">
          <v:shape id="_x0000_i1037" type="#_x0000_t75" style="width:19.5pt;height:14.25pt" o:ole="">
            <v:imagedata r:id="rId32" o:title=""/>
          </v:shape>
          <o:OLEObject Type="Embed" ProgID="Equation.3" ShapeID="_x0000_i1037" DrawAspect="Content" ObjectID="_1745774582" r:id="rId33"/>
        </w:object>
      </w:r>
      <w:r w:rsidR="00E6706D">
        <w:t xml:space="preserve"> </w:t>
      </w:r>
      <w:r w:rsidRPr="002B2B2E">
        <w:t>through the relations</w:t>
      </w:r>
    </w:p>
    <w:p w14:paraId="58D90E8D" w14:textId="77777777" w:rsidR="00954CDF" w:rsidRPr="00B82B6C" w:rsidRDefault="005B276A" w:rsidP="00954CDF">
      <w:pPr>
        <w:pStyle w:val="BodyText"/>
        <w:spacing w:after="0"/>
        <w:ind w:firstLine="720"/>
      </w:pPr>
      <w:r w:rsidRPr="00B82B6C">
        <w:tab/>
      </w:r>
      <w:r w:rsidR="00AC7BC3" w:rsidRPr="00B82B6C">
        <w:rPr>
          <w:position w:val="-4"/>
        </w:rPr>
        <w:object w:dxaOrig="1380" w:dyaOrig="320" w14:anchorId="053BEBA5">
          <v:shape id="_x0000_i1038" type="#_x0000_t75" style="width:69pt;height:14.25pt" o:ole="">
            <v:imagedata r:id="rId34" o:title=""/>
          </v:shape>
          <o:OLEObject Type="Embed" ProgID="Equation.3" ShapeID="_x0000_i1038" DrawAspect="Content" ObjectID="_1745774583" r:id="rId35"/>
        </w:object>
      </w:r>
      <w:r w:rsidR="002B2B2E" w:rsidRPr="00B82B6C">
        <w:t xml:space="preserve">      </w:t>
      </w:r>
      <w:r w:rsidR="00954CDF" w:rsidRPr="00B82B6C">
        <w:t>and</w:t>
      </w:r>
      <w:r w:rsidR="002B2B2E" w:rsidRPr="00B82B6C">
        <w:t xml:space="preserve">      </w:t>
      </w:r>
      <w:r w:rsidR="00AC7BC3" w:rsidRPr="00B82B6C">
        <w:rPr>
          <w:position w:val="-24"/>
        </w:rPr>
        <w:object w:dxaOrig="1320" w:dyaOrig="620" w14:anchorId="66CBB94F">
          <v:shape id="_x0000_i1039" type="#_x0000_t75" style="width:64.5pt;height:32.25pt" o:ole="">
            <v:imagedata r:id="rId36" o:title=""/>
          </v:shape>
          <o:OLEObject Type="Embed" ProgID="Equation.3" ShapeID="_x0000_i1039" DrawAspect="Content" ObjectID="_1745774584" r:id="rId37"/>
        </w:object>
      </w:r>
    </w:p>
    <w:p w14:paraId="1A100AC5" w14:textId="77777777" w:rsidR="00954CDF" w:rsidRPr="00965D63" w:rsidRDefault="00954CDF" w:rsidP="00965D63">
      <w:pPr>
        <w:pStyle w:val="BodyText"/>
      </w:pPr>
      <w:r w:rsidRPr="00965D63">
        <w:t xml:space="preserve">Thus using Virial theorem, the total energy is </w:t>
      </w:r>
    </w:p>
    <w:p w14:paraId="7479EF58" w14:textId="77777777" w:rsidR="00954CDF" w:rsidRPr="00B82B6C" w:rsidRDefault="005B276A" w:rsidP="00965D63">
      <w:pPr>
        <w:pStyle w:val="BodyText"/>
        <w:jc w:val="both"/>
      </w:pPr>
      <w:r w:rsidRPr="00B82B6C">
        <w:tab/>
      </w:r>
      <w:r w:rsidR="00AC7BC3" w:rsidRPr="00B82B6C">
        <w:tab/>
      </w:r>
      <w:r w:rsidR="00792DC8" w:rsidRPr="00965D63">
        <w:rPr>
          <w:position w:val="-24"/>
        </w:rPr>
        <w:object w:dxaOrig="2580" w:dyaOrig="620" w14:anchorId="3090F786">
          <v:shape id="_x0000_i1040" type="#_x0000_t75" style="width:131.25pt;height:32.25pt" o:ole="">
            <v:imagedata r:id="rId38" o:title=""/>
          </v:shape>
          <o:OLEObject Type="Embed" ProgID="Equation.3" ShapeID="_x0000_i1040" DrawAspect="Content" ObjectID="_1745774585" r:id="rId39"/>
        </w:object>
      </w:r>
      <w:r w:rsidR="00954CDF" w:rsidRPr="00B82B6C">
        <w:t xml:space="preserve"> </w:t>
      </w:r>
      <w:r w:rsidR="00954CDF" w:rsidRPr="00965D63">
        <w:t xml:space="preserve">= </w:t>
      </w:r>
      <w:r w:rsidR="00954CDF" w:rsidRPr="00AF6A20">
        <w:rPr>
          <w:rFonts w:ascii="Symbol" w:hAnsi="Symbol"/>
        </w:rPr>
        <w:t></w:t>
      </w:r>
      <w:r w:rsidR="00965D63" w:rsidRPr="00AF6A20">
        <w:rPr>
          <w:rFonts w:ascii="Symbol" w:hAnsi="Symbol"/>
        </w:rPr>
        <w:t></w:t>
      </w:r>
      <w:r w:rsidR="00954CDF" w:rsidRPr="00965D63">
        <w:t>4.23 eV</w:t>
      </w:r>
    </w:p>
    <w:p w14:paraId="04E003A0" w14:textId="77777777" w:rsidR="00C47D2F" w:rsidRDefault="00954CDF" w:rsidP="00AC7BC3">
      <w:pPr>
        <w:pStyle w:val="BodyText"/>
      </w:pPr>
      <w:r w:rsidRPr="00AC7BC3">
        <w:t xml:space="preserve">The ionization energy is therefore </w:t>
      </w:r>
      <w:r w:rsidRPr="00AC7BC3">
        <w:rPr>
          <w:b/>
        </w:rPr>
        <w:t>4.23 eV.</w:t>
      </w:r>
      <w:r w:rsidRPr="00AC7BC3">
        <w:t xml:space="preserve"> </w:t>
      </w:r>
    </w:p>
    <w:p w14:paraId="20F7BFF5" w14:textId="77777777" w:rsidR="00954CDF" w:rsidRPr="00AC7BC3" w:rsidRDefault="00C47D2F" w:rsidP="00AC7BC3">
      <w:pPr>
        <w:pStyle w:val="BodyText"/>
      </w:pPr>
      <w:r>
        <w:tab/>
        <w:t>C</w:t>
      </w:r>
      <w:r w:rsidR="00954CDF" w:rsidRPr="00AC7BC3">
        <w:t>onsider</w:t>
      </w:r>
      <w:r>
        <w:t xml:space="preserve"> now</w:t>
      </w:r>
      <w:r w:rsidR="00954CDF" w:rsidRPr="00AC7BC3">
        <w:t xml:space="preserve"> the second case where </w:t>
      </w:r>
      <w:r w:rsidR="00EF4DB4">
        <w:t xml:space="preserve">the </w:t>
      </w:r>
      <w:r w:rsidR="00954CDF" w:rsidRPr="00AC7BC3">
        <w:t>electron</w:t>
      </w:r>
      <w:r w:rsidR="00A3478C">
        <w:t xml:space="preserve"> </w:t>
      </w:r>
      <w:r w:rsidR="00954CDF" w:rsidRPr="00AC7BC3">
        <w:t>sees +1.25</w:t>
      </w:r>
      <w:r w:rsidR="00954CDF" w:rsidRPr="001830F7">
        <w:rPr>
          <w:i/>
        </w:rPr>
        <w:t xml:space="preserve">e </w:t>
      </w:r>
      <w:r w:rsidR="00954CDF" w:rsidRPr="00AC7BC3">
        <w:t xml:space="preserve">due to imperfect shielding. Again the Coulombic </w:t>
      </w:r>
      <w:r w:rsidR="00954CDF" w:rsidRPr="00AC7BC3">
        <w:rPr>
          <w:i/>
        </w:rPr>
        <w:t>PE</w:t>
      </w:r>
      <w:r w:rsidR="00954CDF" w:rsidRPr="00AC7BC3">
        <w:t xml:space="preserve"> between +</w:t>
      </w:r>
      <w:r w:rsidR="00954CDF" w:rsidRPr="001830F7">
        <w:rPr>
          <w:i/>
        </w:rPr>
        <w:t>e</w:t>
      </w:r>
      <w:r w:rsidR="00954CDF" w:rsidRPr="00AC7BC3">
        <w:t xml:space="preserve"> and +1.25</w:t>
      </w:r>
      <w:r w:rsidR="00954CDF" w:rsidRPr="001830F7">
        <w:rPr>
          <w:i/>
        </w:rPr>
        <w:t>e</w:t>
      </w:r>
      <w:r w:rsidR="00954CDF" w:rsidRPr="00AC7BC3">
        <w:t xml:space="preserve"> will be </w:t>
      </w:r>
    </w:p>
    <w:p w14:paraId="5B8BE1A2" w14:textId="77777777" w:rsidR="00954CDF" w:rsidRPr="00B82B6C" w:rsidRDefault="00954CDF" w:rsidP="00954CDF">
      <w:pPr>
        <w:pStyle w:val="BodyText"/>
        <w:spacing w:after="0"/>
      </w:pPr>
      <w:r w:rsidRPr="00B82B6C">
        <w:tab/>
      </w:r>
      <w:r w:rsidR="005B276A" w:rsidRPr="00B82B6C">
        <w:tab/>
      </w:r>
      <w:r w:rsidR="00357821" w:rsidRPr="00B82B6C">
        <w:rPr>
          <w:position w:val="-30"/>
        </w:rPr>
        <w:object w:dxaOrig="2860" w:dyaOrig="700" w14:anchorId="447491C4">
          <v:shape id="_x0000_i1041" type="#_x0000_t75" style="width:143.25pt;height:34.5pt" o:ole="">
            <v:imagedata r:id="rId40" o:title=""/>
          </v:shape>
          <o:OLEObject Type="Embed" ProgID="Equation.3" ShapeID="_x0000_i1041" DrawAspect="Content" ObjectID="_1745774586" r:id="rId41"/>
        </w:object>
      </w:r>
    </w:p>
    <w:p w14:paraId="205BF692" w14:textId="77777777" w:rsidR="00954CDF" w:rsidRPr="00B82B6C" w:rsidRDefault="00114107" w:rsidP="002E0632">
      <w:pPr>
        <w:pStyle w:val="BodyText"/>
        <w:spacing w:after="0"/>
        <w:ind w:firstLine="720"/>
      </w:pPr>
      <w:r w:rsidRPr="00B82B6C">
        <w:tab/>
      </w:r>
      <w:r w:rsidR="00357821" w:rsidRPr="00B82B6C">
        <w:t xml:space="preserve">       </w:t>
      </w:r>
      <w:r w:rsidR="00357821" w:rsidRPr="00B82B6C">
        <w:rPr>
          <w:position w:val="-30"/>
        </w:rPr>
        <w:object w:dxaOrig="3700" w:dyaOrig="720" w14:anchorId="4708EDFC">
          <v:shape id="_x0000_i1042" type="#_x0000_t75" style="width:183.75pt;height:37.5pt" o:ole="">
            <v:imagedata r:id="rId42" o:title=""/>
          </v:shape>
          <o:OLEObject Type="Embed" ProgID="Equation.3" ShapeID="_x0000_i1042" DrawAspect="Content" ObjectID="_1745774587" r:id="rId43"/>
        </w:object>
      </w:r>
      <w:r w:rsidRPr="00B82B6C">
        <w:t xml:space="preserve">= </w:t>
      </w:r>
      <w:r w:rsidRPr="00114107">
        <w:rPr>
          <w:rFonts w:ascii="Symbol" w:hAnsi="Symbol"/>
        </w:rPr>
        <w:t></w:t>
      </w:r>
      <w:r w:rsidR="00954CDF" w:rsidRPr="00AA3400">
        <w:t xml:space="preserve">1.692 </w:t>
      </w:r>
      <w:r w:rsidR="00954CDF" w:rsidRPr="00AA3400">
        <w:sym w:font="Symbol" w:char="F0B4"/>
      </w:r>
      <w:r w:rsidR="00954CDF" w:rsidRPr="00AA3400">
        <w:t xml:space="preserve"> 10</w:t>
      </w:r>
      <w:r w:rsidR="00401496" w:rsidRPr="00401496">
        <w:rPr>
          <w:rFonts w:ascii="Symbol" w:hAnsi="Symbol"/>
          <w:vertAlign w:val="superscript"/>
        </w:rPr>
        <w:t></w:t>
      </w:r>
      <w:r w:rsidR="00954CDF" w:rsidRPr="00AA3400">
        <w:rPr>
          <w:vertAlign w:val="superscript"/>
        </w:rPr>
        <w:t>18</w:t>
      </w:r>
      <w:r w:rsidR="00954CDF" w:rsidRPr="00AA3400">
        <w:t xml:space="preserve"> J or</w:t>
      </w:r>
      <w:r w:rsidR="00954CDF" w:rsidRPr="00B82B6C">
        <w:t xml:space="preserve"> </w:t>
      </w:r>
      <w:r w:rsidR="00954CDF" w:rsidRPr="00114107">
        <w:rPr>
          <w:rFonts w:ascii="Symbol" w:hAnsi="Symbol"/>
        </w:rPr>
        <w:t></w:t>
      </w:r>
      <w:r w:rsidR="00954CDF" w:rsidRPr="00AA3400">
        <w:t>10.58 eV</w:t>
      </w:r>
    </w:p>
    <w:p w14:paraId="030EF60A" w14:textId="77777777" w:rsidR="00E15CED" w:rsidRDefault="00954CDF" w:rsidP="00E15CED">
      <w:pPr>
        <w:pStyle w:val="BodyText"/>
      </w:pPr>
      <w:r w:rsidRPr="00357821">
        <w:t>The total energy is</w:t>
      </w:r>
      <w:r w:rsidR="00E15CED">
        <w:t>,</w:t>
      </w:r>
    </w:p>
    <w:p w14:paraId="70019D8B" w14:textId="77777777" w:rsidR="00357821" w:rsidRPr="00B82B6C" w:rsidRDefault="00357821" w:rsidP="00E15CED">
      <w:pPr>
        <w:pStyle w:val="BodyText"/>
      </w:pPr>
      <w:r w:rsidRPr="00B82B6C">
        <w:tab/>
      </w:r>
      <w:r w:rsidRPr="00B82B6C">
        <w:tab/>
      </w:r>
      <w:r w:rsidR="00AF6A20" w:rsidRPr="00B82B6C">
        <w:rPr>
          <w:position w:val="-24"/>
        </w:rPr>
        <w:object w:dxaOrig="2120" w:dyaOrig="620" w14:anchorId="3C9EB7F6">
          <v:shape id="_x0000_i1043" type="#_x0000_t75" style="width:106.5pt;height:32.25pt" o:ole="">
            <v:imagedata r:id="rId44" o:title=""/>
          </v:shape>
          <o:OLEObject Type="Embed" ProgID="Equation.3" ShapeID="_x0000_i1043" DrawAspect="Content" ObjectID="_1745774588" r:id="rId45"/>
        </w:object>
      </w:r>
    </w:p>
    <w:p w14:paraId="0905DB62" w14:textId="77777777" w:rsidR="00954CDF" w:rsidRDefault="00AA3400" w:rsidP="002F77EB">
      <w:pPr>
        <w:pStyle w:val="BodyText"/>
        <w:pBdr>
          <w:bottom w:val="single" w:sz="4" w:space="1" w:color="auto"/>
        </w:pBdr>
      </w:pPr>
      <w:r>
        <w:tab/>
      </w:r>
      <w:r w:rsidR="00954CDF" w:rsidRPr="00357821">
        <w:t>The ionization energy</w:t>
      </w:r>
      <w:r w:rsidR="00114107" w:rsidRPr="00357821">
        <w:t>,</w:t>
      </w:r>
      <w:r w:rsidR="00954CDF" w:rsidRPr="00357821">
        <w:t xml:space="preserve"> considering imperfect shielding</w:t>
      </w:r>
      <w:r w:rsidR="00114107" w:rsidRPr="00357821">
        <w:t>,</w:t>
      </w:r>
      <w:r w:rsidR="00954CDF" w:rsidRPr="00357821">
        <w:t xml:space="preserve"> is </w:t>
      </w:r>
      <w:r w:rsidR="00954CDF" w:rsidRPr="00357821">
        <w:rPr>
          <w:b/>
        </w:rPr>
        <w:t>5.29 eV</w:t>
      </w:r>
      <w:r w:rsidR="00954CDF" w:rsidRPr="00357821">
        <w:t>. This value is in</w:t>
      </w:r>
      <w:r w:rsidR="00114107" w:rsidRPr="00357821">
        <w:t xml:space="preserve"> closer </w:t>
      </w:r>
      <w:r w:rsidR="00954CDF" w:rsidRPr="00357821">
        <w:t>agreement with the experimental value. Hence the second assumption seems to be more realistic.</w:t>
      </w:r>
    </w:p>
    <w:p w14:paraId="40BDE8C9" w14:textId="77777777" w:rsidR="002F77EB" w:rsidRDefault="002F77EB" w:rsidP="001A5ED6">
      <w:pPr>
        <w:pStyle w:val="BodyText"/>
        <w:spacing w:line="276" w:lineRule="auto"/>
      </w:pPr>
    </w:p>
    <w:p w14:paraId="50984AF9" w14:textId="77777777" w:rsidR="002F77EB" w:rsidRPr="00B82B6C" w:rsidRDefault="002F77EB" w:rsidP="001A5ED6">
      <w:pPr>
        <w:pStyle w:val="BodyText"/>
      </w:pPr>
      <w:proofErr w:type="gramStart"/>
      <w:r w:rsidRPr="00B82B6C">
        <w:rPr>
          <w:b/>
        </w:rPr>
        <w:t>1.2  Virial</w:t>
      </w:r>
      <w:proofErr w:type="gramEnd"/>
      <w:r w:rsidRPr="00B82B6C">
        <w:rPr>
          <w:b/>
        </w:rPr>
        <w:t xml:space="preserve"> theorem and the He atom  </w:t>
      </w:r>
      <w:r w:rsidRPr="00B82B6C">
        <w:t>In Example 1.1 we calculated the radius of the H-atom using the Virial theorem. First consider the He</w:t>
      </w:r>
      <w:r w:rsidRPr="00B82B6C">
        <w:rPr>
          <w:vertAlign w:val="superscript"/>
        </w:rPr>
        <w:t>+</w:t>
      </w:r>
      <w:r w:rsidRPr="00B82B6C">
        <w:t xml:space="preserve"> atom, which as shown in Figure 1.7</w:t>
      </w:r>
      <w:r w:rsidR="00B73B56">
        <w:t>5</w:t>
      </w:r>
      <w:r w:rsidRPr="00B82B6C">
        <w:t xml:space="preserve">a, has one electron in the K-sell orbiting the nucleus. Take the </w:t>
      </w:r>
      <w:r w:rsidRPr="00B82B6C">
        <w:rPr>
          <w:i/>
        </w:rPr>
        <w:t>PE</w:t>
      </w:r>
      <w:r w:rsidRPr="00B82B6C">
        <w:t xml:space="preserve"> and the </w:t>
      </w:r>
      <w:r w:rsidRPr="00B82B6C">
        <w:rPr>
          <w:i/>
        </w:rPr>
        <w:t>KE</w:t>
      </w:r>
      <w:r w:rsidRPr="00B82B6C">
        <w:t xml:space="preserve"> as zero when the electrons and the nucleus are infinitely separated. The nucleus has a charge of +2</w:t>
      </w:r>
      <w:r w:rsidRPr="00B82B6C">
        <w:rPr>
          <w:i/>
        </w:rPr>
        <w:t>e</w:t>
      </w:r>
      <w:r w:rsidRPr="00B82B6C">
        <w:t xml:space="preserve"> and there is one electron orbiting the nucleus at a radius </w:t>
      </w:r>
      <w:r w:rsidRPr="00B82B6C">
        <w:rPr>
          <w:i/>
        </w:rPr>
        <w:t>r</w:t>
      </w:r>
      <w:r w:rsidRPr="00B82B6C">
        <w:rPr>
          <w:vertAlign w:val="subscript"/>
        </w:rPr>
        <w:t>2</w:t>
      </w:r>
      <w:r w:rsidRPr="00B82B6C">
        <w:t>. Using the Virial theorem show that the energy of the He</w:t>
      </w:r>
      <w:r w:rsidRPr="00B82B6C">
        <w:rPr>
          <w:vertAlign w:val="superscript"/>
        </w:rPr>
        <w:t>+</w:t>
      </w:r>
      <w:r w:rsidRPr="00B82B6C">
        <w:t xml:space="preserve"> ion is</w:t>
      </w:r>
    </w:p>
    <w:p w14:paraId="7D811822" w14:textId="77777777" w:rsidR="002F77EB" w:rsidRPr="00B82B6C" w:rsidRDefault="001F4B59" w:rsidP="001A5ED6">
      <w:r w:rsidRPr="00B82B6C">
        <w:lastRenderedPageBreak/>
        <w:t xml:space="preserve"> </w:t>
      </w:r>
      <w:r w:rsidRPr="00B82B6C">
        <w:tab/>
      </w:r>
      <w:r w:rsidRPr="00B82B6C">
        <w:tab/>
      </w:r>
      <w:r w:rsidR="002F77EB" w:rsidRPr="00B82B6C">
        <w:rPr>
          <w:position w:val="-30"/>
        </w:rPr>
        <w:object w:dxaOrig="2380" w:dyaOrig="720" w14:anchorId="300422EC">
          <v:shape id="_x0000_i1044" type="#_x0000_t75" style="width:119.25pt;height:37.5pt" o:ole="">
            <v:imagedata r:id="rId46" o:title=""/>
          </v:shape>
          <o:OLEObject Type="Embed" ProgID="Equation.3" ShapeID="_x0000_i1044" DrawAspect="Content" ObjectID="_1745774589" r:id="rId47"/>
        </w:object>
      </w:r>
      <w:r w:rsidR="002F77EB" w:rsidRPr="00B82B6C">
        <w:tab/>
      </w:r>
      <w:r w:rsidR="002F77EB" w:rsidRPr="00B82B6C">
        <w:tab/>
      </w:r>
      <w:r w:rsidR="002F77EB" w:rsidRPr="00B82B6C">
        <w:rPr>
          <w:i/>
          <w:sz w:val="18"/>
        </w:rPr>
        <w:t>Energy of He</w:t>
      </w:r>
      <w:r w:rsidR="002F77EB" w:rsidRPr="00B82B6C">
        <w:rPr>
          <w:i/>
          <w:sz w:val="18"/>
          <w:vertAlign w:val="superscript"/>
        </w:rPr>
        <w:t>+</w:t>
      </w:r>
      <w:r w:rsidR="002F77EB" w:rsidRPr="00B82B6C">
        <w:rPr>
          <w:i/>
          <w:sz w:val="18"/>
        </w:rPr>
        <w:t xml:space="preserve"> ion</w:t>
      </w:r>
      <w:r w:rsidR="002F77EB" w:rsidRPr="00B82B6C">
        <w:rPr>
          <w:sz w:val="18"/>
        </w:rPr>
        <w:tab/>
      </w:r>
      <w:r w:rsidR="002F77EB" w:rsidRPr="00B82B6C">
        <w:rPr>
          <w:sz w:val="18"/>
        </w:rPr>
        <w:tab/>
      </w:r>
      <w:r w:rsidRPr="00B82B6C">
        <w:rPr>
          <w:sz w:val="18"/>
        </w:rPr>
        <w:tab/>
      </w:r>
      <w:r w:rsidR="001A5ED6" w:rsidRPr="00B82B6C">
        <w:rPr>
          <w:sz w:val="18"/>
        </w:rPr>
        <w:tab/>
      </w:r>
      <w:r w:rsidR="001A5ED6" w:rsidRPr="00B82B6C">
        <w:rPr>
          <w:sz w:val="18"/>
        </w:rPr>
        <w:tab/>
      </w:r>
      <w:r w:rsidR="002F77EB" w:rsidRPr="00B82B6C">
        <w:t>[1.48]</w:t>
      </w:r>
    </w:p>
    <w:p w14:paraId="5C87BCD9" w14:textId="77777777" w:rsidR="002F77EB" w:rsidRPr="00B82B6C" w:rsidRDefault="002F77EB" w:rsidP="001A5ED6">
      <w:r w:rsidRPr="00B82B6C">
        <w:t xml:space="preserve">Now consider the He-atom shown in Figure 1.75b. There are two electrons. Each electron interacts with the nucleus (at a distance </w:t>
      </w:r>
      <w:r w:rsidRPr="00B82B6C">
        <w:rPr>
          <w:i/>
        </w:rPr>
        <w:t>r</w:t>
      </w:r>
      <w:r w:rsidRPr="00B82B6C">
        <w:rPr>
          <w:vertAlign w:val="subscript"/>
        </w:rPr>
        <w:t>1</w:t>
      </w:r>
      <w:r w:rsidRPr="00B82B6C">
        <w:t>) and the other electron (at a distance 2</w:t>
      </w:r>
      <w:r w:rsidRPr="00B82B6C">
        <w:rPr>
          <w:i/>
        </w:rPr>
        <w:t>r</w:t>
      </w:r>
      <w:r w:rsidRPr="00B82B6C">
        <w:rPr>
          <w:vertAlign w:val="subscript"/>
        </w:rPr>
        <w:t>1</w:t>
      </w:r>
      <w:r w:rsidRPr="00B82B6C">
        <w:t>).  Using the Virial theorem show that the energy of the He atom is</w:t>
      </w:r>
    </w:p>
    <w:p w14:paraId="5E64AB45" w14:textId="77777777" w:rsidR="002F77EB" w:rsidRPr="00B82B6C" w:rsidRDefault="001F4B59" w:rsidP="001A5ED6">
      <w:pPr>
        <w:rPr>
          <w:sz w:val="22"/>
        </w:rPr>
      </w:pPr>
      <w:r w:rsidRPr="00B82B6C">
        <w:t xml:space="preserve"> </w:t>
      </w:r>
      <w:r w:rsidRPr="00B82B6C">
        <w:tab/>
      </w:r>
      <w:r w:rsidRPr="00B82B6C">
        <w:tab/>
      </w:r>
      <w:r w:rsidR="00C619A8" w:rsidRPr="00B82B6C">
        <w:rPr>
          <w:position w:val="-32"/>
        </w:rPr>
        <w:object w:dxaOrig="2400" w:dyaOrig="760" w14:anchorId="29BC874F">
          <v:shape id="_x0000_i1045" type="#_x0000_t75" style="width:119.25pt;height:37.5pt" o:ole="">
            <v:imagedata r:id="rId48" o:title=""/>
          </v:shape>
          <o:OLEObject Type="Embed" ProgID="Equation.3" ShapeID="_x0000_i1045" DrawAspect="Content" ObjectID="_1745774590" r:id="rId49"/>
        </w:object>
      </w:r>
      <w:r w:rsidR="002F77EB" w:rsidRPr="00B82B6C">
        <w:t xml:space="preserve"> </w:t>
      </w:r>
      <w:r w:rsidR="002F77EB" w:rsidRPr="00B82B6C">
        <w:tab/>
      </w:r>
      <w:r w:rsidR="002F77EB" w:rsidRPr="00B82B6C">
        <w:tab/>
      </w:r>
      <w:r w:rsidR="002F77EB" w:rsidRPr="00B82B6C">
        <w:rPr>
          <w:i/>
          <w:sz w:val="18"/>
        </w:rPr>
        <w:t xml:space="preserve">Energy of </w:t>
      </w:r>
      <w:proofErr w:type="spellStart"/>
      <w:r w:rsidR="002F77EB" w:rsidRPr="00B82B6C">
        <w:rPr>
          <w:i/>
          <w:sz w:val="18"/>
        </w:rPr>
        <w:t>He</w:t>
      </w:r>
      <w:proofErr w:type="spellEnd"/>
      <w:r w:rsidR="002F77EB" w:rsidRPr="00B82B6C">
        <w:rPr>
          <w:i/>
          <w:sz w:val="18"/>
        </w:rPr>
        <w:t xml:space="preserve"> atom</w:t>
      </w:r>
      <w:r w:rsidR="002F77EB" w:rsidRPr="00B82B6C">
        <w:rPr>
          <w:sz w:val="18"/>
        </w:rPr>
        <w:tab/>
      </w:r>
      <w:r w:rsidR="002F77EB" w:rsidRPr="00B82B6C">
        <w:rPr>
          <w:sz w:val="18"/>
        </w:rPr>
        <w:tab/>
      </w:r>
      <w:r w:rsidR="002F77EB" w:rsidRPr="00B82B6C">
        <w:rPr>
          <w:sz w:val="18"/>
        </w:rPr>
        <w:tab/>
      </w:r>
      <w:r w:rsidRPr="00B82B6C">
        <w:rPr>
          <w:sz w:val="18"/>
        </w:rPr>
        <w:tab/>
      </w:r>
      <w:r w:rsidR="001A5ED6" w:rsidRPr="00B82B6C">
        <w:rPr>
          <w:sz w:val="18"/>
        </w:rPr>
        <w:tab/>
      </w:r>
      <w:r w:rsidR="002F77EB" w:rsidRPr="00B82B6C">
        <w:rPr>
          <w:sz w:val="22"/>
        </w:rPr>
        <w:t>[1.49]</w:t>
      </w:r>
    </w:p>
    <w:p w14:paraId="570B591F" w14:textId="77777777" w:rsidR="002F77EB" w:rsidRPr="00B82B6C" w:rsidRDefault="002F77EB" w:rsidP="001A5ED6">
      <w:pPr>
        <w:ind w:firstLine="384"/>
      </w:pPr>
      <w:r w:rsidRPr="00B82B6C">
        <w:t xml:space="preserve">The first ionization energy </w:t>
      </w:r>
      <w:r w:rsidRPr="00B82B6C">
        <w:rPr>
          <w:i/>
        </w:rPr>
        <w:t>E</w:t>
      </w:r>
      <w:r w:rsidRPr="00B82B6C">
        <w:rPr>
          <w:i/>
          <w:vertAlign w:val="subscript"/>
        </w:rPr>
        <w:t>I</w:t>
      </w:r>
      <w:r w:rsidRPr="00B82B6C">
        <w:rPr>
          <w:vertAlign w:val="subscript"/>
        </w:rPr>
        <w:t>1</w:t>
      </w:r>
      <w:r w:rsidRPr="00B82B6C">
        <w:t xml:space="preserve"> is defined as the energy required to remove one electron from the He atom. The second ionization energy </w:t>
      </w:r>
      <w:r w:rsidRPr="00B82B6C">
        <w:rPr>
          <w:i/>
        </w:rPr>
        <w:t>E</w:t>
      </w:r>
      <w:r w:rsidRPr="00B82B6C">
        <w:rPr>
          <w:i/>
          <w:vertAlign w:val="subscript"/>
        </w:rPr>
        <w:t>I</w:t>
      </w:r>
      <w:r w:rsidRPr="00B82B6C">
        <w:rPr>
          <w:vertAlign w:val="subscript"/>
        </w:rPr>
        <w:t>2</w:t>
      </w:r>
      <w:r w:rsidRPr="00B82B6C">
        <w:t xml:space="preserve"> is the energy required to remove the second (last) electron from He</w:t>
      </w:r>
      <w:r w:rsidRPr="00B82B6C">
        <w:rPr>
          <w:vertAlign w:val="superscript"/>
        </w:rPr>
        <w:t>+</w:t>
      </w:r>
      <w:r w:rsidRPr="00B82B6C">
        <w:t>. Both are shown in Figur</w:t>
      </w:r>
      <w:r w:rsidR="00523D18">
        <w:t>e 1.75</w:t>
      </w:r>
      <w:r w:rsidRPr="00B82B6C">
        <w:t xml:space="preserve"> These have been measured and given as </w:t>
      </w:r>
      <w:r w:rsidRPr="00B82B6C">
        <w:rPr>
          <w:i/>
        </w:rPr>
        <w:t>E</w:t>
      </w:r>
      <w:r w:rsidR="00BA4266" w:rsidRPr="00B82B6C">
        <w:rPr>
          <w:i/>
          <w:vertAlign w:val="subscript"/>
        </w:rPr>
        <w:t>I</w:t>
      </w:r>
      <w:r w:rsidRPr="00B82B6C">
        <w:rPr>
          <w:vertAlign w:val="subscript"/>
        </w:rPr>
        <w:t>1</w:t>
      </w:r>
      <w:r w:rsidRPr="00B82B6C">
        <w:t xml:space="preserve"> = 2372 kJ mole</w:t>
      </w:r>
      <w:r w:rsidR="00401496" w:rsidRPr="00401496">
        <w:rPr>
          <w:rFonts w:ascii="Symbol" w:hAnsi="Symbol"/>
          <w:vertAlign w:val="superscript"/>
        </w:rPr>
        <w:t></w:t>
      </w:r>
      <w:r w:rsidRPr="00B82B6C">
        <w:rPr>
          <w:vertAlign w:val="superscript"/>
        </w:rPr>
        <w:t>1</w:t>
      </w:r>
      <w:r w:rsidRPr="00B82B6C">
        <w:t xml:space="preserve"> and </w:t>
      </w:r>
      <w:r w:rsidR="00BA4266" w:rsidRPr="00B82B6C">
        <w:rPr>
          <w:i/>
        </w:rPr>
        <w:t>E</w:t>
      </w:r>
      <w:r w:rsidR="00BA4266" w:rsidRPr="00B82B6C">
        <w:rPr>
          <w:i/>
          <w:vertAlign w:val="subscript"/>
        </w:rPr>
        <w:t>I</w:t>
      </w:r>
      <w:r w:rsidR="00BA4266" w:rsidRPr="00B82B6C">
        <w:rPr>
          <w:vertAlign w:val="subscript"/>
        </w:rPr>
        <w:t>2</w:t>
      </w:r>
      <w:r w:rsidR="00BA4266" w:rsidRPr="00B82B6C">
        <w:t xml:space="preserve"> </w:t>
      </w:r>
      <w:r w:rsidRPr="00B82B6C">
        <w:t>= 5250 kJ mol</w:t>
      </w:r>
      <w:r w:rsidR="00401496" w:rsidRPr="00401496">
        <w:rPr>
          <w:rFonts w:ascii="Symbol" w:hAnsi="Symbol"/>
          <w:vertAlign w:val="superscript"/>
        </w:rPr>
        <w:t></w:t>
      </w:r>
      <w:r w:rsidRPr="00B82B6C">
        <w:rPr>
          <w:vertAlign w:val="superscript"/>
        </w:rPr>
        <w:t>1</w:t>
      </w:r>
      <w:r w:rsidRPr="00B82B6C">
        <w:t xml:space="preserve">. Find the radii </w:t>
      </w:r>
      <w:r w:rsidRPr="00B82B6C">
        <w:rPr>
          <w:i/>
        </w:rPr>
        <w:t>r</w:t>
      </w:r>
      <w:r w:rsidRPr="00B82B6C">
        <w:rPr>
          <w:vertAlign w:val="subscript"/>
        </w:rPr>
        <w:t>1</w:t>
      </w:r>
      <w:r w:rsidRPr="00B82B6C">
        <w:t xml:space="preserve"> and </w:t>
      </w:r>
      <w:r w:rsidRPr="00B82B6C">
        <w:rPr>
          <w:i/>
        </w:rPr>
        <w:t>r</w:t>
      </w:r>
      <w:r w:rsidRPr="00B82B6C">
        <w:rPr>
          <w:vertAlign w:val="subscript"/>
        </w:rPr>
        <w:t>2</w:t>
      </w:r>
      <w:r w:rsidRPr="00B82B6C">
        <w:t xml:space="preserve"> for He and He</w:t>
      </w:r>
      <w:r w:rsidRPr="00B82B6C">
        <w:rPr>
          <w:vertAlign w:val="superscript"/>
        </w:rPr>
        <w:t>+</w:t>
      </w:r>
      <w:r w:rsidRPr="00B82B6C">
        <w:t xml:space="preserve">. Note that the first ionization energy provides sufficient energy to take He </w:t>
      </w:r>
      <w:proofErr w:type="spellStart"/>
      <w:r w:rsidRPr="00B82B6C">
        <w:t>to</w:t>
      </w:r>
      <w:proofErr w:type="spellEnd"/>
      <w:r w:rsidRPr="00B82B6C">
        <w:t xml:space="preserve"> He</w:t>
      </w:r>
      <w:r w:rsidRPr="00B82B6C">
        <w:rPr>
          <w:vertAlign w:val="superscript"/>
        </w:rPr>
        <w:t>+</w:t>
      </w:r>
      <w:r w:rsidRPr="00B82B6C">
        <w:t xml:space="preserve">, that is, He </w:t>
      </w:r>
      <w:r w:rsidRPr="00B82B6C">
        <w:sym w:font="Symbol" w:char="F0AE"/>
      </w:r>
      <w:r w:rsidRPr="00B82B6C">
        <w:t xml:space="preserve"> </w:t>
      </w:r>
      <w:proofErr w:type="spellStart"/>
      <w:r w:rsidRPr="00B82B6C">
        <w:t>He</w:t>
      </w:r>
      <w:proofErr w:type="spellEnd"/>
      <w:r w:rsidRPr="00B82B6C">
        <w:rPr>
          <w:vertAlign w:val="superscript"/>
        </w:rPr>
        <w:t>+</w:t>
      </w:r>
      <w:r w:rsidRPr="00B82B6C">
        <w:t xml:space="preserve"> + </w:t>
      </w:r>
      <w:r w:rsidRPr="00B82B6C">
        <w:rPr>
          <w:i/>
        </w:rPr>
        <w:t>e</w:t>
      </w:r>
      <w:r w:rsidRPr="004D0BCF">
        <w:rPr>
          <w:rFonts w:ascii="Symbol" w:hAnsi="Symbol"/>
          <w:vertAlign w:val="superscript"/>
        </w:rPr>
        <w:t></w:t>
      </w:r>
      <w:r w:rsidRPr="00B82B6C">
        <w:t xml:space="preserve"> absorbs 2372 kJ mol</w:t>
      </w:r>
      <w:r w:rsidR="00401496" w:rsidRPr="00401496">
        <w:rPr>
          <w:rFonts w:ascii="Symbol" w:hAnsi="Symbol"/>
          <w:vertAlign w:val="superscript"/>
        </w:rPr>
        <w:t></w:t>
      </w:r>
      <w:r w:rsidRPr="00B82B6C">
        <w:rPr>
          <w:vertAlign w:val="superscript"/>
        </w:rPr>
        <w:t>1</w:t>
      </w:r>
      <w:r w:rsidRPr="00B82B6C">
        <w:t xml:space="preserve">. How does your </w:t>
      </w:r>
      <w:r w:rsidRPr="00B82B6C">
        <w:rPr>
          <w:i/>
        </w:rPr>
        <w:t>r</w:t>
      </w:r>
      <w:r w:rsidRPr="00B82B6C">
        <w:rPr>
          <w:vertAlign w:val="subscript"/>
        </w:rPr>
        <w:t>1</w:t>
      </w:r>
      <w:r w:rsidRPr="00B82B6C">
        <w:t xml:space="preserve"> value compare with the often quoted He radius of 31 pm? </w:t>
      </w:r>
    </w:p>
    <w:p w14:paraId="6966D90B" w14:textId="77777777" w:rsidR="001A5ED6" w:rsidRPr="00B82B6C" w:rsidRDefault="001A5ED6" w:rsidP="001A5ED6">
      <w:pPr>
        <w:ind w:firstLine="384"/>
      </w:pPr>
    </w:p>
    <w:p w14:paraId="29A17295" w14:textId="77777777" w:rsidR="001A5ED6" w:rsidRPr="00CE2110" w:rsidRDefault="008107EF" w:rsidP="00CE2110">
      <w:pPr>
        <w:jc w:val="center"/>
        <w:rPr>
          <w:sz w:val="22"/>
        </w:rPr>
      </w:pPr>
      <w:r w:rsidRPr="00CE2110">
        <w:rPr>
          <w:noProof/>
          <w:sz w:val="22"/>
        </w:rPr>
        <w:drawing>
          <wp:inline distT="0" distB="0" distL="0" distR="0" wp14:anchorId="409FB7CB" wp14:editId="4A5AB545">
            <wp:extent cx="4918282" cy="2215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rotWithShape="1">
                    <a:blip r:embed="rId50">
                      <a:extLst>
                        <a:ext uri="{28A0092B-C50C-407E-A947-70E740481C1C}">
                          <a14:useLocalDpi xmlns:a14="http://schemas.microsoft.com/office/drawing/2010/main" val="0"/>
                        </a:ext>
                      </a:extLst>
                    </a:blip>
                    <a:srcRect t="7408" r="3234" b="8333"/>
                    <a:stretch/>
                  </pic:blipFill>
                  <pic:spPr bwMode="auto">
                    <a:xfrm>
                      <a:off x="0" y="0"/>
                      <a:ext cx="4983084" cy="2244855"/>
                    </a:xfrm>
                    <a:prstGeom prst="rect">
                      <a:avLst/>
                    </a:prstGeom>
                    <a:noFill/>
                    <a:ln>
                      <a:noFill/>
                    </a:ln>
                    <a:extLst>
                      <a:ext uri="{53640926-AAD7-44D8-BBD7-CCE9431645EC}">
                        <a14:shadowObscured xmlns:a14="http://schemas.microsoft.com/office/drawing/2010/main"/>
                      </a:ext>
                    </a:extLst>
                  </pic:spPr>
                </pic:pic>
              </a:graphicData>
            </a:graphic>
          </wp:inline>
        </w:drawing>
      </w:r>
    </w:p>
    <w:p w14:paraId="31B59413" w14:textId="77777777" w:rsidR="002F77EB" w:rsidRPr="00CE2110" w:rsidRDefault="002F77EB" w:rsidP="00CE2110">
      <w:pPr>
        <w:jc w:val="center"/>
        <w:rPr>
          <w:sz w:val="22"/>
        </w:rPr>
      </w:pPr>
      <w:r w:rsidRPr="00CE2110">
        <w:rPr>
          <w:b/>
          <w:sz w:val="22"/>
        </w:rPr>
        <w:t>Figure 1.75:</w:t>
      </w:r>
      <w:r w:rsidRPr="00CE2110">
        <w:rPr>
          <w:sz w:val="22"/>
        </w:rPr>
        <w:t xml:space="preserve"> (a) A classical view of a He</w:t>
      </w:r>
      <w:r w:rsidRPr="00CE2110">
        <w:rPr>
          <w:sz w:val="22"/>
          <w:vertAlign w:val="superscript"/>
        </w:rPr>
        <w:t>+</w:t>
      </w:r>
      <w:r w:rsidRPr="00CE2110">
        <w:rPr>
          <w:sz w:val="22"/>
        </w:rPr>
        <w:t xml:space="preserve"> ion. There is one electron in the </w:t>
      </w:r>
      <w:r w:rsidRPr="00CE2110">
        <w:rPr>
          <w:i/>
          <w:sz w:val="22"/>
        </w:rPr>
        <w:t>K</w:t>
      </w:r>
      <w:r w:rsidRPr="00CE2110">
        <w:rPr>
          <w:sz w:val="22"/>
        </w:rPr>
        <w:t>-shell orbiting the nucleus that has a charge +2</w:t>
      </w:r>
      <w:r w:rsidRPr="00CE2110">
        <w:rPr>
          <w:i/>
          <w:sz w:val="22"/>
        </w:rPr>
        <w:t>e</w:t>
      </w:r>
      <w:r w:rsidRPr="00CE2110">
        <w:rPr>
          <w:sz w:val="22"/>
          <w:lang w:val="en-CA"/>
        </w:rPr>
        <w:t>.</w:t>
      </w:r>
      <w:r w:rsidRPr="00CE2110">
        <w:rPr>
          <w:sz w:val="22"/>
        </w:rPr>
        <w:t xml:space="preserve">  (b) The He atom. There are two electrons in the </w:t>
      </w:r>
      <w:r w:rsidRPr="00CE2110">
        <w:rPr>
          <w:i/>
          <w:sz w:val="22"/>
        </w:rPr>
        <w:t>K</w:t>
      </w:r>
      <w:r w:rsidRPr="00CE2110">
        <w:rPr>
          <w:sz w:val="22"/>
        </w:rPr>
        <w:t>-shell. Due to their mutual repulsion, they orbit to void each other.</w:t>
      </w:r>
    </w:p>
    <w:p w14:paraId="1DFE5D7E" w14:textId="77777777" w:rsidR="002F77EB" w:rsidRPr="004B0D1E" w:rsidRDefault="002F77EB" w:rsidP="002F77EB">
      <w:pPr>
        <w:pStyle w:val="BodyText"/>
        <w:rPr>
          <w:rFonts w:ascii="Arial" w:hAnsi="Arial" w:cs="Arial"/>
          <w:b/>
        </w:rPr>
      </w:pPr>
      <w:r w:rsidRPr="004B0D1E">
        <w:rPr>
          <w:rFonts w:ascii="Arial" w:hAnsi="Arial" w:cs="Arial"/>
          <w:b/>
        </w:rPr>
        <w:t>Solution</w:t>
      </w:r>
    </w:p>
    <w:p w14:paraId="42557447" w14:textId="77777777" w:rsidR="001A5ED6" w:rsidRPr="002B2B2E" w:rsidRDefault="001A5ED6" w:rsidP="001A5ED6">
      <w:pPr>
        <w:pStyle w:val="BodyText"/>
        <w:jc w:val="both"/>
      </w:pPr>
      <w:r w:rsidRPr="002B2B2E">
        <w:t>Virial theorem relates the overall energy, the average kinetic energy</w:t>
      </w:r>
      <w:r w:rsidRPr="002B2B2E">
        <w:rPr>
          <w:position w:val="-4"/>
        </w:rPr>
        <w:object w:dxaOrig="400" w:dyaOrig="320" w14:anchorId="14E8FFB2">
          <v:shape id="_x0000_i1046" type="#_x0000_t75" style="width:19.5pt;height:14.25pt" o:ole="">
            <v:imagedata r:id="rId30" o:title=""/>
          </v:shape>
          <o:OLEObject Type="Embed" ProgID="Equation.3" ShapeID="_x0000_i1046" DrawAspect="Content" ObjectID="_1745774591" r:id="rId51"/>
        </w:object>
      </w:r>
      <w:r w:rsidRPr="002B2B2E">
        <w:t xml:space="preserve">, and average potential energy </w:t>
      </w:r>
      <w:r>
        <w:t xml:space="preserve"> </w:t>
      </w:r>
      <w:r w:rsidRPr="00E6706D">
        <w:rPr>
          <w:position w:val="-4"/>
        </w:rPr>
        <w:object w:dxaOrig="380" w:dyaOrig="320" w14:anchorId="49A60B28">
          <v:shape id="_x0000_i1047" type="#_x0000_t75" style="width:19.5pt;height:14.25pt" o:ole="">
            <v:imagedata r:id="rId32" o:title=""/>
          </v:shape>
          <o:OLEObject Type="Embed" ProgID="Equation.3" ShapeID="_x0000_i1047" DrawAspect="Content" ObjectID="_1745774592" r:id="rId52"/>
        </w:object>
      </w:r>
      <w:r>
        <w:t xml:space="preserve"> </w:t>
      </w:r>
      <w:r w:rsidRPr="002B2B2E">
        <w:t>through the relations</w:t>
      </w:r>
    </w:p>
    <w:p w14:paraId="635AA8E6" w14:textId="77777777" w:rsidR="001A5ED6" w:rsidRPr="00B82B6C" w:rsidRDefault="001A5ED6" w:rsidP="001A5ED6">
      <w:pPr>
        <w:pStyle w:val="BodyText"/>
        <w:spacing w:after="0"/>
        <w:ind w:firstLine="720"/>
      </w:pPr>
      <w:r w:rsidRPr="00B82B6C">
        <w:tab/>
      </w:r>
      <w:r w:rsidRPr="00B82B6C">
        <w:rPr>
          <w:position w:val="-24"/>
        </w:rPr>
        <w:object w:dxaOrig="5300" w:dyaOrig="620" w14:anchorId="0206DFEB">
          <v:shape id="_x0000_i1048" type="#_x0000_t75" style="width:266.25pt;height:32.25pt" o:ole="">
            <v:imagedata r:id="rId53" o:title=""/>
          </v:shape>
          <o:OLEObject Type="Embed" ProgID="Equation.3" ShapeID="_x0000_i1048" DrawAspect="Content" ObjectID="_1745774593" r:id="rId54"/>
        </w:object>
      </w:r>
      <w:r w:rsidRPr="00B82B6C">
        <w:t xml:space="preserve"> </w:t>
      </w:r>
      <w:r w:rsidRPr="00B82B6C">
        <w:tab/>
      </w:r>
      <w:r w:rsidRPr="00B82B6C">
        <w:tab/>
        <w:t>(1)</w:t>
      </w:r>
    </w:p>
    <w:p w14:paraId="280E68FB" w14:textId="77777777" w:rsidR="001A5ED6" w:rsidRPr="00B82B6C" w:rsidRDefault="001A5ED6" w:rsidP="001A5ED6">
      <w:pPr>
        <w:pStyle w:val="BodyText"/>
        <w:spacing w:after="0"/>
        <w:ind w:firstLine="720"/>
      </w:pPr>
      <w:r w:rsidRPr="00B82B6C">
        <w:t xml:space="preserve">Now, consider the </w:t>
      </w:r>
      <w:r w:rsidRPr="00B82B6C">
        <w:rPr>
          <w:i/>
        </w:rPr>
        <w:t>PE</w:t>
      </w:r>
      <w:r w:rsidRPr="00B82B6C">
        <w:t xml:space="preserve"> of the electron in Figure 1.75a. The electron interacts with +2</w:t>
      </w:r>
      <w:r w:rsidRPr="00B82B6C">
        <w:rPr>
          <w:i/>
        </w:rPr>
        <w:t>e</w:t>
      </w:r>
      <w:r w:rsidRPr="00B82B6C">
        <w:t xml:space="preserve"> of positive charge, so that</w:t>
      </w:r>
    </w:p>
    <w:p w14:paraId="4BDE2E77" w14:textId="77777777" w:rsidR="001A5ED6" w:rsidRPr="00B82B6C" w:rsidRDefault="001A5ED6" w:rsidP="001A5ED6">
      <w:pPr>
        <w:pStyle w:val="BodyText"/>
        <w:spacing w:after="0"/>
        <w:ind w:firstLine="720"/>
      </w:pPr>
      <w:r w:rsidRPr="00B82B6C">
        <w:tab/>
      </w:r>
      <w:r w:rsidRPr="00B82B6C">
        <w:rPr>
          <w:position w:val="-30"/>
        </w:rPr>
        <w:object w:dxaOrig="2540" w:dyaOrig="720" w14:anchorId="5CC8DA70">
          <v:shape id="_x0000_i1049" type="#_x0000_t75" style="width:128.25pt;height:37.5pt" o:ole="">
            <v:imagedata r:id="rId55" o:title=""/>
          </v:shape>
          <o:OLEObject Type="Embed" ProgID="Equation.3" ShapeID="_x0000_i1049" DrawAspect="Content" ObjectID="_1745774594" r:id="rId56"/>
        </w:object>
      </w:r>
    </w:p>
    <w:p w14:paraId="25A9576F" w14:textId="77777777" w:rsidR="001A5ED6" w:rsidRPr="00B82B6C" w:rsidRDefault="001A5ED6" w:rsidP="001A5ED6">
      <w:pPr>
        <w:pStyle w:val="BodyText"/>
        <w:spacing w:after="0"/>
      </w:pPr>
      <w:r w:rsidRPr="00B82B6C">
        <w:t>which means that the total energy (average) is</w:t>
      </w:r>
    </w:p>
    <w:p w14:paraId="6C8C0CBF" w14:textId="77777777" w:rsidR="001A5ED6" w:rsidRPr="00B82B6C" w:rsidRDefault="001A5ED6" w:rsidP="001A5ED6">
      <w:pPr>
        <w:pStyle w:val="BodyText"/>
        <w:spacing w:after="0"/>
      </w:pPr>
      <w:r w:rsidRPr="00B82B6C">
        <w:tab/>
      </w:r>
      <w:r w:rsidRPr="00B82B6C">
        <w:tab/>
      </w:r>
      <w:r w:rsidRPr="00B82B6C">
        <w:rPr>
          <w:position w:val="-30"/>
        </w:rPr>
        <w:object w:dxaOrig="4180" w:dyaOrig="720" w14:anchorId="2070F101">
          <v:shape id="_x0000_i1050" type="#_x0000_t75" style="width:208.5pt;height:37.5pt" o:ole="">
            <v:imagedata r:id="rId57" o:title=""/>
          </v:shape>
          <o:OLEObject Type="Embed" ProgID="Equation.3" ShapeID="_x0000_i1050" DrawAspect="Content" ObjectID="_1745774595" r:id="rId58"/>
        </w:object>
      </w:r>
      <w:r w:rsidRPr="00B82B6C">
        <w:tab/>
      </w:r>
      <w:r w:rsidRPr="00B82B6C">
        <w:tab/>
      </w:r>
      <w:r w:rsidRPr="00B82B6C">
        <w:tab/>
      </w:r>
      <w:r w:rsidRPr="00B82B6C">
        <w:tab/>
        <w:t>(2)</w:t>
      </w:r>
    </w:p>
    <w:p w14:paraId="53D1E9E8" w14:textId="77777777" w:rsidR="001A5ED6" w:rsidRPr="00B82B6C" w:rsidRDefault="001A5ED6" w:rsidP="001A5ED6">
      <w:pPr>
        <w:pStyle w:val="BodyText"/>
        <w:spacing w:after="0"/>
      </w:pPr>
      <w:r w:rsidRPr="00B82B6C">
        <w:t>which</w:t>
      </w:r>
      <w:r w:rsidR="00131CC5" w:rsidRPr="00B82B6C">
        <w:t xml:space="preserve"> </w:t>
      </w:r>
      <w:r w:rsidRPr="00B82B6C">
        <w:t>is the desired result.</w:t>
      </w:r>
    </w:p>
    <w:p w14:paraId="37074020" w14:textId="77777777" w:rsidR="00131CC5" w:rsidRPr="00B82B6C" w:rsidRDefault="00131CC5" w:rsidP="001A5ED6">
      <w:pPr>
        <w:pStyle w:val="BodyText"/>
        <w:spacing w:after="0"/>
      </w:pPr>
      <w:r w:rsidRPr="00B82B6C">
        <w:lastRenderedPageBreak/>
        <w:tab/>
        <w:t>Now consider Figure 1.75b. Assume that, at all times, the electrons avoid each other by staying in opposite parts of the orbit they share. They are "diagonally"</w:t>
      </w:r>
      <w:r w:rsidR="004B0D1E" w:rsidRPr="00B82B6C">
        <w:t xml:space="preserve"> </w:t>
      </w:r>
      <w:r w:rsidRPr="00B82B6C">
        <w:t>opposite to each other. The PE of this system of 2 electrons one nucleus with +2</w:t>
      </w:r>
      <w:r w:rsidRPr="00B82B6C">
        <w:rPr>
          <w:i/>
        </w:rPr>
        <w:t>e</w:t>
      </w:r>
      <w:r w:rsidRPr="00B82B6C">
        <w:t xml:space="preserve"> is</w:t>
      </w:r>
    </w:p>
    <w:p w14:paraId="2C33D31C" w14:textId="77777777" w:rsidR="00C619A8" w:rsidRPr="00B82B6C" w:rsidRDefault="00C619A8" w:rsidP="001A5ED6">
      <w:pPr>
        <w:pStyle w:val="BodyText"/>
        <w:spacing w:after="0"/>
      </w:pPr>
    </w:p>
    <w:p w14:paraId="5B369796" w14:textId="77777777" w:rsidR="00C619A8" w:rsidRPr="00B82B6C" w:rsidRDefault="00C619A8" w:rsidP="00C619A8">
      <w:pPr>
        <w:pStyle w:val="BodyText"/>
        <w:spacing w:after="0"/>
      </w:pPr>
      <w:r w:rsidRPr="00B82B6C">
        <w:tab/>
      </w:r>
      <w:r w:rsidRPr="00B82B6C">
        <w:tab/>
      </w:r>
      <w:r w:rsidRPr="00B82B6C">
        <w:rPr>
          <w:i/>
        </w:rPr>
        <w:t>PE</w:t>
      </w:r>
      <w:r w:rsidRPr="00B82B6C">
        <w:t xml:space="preserve"> = </w:t>
      </w:r>
      <w:r w:rsidRPr="00B82B6C">
        <w:rPr>
          <w:i/>
        </w:rPr>
        <w:t>PE</w:t>
      </w:r>
      <w:r w:rsidRPr="00B82B6C">
        <w:t xml:space="preserve"> of electron 1 (left) interacting with the nucleus (+2</w:t>
      </w:r>
      <w:r w:rsidRPr="00B82B6C">
        <w:rPr>
          <w:i/>
        </w:rPr>
        <w:t>e</w:t>
      </w:r>
      <w:r w:rsidRPr="00B82B6C">
        <w:t xml:space="preserve">), at a distance </w:t>
      </w:r>
      <w:r w:rsidRPr="00B82B6C">
        <w:rPr>
          <w:i/>
        </w:rPr>
        <w:t>r</w:t>
      </w:r>
      <w:r w:rsidRPr="00B82B6C">
        <w:rPr>
          <w:vertAlign w:val="subscript"/>
        </w:rPr>
        <w:t>1</w:t>
      </w:r>
    </w:p>
    <w:p w14:paraId="58623B18" w14:textId="77777777" w:rsidR="00C619A8" w:rsidRPr="00B82B6C" w:rsidRDefault="00C619A8" w:rsidP="001A5ED6">
      <w:pPr>
        <w:pStyle w:val="BodyText"/>
        <w:spacing w:after="0"/>
      </w:pPr>
      <w:r w:rsidRPr="00B82B6C">
        <w:tab/>
      </w:r>
      <w:r w:rsidRPr="00B82B6C">
        <w:tab/>
      </w:r>
      <w:r w:rsidRPr="00B82B6C">
        <w:tab/>
        <w:t xml:space="preserve">+ </w:t>
      </w:r>
      <w:r w:rsidRPr="00B82B6C">
        <w:rPr>
          <w:i/>
        </w:rPr>
        <w:t xml:space="preserve">PE </w:t>
      </w:r>
      <w:r w:rsidRPr="00B82B6C">
        <w:t>of electron 2 (right) interacting with the nucleus (+2</w:t>
      </w:r>
      <w:r w:rsidRPr="00B82B6C">
        <w:rPr>
          <w:i/>
        </w:rPr>
        <w:t>e</w:t>
      </w:r>
      <w:r w:rsidRPr="00B82B6C">
        <w:t xml:space="preserve">), at a distance </w:t>
      </w:r>
      <w:r w:rsidRPr="00B82B6C">
        <w:rPr>
          <w:i/>
        </w:rPr>
        <w:t>r</w:t>
      </w:r>
      <w:r w:rsidRPr="00B82B6C">
        <w:rPr>
          <w:vertAlign w:val="subscript"/>
        </w:rPr>
        <w:t>1</w:t>
      </w:r>
    </w:p>
    <w:p w14:paraId="4B81ED3F" w14:textId="77777777" w:rsidR="00C619A8" w:rsidRPr="00B82B6C" w:rsidRDefault="00C619A8" w:rsidP="001A5ED6">
      <w:pPr>
        <w:pStyle w:val="BodyText"/>
        <w:spacing w:after="0"/>
      </w:pPr>
      <w:r w:rsidRPr="00B82B6C">
        <w:tab/>
      </w:r>
      <w:r w:rsidRPr="00B82B6C">
        <w:tab/>
      </w:r>
      <w:r w:rsidRPr="00B82B6C">
        <w:tab/>
        <w:t xml:space="preserve">+ </w:t>
      </w:r>
      <w:r w:rsidRPr="00B82B6C">
        <w:rPr>
          <w:i/>
        </w:rPr>
        <w:t xml:space="preserve">PE </w:t>
      </w:r>
      <w:r w:rsidRPr="00B82B6C">
        <w:t>of electron 1 (left) interacting with electron 2 (right) separated by 2</w:t>
      </w:r>
      <w:r w:rsidRPr="00B82B6C">
        <w:rPr>
          <w:i/>
        </w:rPr>
        <w:t>r</w:t>
      </w:r>
      <w:r w:rsidRPr="00B82B6C">
        <w:rPr>
          <w:vertAlign w:val="subscript"/>
        </w:rPr>
        <w:t>1</w:t>
      </w:r>
    </w:p>
    <w:p w14:paraId="52776872" w14:textId="77777777" w:rsidR="00C619A8" w:rsidRPr="00B82B6C" w:rsidRDefault="00C619A8" w:rsidP="00C619A8">
      <w:pPr>
        <w:pStyle w:val="BodyText"/>
        <w:spacing w:after="0"/>
      </w:pPr>
      <w:r w:rsidRPr="00B82B6C">
        <w:t xml:space="preserve"> </w:t>
      </w:r>
      <w:r w:rsidRPr="00B82B6C">
        <w:sym w:font="Symbol" w:char="F05C"/>
      </w:r>
      <w:r w:rsidRPr="00B82B6C">
        <w:tab/>
      </w:r>
      <w:r w:rsidRPr="00B82B6C">
        <w:tab/>
      </w:r>
      <w:r w:rsidRPr="00B82B6C">
        <w:rPr>
          <w:position w:val="-30"/>
        </w:rPr>
        <w:object w:dxaOrig="3680" w:dyaOrig="680" w14:anchorId="27DA7693">
          <v:shape id="_x0000_i1051" type="#_x0000_t75" style="width:183.75pt;height:34.5pt" o:ole="">
            <v:imagedata r:id="rId59" o:title=""/>
          </v:shape>
          <o:OLEObject Type="Embed" ProgID="Equation.3" ShapeID="_x0000_i1051" DrawAspect="Content" ObjectID="_1745774596" r:id="rId60"/>
        </w:object>
      </w:r>
    </w:p>
    <w:p w14:paraId="49EEC018" w14:textId="77777777" w:rsidR="00C619A8" w:rsidRPr="00B82B6C" w:rsidRDefault="00C619A8" w:rsidP="00C619A8">
      <w:pPr>
        <w:pStyle w:val="BodyText"/>
        <w:spacing w:after="0"/>
      </w:pPr>
      <w:r w:rsidRPr="00B82B6C">
        <w:sym w:font="Symbol" w:char="F05C"/>
      </w:r>
      <w:r w:rsidRPr="00B82B6C">
        <w:tab/>
      </w:r>
      <w:r w:rsidRPr="00B82B6C">
        <w:tab/>
      </w:r>
      <w:r w:rsidRPr="00B82B6C">
        <w:rPr>
          <w:position w:val="-30"/>
        </w:rPr>
        <w:object w:dxaOrig="1440" w:dyaOrig="720" w14:anchorId="0303BC9F">
          <v:shape id="_x0000_i1052" type="#_x0000_t75" style="width:1in;height:37.5pt" o:ole="">
            <v:imagedata r:id="rId61" o:title=""/>
          </v:shape>
          <o:OLEObject Type="Embed" ProgID="Equation.3" ShapeID="_x0000_i1052" DrawAspect="Content" ObjectID="_1745774597" r:id="rId62"/>
        </w:object>
      </w:r>
    </w:p>
    <w:p w14:paraId="674C3B06" w14:textId="77777777" w:rsidR="00C619A8" w:rsidRPr="00B82B6C" w:rsidRDefault="00C619A8" w:rsidP="00C619A8">
      <w:pPr>
        <w:pStyle w:val="BodyText"/>
        <w:spacing w:after="0"/>
      </w:pPr>
      <w:r w:rsidRPr="00B82B6C">
        <w:t>From the Virial theorem</w:t>
      </w:r>
      <w:r w:rsidR="004B0D1E" w:rsidRPr="00B82B6C">
        <w:t xml:space="preserve"> in Equation (1)</w:t>
      </w:r>
    </w:p>
    <w:p w14:paraId="72813B01" w14:textId="77777777" w:rsidR="004B0D1E" w:rsidRPr="00B82B6C" w:rsidRDefault="004B0D1E" w:rsidP="004B0D1E">
      <w:pPr>
        <w:rPr>
          <w:sz w:val="22"/>
        </w:rPr>
      </w:pPr>
      <w:r w:rsidRPr="00B82B6C">
        <w:tab/>
      </w:r>
      <w:r w:rsidRPr="00B82B6C">
        <w:tab/>
      </w:r>
      <w:r w:rsidR="00857770" w:rsidRPr="00B82B6C">
        <w:rPr>
          <w:position w:val="-32"/>
        </w:rPr>
        <w:object w:dxaOrig="2400" w:dyaOrig="760" w14:anchorId="4167E3B9">
          <v:shape id="_x0000_i1053" type="#_x0000_t75" style="width:119.25pt;height:37.5pt" o:ole="">
            <v:imagedata r:id="rId63" o:title=""/>
          </v:shape>
          <o:OLEObject Type="Embed" ProgID="Equation.3" ShapeID="_x0000_i1053" DrawAspect="Content" ObjectID="_1745774598" r:id="rId64"/>
        </w:object>
      </w:r>
      <w:r w:rsidRPr="00B82B6C">
        <w:t xml:space="preserve"> </w:t>
      </w:r>
      <w:r w:rsidRPr="00B82B6C">
        <w:tab/>
      </w:r>
      <w:r w:rsidRPr="00B82B6C">
        <w:tab/>
      </w:r>
      <w:r w:rsidRPr="00B82B6C">
        <w:rPr>
          <w:i/>
          <w:sz w:val="18"/>
        </w:rPr>
        <w:t xml:space="preserve"> </w:t>
      </w:r>
      <w:r w:rsidRPr="00B82B6C">
        <w:rPr>
          <w:sz w:val="18"/>
        </w:rPr>
        <w:tab/>
      </w:r>
      <w:r w:rsidRPr="00B82B6C">
        <w:rPr>
          <w:sz w:val="18"/>
        </w:rPr>
        <w:tab/>
      </w:r>
      <w:r w:rsidRPr="00B82B6C">
        <w:rPr>
          <w:sz w:val="18"/>
        </w:rPr>
        <w:tab/>
      </w:r>
      <w:r w:rsidRPr="00B82B6C">
        <w:rPr>
          <w:sz w:val="18"/>
        </w:rPr>
        <w:tab/>
      </w:r>
      <w:r w:rsidRPr="00B82B6C">
        <w:rPr>
          <w:sz w:val="18"/>
        </w:rPr>
        <w:tab/>
      </w:r>
      <w:r w:rsidR="00857770" w:rsidRPr="00B82B6C">
        <w:rPr>
          <w:sz w:val="18"/>
        </w:rPr>
        <w:tab/>
      </w:r>
      <w:r w:rsidRPr="00B82B6C">
        <w:rPr>
          <w:sz w:val="22"/>
        </w:rPr>
        <w:t>(3)</w:t>
      </w:r>
    </w:p>
    <w:p w14:paraId="62C18FCB" w14:textId="77777777" w:rsidR="00FE6CE8" w:rsidRPr="00B82B6C" w:rsidRDefault="00FE6CE8" w:rsidP="004B0D1E">
      <w:r w:rsidRPr="00B82B6C">
        <w:t xml:space="preserve">We are given, </w:t>
      </w:r>
    </w:p>
    <w:p w14:paraId="36B65775" w14:textId="77777777" w:rsidR="004B0D1E" w:rsidRPr="00B82B6C" w:rsidRDefault="004B0D1E" w:rsidP="004B0D1E">
      <w:r w:rsidRPr="00B82B6C">
        <w:rPr>
          <w:i/>
        </w:rPr>
        <w:t>E</w:t>
      </w:r>
      <w:r w:rsidRPr="00B82B6C">
        <w:rPr>
          <w:i/>
          <w:vertAlign w:val="subscript"/>
        </w:rPr>
        <w:t>I</w:t>
      </w:r>
      <w:r w:rsidRPr="00B82B6C">
        <w:rPr>
          <w:vertAlign w:val="subscript"/>
        </w:rPr>
        <w:t>1</w:t>
      </w:r>
      <w:r w:rsidRPr="00B82B6C">
        <w:t xml:space="preserve"> = Energy required to remove one electron from the He atom</w:t>
      </w:r>
      <w:r w:rsidR="00FE6CE8" w:rsidRPr="00B82B6C">
        <w:t xml:space="preserve"> = 2372 kJ mole</w:t>
      </w:r>
      <w:r w:rsidR="00401496" w:rsidRPr="00401496">
        <w:rPr>
          <w:rFonts w:ascii="Symbol" w:hAnsi="Symbol"/>
          <w:vertAlign w:val="superscript"/>
        </w:rPr>
        <w:t></w:t>
      </w:r>
      <w:r w:rsidR="00FE6CE8" w:rsidRPr="00B82B6C">
        <w:rPr>
          <w:vertAlign w:val="superscript"/>
        </w:rPr>
        <w:t>1</w:t>
      </w:r>
      <w:r w:rsidR="00FE6CE8" w:rsidRPr="00B82B6C">
        <w:t xml:space="preserve"> = </w:t>
      </w:r>
      <w:r w:rsidR="009C7C0E">
        <w:t xml:space="preserve">25.58 </w:t>
      </w:r>
      <w:r w:rsidR="00FE6CE8" w:rsidRPr="00B82B6C">
        <w:t>eV</w:t>
      </w:r>
      <w:r w:rsidRPr="00B82B6C">
        <w:t xml:space="preserve"> </w:t>
      </w:r>
    </w:p>
    <w:p w14:paraId="0C45EEE3" w14:textId="77777777" w:rsidR="00FE6CE8" w:rsidRPr="00B82B6C" w:rsidRDefault="004B0D1E" w:rsidP="004B0D1E">
      <w:r w:rsidRPr="00B82B6C">
        <w:rPr>
          <w:i/>
        </w:rPr>
        <w:t>E</w:t>
      </w:r>
      <w:r w:rsidRPr="00B82B6C">
        <w:rPr>
          <w:i/>
          <w:vertAlign w:val="subscript"/>
        </w:rPr>
        <w:t>I</w:t>
      </w:r>
      <w:r w:rsidRPr="00B82B6C">
        <w:rPr>
          <w:vertAlign w:val="subscript"/>
        </w:rPr>
        <w:t>2</w:t>
      </w:r>
      <w:r w:rsidRPr="00B82B6C">
        <w:t xml:space="preserve"> = Energy required to remove the second (last) electron from He</w:t>
      </w:r>
      <w:r w:rsidRPr="00B82B6C">
        <w:rPr>
          <w:vertAlign w:val="superscript"/>
        </w:rPr>
        <w:t>+</w:t>
      </w:r>
      <w:r w:rsidR="00FE6CE8" w:rsidRPr="00B82B6C">
        <w:t xml:space="preserve"> = </w:t>
      </w:r>
      <w:r w:rsidRPr="00B82B6C">
        <w:t>5250 kJ mol</w:t>
      </w:r>
      <w:r w:rsidR="00401496" w:rsidRPr="00401496">
        <w:rPr>
          <w:rFonts w:ascii="Symbol" w:hAnsi="Symbol"/>
          <w:vertAlign w:val="superscript"/>
        </w:rPr>
        <w:t></w:t>
      </w:r>
      <w:r w:rsidRPr="00B82B6C">
        <w:rPr>
          <w:vertAlign w:val="superscript"/>
        </w:rPr>
        <w:t>1</w:t>
      </w:r>
      <w:r w:rsidR="00FE6CE8" w:rsidRPr="00B82B6C">
        <w:t xml:space="preserve"> = </w:t>
      </w:r>
      <w:r w:rsidR="009C7C0E">
        <w:t>54.41</w:t>
      </w:r>
      <w:r w:rsidR="00FE6CE8" w:rsidRPr="00B82B6C">
        <w:t xml:space="preserve"> eV</w:t>
      </w:r>
    </w:p>
    <w:p w14:paraId="71EA2399" w14:textId="77777777" w:rsidR="00FE6CE8" w:rsidRPr="00B82B6C" w:rsidRDefault="00BA4266" w:rsidP="004B0D1E">
      <w:r w:rsidRPr="00B82B6C">
        <w:t xml:space="preserve">The eV values were obtained by using </w:t>
      </w:r>
      <w:r w:rsidR="00FE6CE8" w:rsidRPr="00B82B6C">
        <w:tab/>
      </w:r>
    </w:p>
    <w:p w14:paraId="3E649A12" w14:textId="77777777" w:rsidR="00FE6CE8" w:rsidRPr="00B82B6C" w:rsidRDefault="00FE6CE8" w:rsidP="004B0D1E">
      <w:r w:rsidRPr="00B82B6C">
        <w:tab/>
      </w:r>
      <w:r w:rsidRPr="00B82B6C">
        <w:tab/>
      </w:r>
      <w:r w:rsidR="00F9291A" w:rsidRPr="00B82B6C">
        <w:rPr>
          <w:position w:val="-32"/>
        </w:rPr>
        <w:object w:dxaOrig="2560" w:dyaOrig="760" w14:anchorId="49980062">
          <v:shape id="_x0000_i1054" type="#_x0000_t75" style="width:127.5pt;height:37.5pt" o:ole="">
            <v:imagedata r:id="rId65" o:title=""/>
          </v:shape>
          <o:OLEObject Type="Embed" ProgID="Equation.3" ShapeID="_x0000_i1054" DrawAspect="Content" ObjectID="_1745774599" r:id="rId66"/>
        </w:object>
      </w:r>
    </w:p>
    <w:p w14:paraId="34777730" w14:textId="77777777" w:rsidR="00BA4266" w:rsidRPr="00B82B6C" w:rsidRDefault="00BA4266" w:rsidP="00BA4266">
      <w:r w:rsidRPr="00B82B6C">
        <w:t>We can now calculate the radii as follows. Starting with Equation 2 for the ionization of He</w:t>
      </w:r>
      <w:r w:rsidRPr="00B82B6C">
        <w:rPr>
          <w:vertAlign w:val="superscript"/>
        </w:rPr>
        <w:t>+</w:t>
      </w:r>
      <w:r w:rsidRPr="00B82B6C">
        <w:t>,</w:t>
      </w:r>
    </w:p>
    <w:p w14:paraId="66242D53" w14:textId="77777777" w:rsidR="00BA4266" w:rsidRPr="00B82B6C" w:rsidRDefault="00857770" w:rsidP="00BA4266">
      <w:pPr>
        <w:ind w:left="720" w:firstLine="720"/>
      </w:pPr>
      <w:r w:rsidRPr="00B82B6C">
        <w:rPr>
          <w:position w:val="-30"/>
        </w:rPr>
        <w:object w:dxaOrig="8559" w:dyaOrig="720" w14:anchorId="675387B7">
          <v:shape id="_x0000_i1055" type="#_x0000_t75" style="width:425.25pt;height:37.5pt" o:ole="">
            <v:imagedata r:id="rId67" o:title=""/>
          </v:shape>
          <o:OLEObject Type="Embed" ProgID="Equation.3" ShapeID="_x0000_i1055" DrawAspect="Content" ObjectID="_1745774600" r:id="rId68"/>
        </w:object>
      </w:r>
    </w:p>
    <w:p w14:paraId="14EBAE89" w14:textId="77777777" w:rsidR="00857770" w:rsidRPr="00B82B6C" w:rsidRDefault="00857770" w:rsidP="00857770">
      <w:pPr>
        <w:spacing w:line="276" w:lineRule="auto"/>
      </w:pPr>
      <w:r w:rsidRPr="00B82B6C">
        <w:t>from which,</w:t>
      </w:r>
    </w:p>
    <w:p w14:paraId="30936808" w14:textId="77777777" w:rsidR="00857770" w:rsidRPr="00B82B6C" w:rsidRDefault="00857770" w:rsidP="00857770">
      <w:pPr>
        <w:spacing w:line="276" w:lineRule="auto"/>
      </w:pPr>
      <w:r w:rsidRPr="00B82B6C">
        <w:t xml:space="preserve"> </w:t>
      </w:r>
      <w:r w:rsidRPr="00B82B6C">
        <w:tab/>
      </w:r>
      <w:r w:rsidRPr="00B82B6C">
        <w:tab/>
      </w:r>
      <w:r w:rsidRPr="00B82B6C">
        <w:rPr>
          <w:b/>
          <w:i/>
        </w:rPr>
        <w:t>r</w:t>
      </w:r>
      <w:r w:rsidRPr="00B82B6C">
        <w:rPr>
          <w:b/>
          <w:vertAlign w:val="subscript"/>
        </w:rPr>
        <w:t>2</w:t>
      </w:r>
      <w:r w:rsidRPr="00B82B6C">
        <w:t xml:space="preserve"> = 2.65</w:t>
      </w:r>
      <w:r w:rsidRPr="00B82B6C">
        <w:sym w:font="Symbol" w:char="F0B4"/>
      </w:r>
      <w:r w:rsidRPr="00B82B6C">
        <w:t>10</w:t>
      </w:r>
      <w:r w:rsidR="00401496" w:rsidRPr="00401496">
        <w:rPr>
          <w:rFonts w:ascii="Symbol" w:hAnsi="Symbol"/>
          <w:vertAlign w:val="superscript"/>
        </w:rPr>
        <w:t></w:t>
      </w:r>
      <w:r w:rsidRPr="00B82B6C">
        <w:rPr>
          <w:vertAlign w:val="superscript"/>
        </w:rPr>
        <w:t>11</w:t>
      </w:r>
      <w:r w:rsidRPr="00B82B6C">
        <w:t xml:space="preserve"> or</w:t>
      </w:r>
      <w:r w:rsidRPr="00B82B6C">
        <w:rPr>
          <w:b/>
        </w:rPr>
        <w:t xml:space="preserve"> 26.5 pm</w:t>
      </w:r>
      <w:r w:rsidRPr="00B82B6C">
        <w:tab/>
      </w:r>
    </w:p>
    <w:p w14:paraId="220ABF78" w14:textId="77777777" w:rsidR="00BA4266" w:rsidRPr="00B82B6C" w:rsidRDefault="00BA4266" w:rsidP="00857770">
      <w:pPr>
        <w:spacing w:line="276" w:lineRule="auto"/>
      </w:pPr>
      <w:r w:rsidRPr="00B82B6C">
        <w:t xml:space="preserve">The calculation of </w:t>
      </w:r>
      <w:r w:rsidRPr="00B82B6C">
        <w:rPr>
          <w:i/>
        </w:rPr>
        <w:t>r</w:t>
      </w:r>
      <w:r w:rsidRPr="00B82B6C">
        <w:rPr>
          <w:vertAlign w:val="subscript"/>
        </w:rPr>
        <w:t>1</w:t>
      </w:r>
      <w:r w:rsidRPr="00B82B6C">
        <w:t xml:space="preserve"> involves realizing that Equation (3) is the energy of the whole He atom, with 2 electrons. If we remove 1 electron we are left with He</w:t>
      </w:r>
      <w:r w:rsidRPr="00B82B6C">
        <w:rPr>
          <w:vertAlign w:val="superscript"/>
        </w:rPr>
        <w:t>+</w:t>
      </w:r>
      <w:r w:rsidRPr="00B82B6C">
        <w:t xml:space="preserve"> whose energy is Equation (2). Thus </w:t>
      </w:r>
      <w:r w:rsidR="004C7CA9" w:rsidRPr="00B82B6C">
        <w:t>the</w:t>
      </w:r>
      <w:r w:rsidRPr="00B82B6C">
        <w:tab/>
      </w:r>
      <w:r w:rsidRPr="00B82B6C">
        <w:tab/>
        <w:t xml:space="preserve"> </w:t>
      </w:r>
    </w:p>
    <w:p w14:paraId="116019CA" w14:textId="77777777" w:rsidR="004C7CA9" w:rsidRPr="00B82B6C" w:rsidRDefault="004C7CA9" w:rsidP="00857770">
      <w:pPr>
        <w:spacing w:line="276" w:lineRule="auto"/>
      </w:pPr>
      <w:r w:rsidRPr="00B82B6C">
        <w:t xml:space="preserve"> </w:t>
      </w:r>
      <w:r w:rsidRPr="00B82B6C">
        <w:tab/>
      </w:r>
      <w:r w:rsidRPr="00B82B6C">
        <w:tab/>
      </w:r>
      <w:r w:rsidR="008046D4" w:rsidRPr="00B82B6C">
        <w:rPr>
          <w:position w:val="-16"/>
        </w:rPr>
        <w:object w:dxaOrig="2380" w:dyaOrig="440" w14:anchorId="0A8A68B3">
          <v:shape id="_x0000_i1056" type="#_x0000_t75" style="width:119.25pt;height:21.75pt" o:ole="">
            <v:imagedata r:id="rId69" o:title=""/>
          </v:shape>
          <o:OLEObject Type="Embed" ProgID="Equation.3" ShapeID="_x0000_i1056" DrawAspect="Content" ObjectID="_1745774601" r:id="rId70"/>
        </w:object>
      </w:r>
    </w:p>
    <w:p w14:paraId="2ECA20E4" w14:textId="77777777" w:rsidR="004C7CA9" w:rsidRPr="00B82B6C" w:rsidRDefault="005D687B" w:rsidP="00857770">
      <w:pPr>
        <w:spacing w:line="276" w:lineRule="auto"/>
      </w:pPr>
      <w:r w:rsidRPr="00B82B6C">
        <w:sym w:font="Symbol" w:char="F05C"/>
      </w:r>
      <w:r w:rsidR="004C7CA9" w:rsidRPr="00B82B6C">
        <w:tab/>
      </w:r>
      <w:r w:rsidR="004C7CA9" w:rsidRPr="00B82B6C">
        <w:tab/>
      </w:r>
      <w:r w:rsidR="008046D4" w:rsidRPr="00B82B6C">
        <w:rPr>
          <w:position w:val="-32"/>
        </w:rPr>
        <w:object w:dxaOrig="7119" w:dyaOrig="760" w14:anchorId="7ADF601C">
          <v:shape id="_x0000_i1057" type="#_x0000_t75" style="width:357pt;height:37.5pt" o:ole="">
            <v:imagedata r:id="rId71" o:title=""/>
          </v:shape>
          <o:OLEObject Type="Embed" ProgID="Equation.3" ShapeID="_x0000_i1057" DrawAspect="Content" ObjectID="_1745774602" r:id="rId72"/>
        </w:object>
      </w:r>
    </w:p>
    <w:p w14:paraId="1B5CA1BF" w14:textId="77777777" w:rsidR="004C7CA9" w:rsidRPr="00B82B6C" w:rsidRDefault="004C7CA9" w:rsidP="00857770">
      <w:pPr>
        <w:spacing w:line="276" w:lineRule="auto"/>
      </w:pPr>
    </w:p>
    <w:p w14:paraId="4BB5EAD6" w14:textId="77777777" w:rsidR="00857770" w:rsidRPr="00B82B6C" w:rsidRDefault="00857770" w:rsidP="00857770">
      <w:pPr>
        <w:spacing w:line="276" w:lineRule="auto"/>
      </w:pPr>
      <w:r w:rsidRPr="00B82B6C">
        <w:sym w:font="Symbol" w:char="F05C"/>
      </w:r>
      <w:r w:rsidRPr="00B82B6C">
        <w:tab/>
      </w:r>
      <w:r w:rsidRPr="00B82B6C">
        <w:tab/>
      </w:r>
      <w:r w:rsidRPr="00B82B6C">
        <w:rPr>
          <w:position w:val="-32"/>
        </w:rPr>
        <w:object w:dxaOrig="8100" w:dyaOrig="760" w14:anchorId="6676FE24">
          <v:shape id="_x0000_i1058" type="#_x0000_t75" style="width:405pt;height:37.5pt" o:ole="">
            <v:imagedata r:id="rId73" o:title=""/>
          </v:shape>
          <o:OLEObject Type="Embed" ProgID="Equation.3" ShapeID="_x0000_i1058" DrawAspect="Content" ObjectID="_1745774603" r:id="rId74"/>
        </w:object>
      </w:r>
    </w:p>
    <w:p w14:paraId="1CFEF467" w14:textId="77777777" w:rsidR="00857770" w:rsidRPr="00B82B6C" w:rsidRDefault="00857770" w:rsidP="00857770">
      <w:pPr>
        <w:spacing w:line="276" w:lineRule="auto"/>
      </w:pPr>
      <w:r w:rsidRPr="00B82B6C">
        <w:t xml:space="preserve">from  </w:t>
      </w:r>
    </w:p>
    <w:p w14:paraId="7BF2D307" w14:textId="77777777" w:rsidR="00857770" w:rsidRPr="00B82B6C" w:rsidRDefault="00857770" w:rsidP="00857770">
      <w:pPr>
        <w:spacing w:line="276" w:lineRule="auto"/>
      </w:pPr>
      <w:r w:rsidRPr="00B82B6C">
        <w:tab/>
      </w:r>
      <w:r w:rsidRPr="00B82B6C">
        <w:tab/>
      </w:r>
      <w:r w:rsidRPr="00B82B6C">
        <w:rPr>
          <w:b/>
          <w:i/>
        </w:rPr>
        <w:t>r</w:t>
      </w:r>
      <w:r w:rsidRPr="00B82B6C">
        <w:rPr>
          <w:b/>
          <w:vertAlign w:val="subscript"/>
        </w:rPr>
        <w:t>1</w:t>
      </w:r>
      <w:r w:rsidRPr="00B82B6C">
        <w:t xml:space="preserve"> = 3.19</w:t>
      </w:r>
      <w:r w:rsidRPr="00B82B6C">
        <w:sym w:font="Symbol" w:char="F0B4"/>
      </w:r>
      <w:r w:rsidRPr="00B82B6C">
        <w:t>10</w:t>
      </w:r>
      <w:r w:rsidR="00401496" w:rsidRPr="00401496">
        <w:rPr>
          <w:rFonts w:ascii="Symbol" w:hAnsi="Symbol"/>
          <w:vertAlign w:val="superscript"/>
        </w:rPr>
        <w:t></w:t>
      </w:r>
      <w:r w:rsidRPr="00B82B6C">
        <w:rPr>
          <w:vertAlign w:val="superscript"/>
        </w:rPr>
        <w:t>11</w:t>
      </w:r>
      <w:r w:rsidRPr="00B82B6C">
        <w:t xml:space="preserve"> or</w:t>
      </w:r>
      <w:r w:rsidRPr="00B82B6C">
        <w:rPr>
          <w:b/>
        </w:rPr>
        <w:t xml:space="preserve"> 31.9 pm</w:t>
      </w:r>
    </w:p>
    <w:p w14:paraId="2D96BBEA" w14:textId="77777777" w:rsidR="00857770" w:rsidRDefault="00857770" w:rsidP="00857770">
      <w:pPr>
        <w:spacing w:line="276" w:lineRule="auto"/>
      </w:pPr>
      <w:r w:rsidRPr="00B82B6C">
        <w:t>very close to the quoted value of 31 pm in various handbooks or internet period</w:t>
      </w:r>
      <w:r w:rsidR="00573928">
        <w:t>ic</w:t>
      </w:r>
      <w:r w:rsidRPr="00B82B6C">
        <w:t xml:space="preserve"> tables</w:t>
      </w:r>
      <w:r w:rsidR="00C925EC">
        <w:t>.</w:t>
      </w:r>
    </w:p>
    <w:p w14:paraId="0AB3C9F7" w14:textId="77777777" w:rsidR="00C925EC" w:rsidRDefault="00C925EC" w:rsidP="00857770">
      <w:pPr>
        <w:spacing w:line="276" w:lineRule="auto"/>
        <w:rPr>
          <w:sz w:val="18"/>
        </w:rPr>
      </w:pPr>
    </w:p>
    <w:p w14:paraId="2E57C6EC" w14:textId="77777777" w:rsidR="00C925EC" w:rsidRPr="00C925EC" w:rsidRDefault="00C925EC" w:rsidP="00857770">
      <w:pPr>
        <w:spacing w:line="276" w:lineRule="auto"/>
        <w:rPr>
          <w:sz w:val="20"/>
        </w:rPr>
      </w:pPr>
      <w:r w:rsidRPr="00C925EC">
        <w:rPr>
          <w:sz w:val="20"/>
        </w:rPr>
        <w:t xml:space="preserve">Note: Ionization energy data from </w:t>
      </w:r>
      <w:hyperlink r:id="rId75" w:history="1">
        <w:r w:rsidRPr="00C925EC">
          <w:rPr>
            <w:rStyle w:val="Hyperlink"/>
            <w:sz w:val="20"/>
          </w:rPr>
          <w:t>https://en.wikipedia.org/wiki/Ionization_energies_of_the_elements_(data_page)</w:t>
        </w:r>
      </w:hyperlink>
      <w:r w:rsidRPr="00C925EC">
        <w:rPr>
          <w:sz w:val="20"/>
        </w:rPr>
        <w:t xml:space="preserve"> (3 July 2017)</w:t>
      </w:r>
    </w:p>
    <w:p w14:paraId="78771C6E" w14:textId="77777777" w:rsidR="00357821" w:rsidRPr="00357821" w:rsidRDefault="00515E5C" w:rsidP="00357821">
      <w:pPr>
        <w:pStyle w:val="BodyText"/>
      </w:pPr>
      <w:r>
        <w:t>____________________________________________________________________________________</w:t>
      </w:r>
    </w:p>
    <w:p w14:paraId="0C8A99DB" w14:textId="77777777" w:rsidR="00954CDF" w:rsidRPr="00515E5C" w:rsidRDefault="00954CDF" w:rsidP="00515E5C">
      <w:pPr>
        <w:pStyle w:val="BodyText"/>
        <w:rPr>
          <w:b/>
          <w:szCs w:val="24"/>
        </w:rPr>
      </w:pPr>
      <w:r w:rsidRPr="00515E5C">
        <w:rPr>
          <w:b/>
          <w:sz w:val="28"/>
          <w:szCs w:val="28"/>
        </w:rPr>
        <w:t>1.</w:t>
      </w:r>
      <w:r w:rsidR="002F77EB">
        <w:rPr>
          <w:b/>
          <w:sz w:val="28"/>
          <w:szCs w:val="28"/>
        </w:rPr>
        <w:t>3</w:t>
      </w:r>
      <w:r w:rsidRPr="00515E5C">
        <w:rPr>
          <w:b/>
          <w:sz w:val="28"/>
          <w:szCs w:val="28"/>
        </w:rPr>
        <w:t xml:space="preserve"> Atomic mass and molar fractions</w:t>
      </w:r>
    </w:p>
    <w:p w14:paraId="3C3D1DA2" w14:textId="77777777" w:rsidR="00954CDF" w:rsidRPr="00515E5C" w:rsidRDefault="00954CDF" w:rsidP="00515E5C">
      <w:pPr>
        <w:pStyle w:val="BodyText"/>
        <w:tabs>
          <w:tab w:val="clear" w:pos="0"/>
          <w:tab w:val="left" w:pos="180"/>
        </w:tabs>
        <w:spacing w:after="0"/>
        <w:ind w:left="450" w:hanging="450"/>
        <w:jc w:val="both"/>
      </w:pPr>
      <w:r w:rsidRPr="00515E5C">
        <w:rPr>
          <w:i/>
        </w:rPr>
        <w:lastRenderedPageBreak/>
        <w:t>a.</w:t>
      </w:r>
      <w:r w:rsidR="00515E5C" w:rsidRPr="0085300C">
        <w:t xml:space="preserve">   </w:t>
      </w:r>
      <w:r w:rsidRPr="00515E5C">
        <w:t xml:space="preserve">Consider a multicomponent alloy containing </w:t>
      </w:r>
      <w:r w:rsidRPr="00515E5C">
        <w:rPr>
          <w:i/>
        </w:rPr>
        <w:t>N</w:t>
      </w:r>
      <w:r w:rsidRPr="00515E5C">
        <w:t xml:space="preserve"> </w:t>
      </w:r>
      <w:r w:rsidRPr="00515E5C">
        <w:rPr>
          <w:color w:val="000000"/>
        </w:rPr>
        <w:t xml:space="preserve">elements. </w:t>
      </w:r>
      <w:r w:rsidRPr="00515E5C">
        <w:t xml:space="preserve">If </w:t>
      </w:r>
      <w:r w:rsidRPr="00515E5C">
        <w:rPr>
          <w:i/>
        </w:rPr>
        <w:t>w</w:t>
      </w:r>
      <w:r w:rsidRPr="00515E5C">
        <w:rPr>
          <w:vertAlign w:val="subscript"/>
        </w:rPr>
        <w:t>1</w:t>
      </w:r>
      <w:r w:rsidRPr="00515E5C">
        <w:t xml:space="preserve">, </w:t>
      </w:r>
      <w:r w:rsidRPr="00515E5C">
        <w:rPr>
          <w:i/>
        </w:rPr>
        <w:t>w</w:t>
      </w:r>
      <w:r w:rsidRPr="00515E5C">
        <w:rPr>
          <w:vertAlign w:val="subscript"/>
        </w:rPr>
        <w:t>2</w:t>
      </w:r>
      <w:r w:rsidRPr="00515E5C">
        <w:t xml:space="preserve">, ..., </w:t>
      </w:r>
      <w:proofErr w:type="spellStart"/>
      <w:r w:rsidRPr="00515E5C">
        <w:rPr>
          <w:i/>
        </w:rPr>
        <w:t>w</w:t>
      </w:r>
      <w:r w:rsidRPr="00515E5C">
        <w:rPr>
          <w:i/>
          <w:vertAlign w:val="subscript"/>
        </w:rPr>
        <w:t>N</w:t>
      </w:r>
      <w:proofErr w:type="spellEnd"/>
      <w:r w:rsidRPr="00515E5C">
        <w:t xml:space="preserve"> are the weight fractions of components 1,2,..., </w:t>
      </w:r>
      <w:r w:rsidRPr="00515E5C">
        <w:rPr>
          <w:i/>
        </w:rPr>
        <w:t>N</w:t>
      </w:r>
      <w:r w:rsidRPr="00515E5C">
        <w:t xml:space="preserve"> in the alloy and </w:t>
      </w:r>
      <w:r w:rsidRPr="00515E5C">
        <w:rPr>
          <w:i/>
        </w:rPr>
        <w:t>M</w:t>
      </w:r>
      <w:r w:rsidRPr="00515E5C">
        <w:rPr>
          <w:vertAlign w:val="subscript"/>
        </w:rPr>
        <w:t>1</w:t>
      </w:r>
      <w:r w:rsidRPr="00515E5C">
        <w:t xml:space="preserve">, </w:t>
      </w:r>
      <w:r w:rsidRPr="00515E5C">
        <w:rPr>
          <w:i/>
        </w:rPr>
        <w:t>M</w:t>
      </w:r>
      <w:r w:rsidRPr="00515E5C">
        <w:rPr>
          <w:vertAlign w:val="subscript"/>
        </w:rPr>
        <w:t>2</w:t>
      </w:r>
      <w:r w:rsidRPr="00515E5C">
        <w:t xml:space="preserve">, ..., </w:t>
      </w:r>
      <w:r w:rsidRPr="00515E5C">
        <w:rPr>
          <w:i/>
        </w:rPr>
        <w:t>M</w:t>
      </w:r>
      <w:r w:rsidRPr="00515E5C">
        <w:rPr>
          <w:i/>
          <w:vertAlign w:val="subscript"/>
        </w:rPr>
        <w:t>N</w:t>
      </w:r>
      <w:r w:rsidRPr="00515E5C">
        <w:t xml:space="preserve">, are the respective atomic masses of the elements, show that the atomic fraction of the </w:t>
      </w:r>
      <w:proofErr w:type="spellStart"/>
      <w:r w:rsidRPr="00515E5C">
        <w:rPr>
          <w:i/>
        </w:rPr>
        <w:t>i</w:t>
      </w:r>
      <w:r w:rsidRPr="00515E5C">
        <w:t>-th</w:t>
      </w:r>
      <w:proofErr w:type="spellEnd"/>
      <w:r w:rsidRPr="00515E5C">
        <w:t xml:space="preserve"> component is given by</w:t>
      </w:r>
    </w:p>
    <w:p w14:paraId="0FA696BD" w14:textId="77777777" w:rsidR="00954CDF" w:rsidRPr="00515E5C" w:rsidRDefault="00515E5C" w:rsidP="00954CDF">
      <w:pPr>
        <w:pStyle w:val="BodyText"/>
        <w:spacing w:after="0"/>
        <w:jc w:val="both"/>
        <w:rPr>
          <w:sz w:val="18"/>
          <w:szCs w:val="18"/>
        </w:rPr>
      </w:pPr>
      <w:r w:rsidRPr="00B82B6C">
        <w:tab/>
      </w:r>
      <w:r w:rsidRPr="00B82B6C">
        <w:tab/>
      </w:r>
      <w:r w:rsidRPr="00515E5C">
        <w:rPr>
          <w:position w:val="-62"/>
        </w:rPr>
        <w:object w:dxaOrig="2580" w:dyaOrig="1020" w14:anchorId="7E00A189">
          <v:shape id="_x0000_i1059" type="#_x0000_t75" style="width:131.25pt;height:50.25pt" o:ole="">
            <v:imagedata r:id="rId76" o:title=""/>
          </v:shape>
          <o:OLEObject Type="Embed" ProgID="Equation.3" ShapeID="_x0000_i1059" DrawAspect="Content" ObjectID="_1745774604" r:id="rId77"/>
        </w:object>
      </w:r>
      <w:r w:rsidRPr="00B82B6C">
        <w:tab/>
      </w:r>
      <w:r w:rsidRPr="00B82B6C">
        <w:tab/>
      </w:r>
      <w:r w:rsidRPr="00B82B6C">
        <w:tab/>
      </w:r>
      <w:r w:rsidRPr="00B82B6C">
        <w:tab/>
      </w:r>
      <w:r w:rsidRPr="00B82B6C">
        <w:tab/>
      </w:r>
      <w:r w:rsidRPr="00515E5C">
        <w:rPr>
          <w:i/>
          <w:sz w:val="18"/>
          <w:szCs w:val="18"/>
        </w:rPr>
        <w:tab/>
      </w:r>
      <w:r w:rsidR="00954CDF" w:rsidRPr="00515E5C">
        <w:rPr>
          <w:i/>
          <w:sz w:val="18"/>
          <w:szCs w:val="18"/>
        </w:rPr>
        <w:t>Weight to atomic percentage</w:t>
      </w:r>
    </w:p>
    <w:p w14:paraId="04F17DB2" w14:textId="77777777" w:rsidR="00954CDF" w:rsidRPr="00B82B6C" w:rsidRDefault="00515E5C" w:rsidP="00515E5C">
      <w:pPr>
        <w:pStyle w:val="BodyText"/>
        <w:tabs>
          <w:tab w:val="clear" w:pos="0"/>
          <w:tab w:val="left" w:pos="180"/>
        </w:tabs>
        <w:spacing w:after="0"/>
        <w:ind w:left="450" w:hanging="450"/>
        <w:jc w:val="both"/>
        <w:rPr>
          <w:color w:val="000000"/>
        </w:rPr>
      </w:pPr>
      <w:r w:rsidRPr="0085300C">
        <w:rPr>
          <w:i/>
        </w:rPr>
        <w:t>b.</w:t>
      </w:r>
      <w:r w:rsidRPr="00B82B6C">
        <w:t xml:space="preserve">   </w:t>
      </w:r>
      <w:r w:rsidR="00954CDF" w:rsidRPr="00515E5C">
        <w:rPr>
          <w:color w:val="000000"/>
        </w:rPr>
        <w:t xml:space="preserve">Suppose that a substance (compound or an alloy) is composed of </w:t>
      </w:r>
      <w:r w:rsidR="00954CDF" w:rsidRPr="00515E5C">
        <w:rPr>
          <w:i/>
          <w:color w:val="000000"/>
        </w:rPr>
        <w:t>N</w:t>
      </w:r>
      <w:r w:rsidR="00954CDF" w:rsidRPr="00515E5C">
        <w:rPr>
          <w:color w:val="000000"/>
        </w:rPr>
        <w:t xml:space="preserve"> elements, </w:t>
      </w:r>
      <w:r w:rsidR="00954CDF" w:rsidRPr="00515E5C">
        <w:rPr>
          <w:i/>
          <w:color w:val="000000"/>
        </w:rPr>
        <w:t xml:space="preserve">A, B, </w:t>
      </w:r>
      <w:proofErr w:type="gramStart"/>
      <w:r w:rsidR="00954CDF" w:rsidRPr="00515E5C">
        <w:rPr>
          <w:i/>
          <w:color w:val="000000"/>
        </w:rPr>
        <w:t>C,</w:t>
      </w:r>
      <w:r w:rsidR="00954CDF" w:rsidRPr="00515E5C">
        <w:rPr>
          <w:color w:val="000000"/>
        </w:rPr>
        <w:t>...</w:t>
      </w:r>
      <w:proofErr w:type="gramEnd"/>
      <w:r w:rsidR="00954CDF" w:rsidRPr="00515E5C">
        <w:rPr>
          <w:color w:val="000000"/>
        </w:rPr>
        <w:t xml:space="preserve"> and that we know their atomic (or molar) fractions </w:t>
      </w:r>
      <w:proofErr w:type="spellStart"/>
      <w:r w:rsidR="00954CDF" w:rsidRPr="00515E5C">
        <w:rPr>
          <w:i/>
          <w:color w:val="000000"/>
        </w:rPr>
        <w:t>n</w:t>
      </w:r>
      <w:r w:rsidR="00954CDF" w:rsidRPr="00515E5C">
        <w:rPr>
          <w:i/>
          <w:color w:val="000000"/>
          <w:vertAlign w:val="subscript"/>
        </w:rPr>
        <w:t>A</w:t>
      </w:r>
      <w:proofErr w:type="spellEnd"/>
      <w:r w:rsidR="00954CDF" w:rsidRPr="00515E5C">
        <w:rPr>
          <w:color w:val="000000"/>
        </w:rPr>
        <w:t xml:space="preserve">, </w:t>
      </w:r>
      <w:proofErr w:type="spellStart"/>
      <w:r w:rsidR="00954CDF" w:rsidRPr="00515E5C">
        <w:rPr>
          <w:i/>
          <w:color w:val="000000"/>
        </w:rPr>
        <w:t>n</w:t>
      </w:r>
      <w:r w:rsidR="00954CDF" w:rsidRPr="00515E5C">
        <w:rPr>
          <w:i/>
          <w:color w:val="000000"/>
          <w:vertAlign w:val="subscript"/>
        </w:rPr>
        <w:t>B</w:t>
      </w:r>
      <w:proofErr w:type="spellEnd"/>
      <w:r w:rsidR="00954CDF" w:rsidRPr="00515E5C">
        <w:rPr>
          <w:color w:val="000000"/>
        </w:rPr>
        <w:t xml:space="preserve"> </w:t>
      </w:r>
      <w:proofErr w:type="spellStart"/>
      <w:r w:rsidR="00954CDF" w:rsidRPr="00515E5C">
        <w:rPr>
          <w:i/>
          <w:color w:val="000000"/>
        </w:rPr>
        <w:t>n</w:t>
      </w:r>
      <w:r w:rsidR="00954CDF" w:rsidRPr="00515E5C">
        <w:rPr>
          <w:i/>
          <w:color w:val="000000"/>
          <w:vertAlign w:val="subscript"/>
        </w:rPr>
        <w:t>C</w:t>
      </w:r>
      <w:proofErr w:type="spellEnd"/>
      <w:r w:rsidR="00954CDF" w:rsidRPr="00515E5C">
        <w:rPr>
          <w:color w:val="000000"/>
        </w:rPr>
        <w:t xml:space="preserve">, .... </w:t>
      </w:r>
      <w:r>
        <w:rPr>
          <w:color w:val="000000"/>
        </w:rPr>
        <w:t>Show that the</w:t>
      </w:r>
      <w:r w:rsidR="00954CDF" w:rsidRPr="00515E5C">
        <w:rPr>
          <w:color w:val="000000"/>
        </w:rPr>
        <w:t xml:space="preserve"> weight fractions </w:t>
      </w:r>
      <w:proofErr w:type="spellStart"/>
      <w:r w:rsidR="00954CDF" w:rsidRPr="00515E5C">
        <w:rPr>
          <w:i/>
          <w:color w:val="000000"/>
        </w:rPr>
        <w:t>w</w:t>
      </w:r>
      <w:r w:rsidR="00954CDF" w:rsidRPr="00515E5C">
        <w:rPr>
          <w:i/>
          <w:color w:val="000000"/>
          <w:vertAlign w:val="subscript"/>
        </w:rPr>
        <w:t>A</w:t>
      </w:r>
      <w:proofErr w:type="spellEnd"/>
      <w:r w:rsidR="00954CDF" w:rsidRPr="00515E5C">
        <w:rPr>
          <w:color w:val="000000"/>
        </w:rPr>
        <w:t xml:space="preserve">, </w:t>
      </w:r>
      <w:proofErr w:type="spellStart"/>
      <w:r w:rsidR="00954CDF" w:rsidRPr="00515E5C">
        <w:rPr>
          <w:i/>
          <w:color w:val="000000"/>
        </w:rPr>
        <w:t>w</w:t>
      </w:r>
      <w:r w:rsidR="00954CDF" w:rsidRPr="00515E5C">
        <w:rPr>
          <w:i/>
          <w:color w:val="000000"/>
          <w:vertAlign w:val="subscript"/>
        </w:rPr>
        <w:t>B</w:t>
      </w:r>
      <w:proofErr w:type="spellEnd"/>
      <w:r w:rsidR="00954CDF" w:rsidRPr="00515E5C">
        <w:rPr>
          <w:color w:val="000000"/>
        </w:rPr>
        <w:t xml:space="preserve">, </w:t>
      </w:r>
      <w:proofErr w:type="spellStart"/>
      <w:proofErr w:type="gramStart"/>
      <w:r w:rsidR="00954CDF" w:rsidRPr="00515E5C">
        <w:rPr>
          <w:i/>
          <w:color w:val="000000"/>
        </w:rPr>
        <w:t>w</w:t>
      </w:r>
      <w:r w:rsidR="00954CDF" w:rsidRPr="00515E5C">
        <w:rPr>
          <w:i/>
          <w:color w:val="000000"/>
          <w:vertAlign w:val="subscript"/>
        </w:rPr>
        <w:t>C</w:t>
      </w:r>
      <w:proofErr w:type="spellEnd"/>
      <w:r w:rsidR="00954CDF" w:rsidRPr="00515E5C">
        <w:rPr>
          <w:color w:val="000000"/>
        </w:rPr>
        <w:t>,...</w:t>
      </w:r>
      <w:proofErr w:type="gramEnd"/>
      <w:r w:rsidR="00954CDF" w:rsidRPr="00515E5C">
        <w:rPr>
          <w:color w:val="000000"/>
        </w:rPr>
        <w:t>.are given by</w:t>
      </w:r>
    </w:p>
    <w:p w14:paraId="3F6FCF82" w14:textId="77777777" w:rsidR="00954CDF" w:rsidRPr="00B82B6C" w:rsidRDefault="00954CDF" w:rsidP="00954CDF">
      <w:pPr>
        <w:pStyle w:val="BodyText"/>
        <w:spacing w:after="0"/>
        <w:jc w:val="both"/>
        <w:rPr>
          <w:color w:val="000000"/>
        </w:rPr>
      </w:pPr>
      <w:r w:rsidRPr="00B82B6C">
        <w:rPr>
          <w:color w:val="000000"/>
        </w:rPr>
        <w:tab/>
      </w:r>
      <w:r w:rsidRPr="00B82B6C">
        <w:rPr>
          <w:color w:val="000000"/>
        </w:rPr>
        <w:tab/>
      </w:r>
      <w:r w:rsidR="00515E5C" w:rsidRPr="00515E5C">
        <w:rPr>
          <w:color w:val="000000"/>
          <w:position w:val="-30"/>
        </w:rPr>
        <w:object w:dxaOrig="3340" w:dyaOrig="700" w14:anchorId="79420BA3">
          <v:shape id="_x0000_i1060" type="#_x0000_t75" style="width:165.75pt;height:34.5pt" o:ole="">
            <v:imagedata r:id="rId78" o:title=""/>
          </v:shape>
          <o:OLEObject Type="Embed" ProgID="Equation.3" ShapeID="_x0000_i1060" DrawAspect="Content" ObjectID="_1745774605" r:id="rId79"/>
        </w:object>
      </w:r>
      <w:r w:rsidRPr="00B82B6C">
        <w:rPr>
          <w:color w:val="000000"/>
        </w:rPr>
        <w:tab/>
      </w:r>
    </w:p>
    <w:p w14:paraId="3F7890C2" w14:textId="77777777" w:rsidR="00954CDF" w:rsidRPr="00515E5C" w:rsidRDefault="00515E5C" w:rsidP="00515E5C">
      <w:pPr>
        <w:pStyle w:val="BodyText"/>
        <w:spacing w:after="0"/>
        <w:ind w:left="720" w:firstLine="720"/>
        <w:jc w:val="both"/>
        <w:rPr>
          <w:color w:val="000000"/>
          <w:sz w:val="18"/>
          <w:szCs w:val="18"/>
        </w:rPr>
      </w:pPr>
      <w:r w:rsidRPr="00515E5C">
        <w:rPr>
          <w:color w:val="000000"/>
          <w:position w:val="-30"/>
        </w:rPr>
        <w:object w:dxaOrig="3340" w:dyaOrig="700" w14:anchorId="75C56A9E">
          <v:shape id="_x0000_i1061" type="#_x0000_t75" style="width:165.75pt;height:34.5pt" o:ole="">
            <v:imagedata r:id="rId80" o:title=""/>
          </v:shape>
          <o:OLEObject Type="Embed" ProgID="Equation.3" ShapeID="_x0000_i1061" DrawAspect="Content" ObjectID="_1745774606" r:id="rId81"/>
        </w:object>
      </w:r>
      <w:r w:rsidRPr="00B82B6C">
        <w:rPr>
          <w:color w:val="000000"/>
        </w:rPr>
        <w:tab/>
      </w:r>
      <w:r w:rsidRPr="00B82B6C">
        <w:rPr>
          <w:color w:val="000000"/>
        </w:rPr>
        <w:tab/>
      </w:r>
      <w:r w:rsidRPr="00B82B6C">
        <w:rPr>
          <w:color w:val="000000"/>
        </w:rPr>
        <w:tab/>
      </w:r>
      <w:r w:rsidRPr="00B82B6C">
        <w:rPr>
          <w:color w:val="000000"/>
        </w:rPr>
        <w:tab/>
      </w:r>
      <w:r w:rsidR="00954CDF" w:rsidRPr="00515E5C">
        <w:rPr>
          <w:i/>
          <w:sz w:val="18"/>
          <w:szCs w:val="18"/>
        </w:rPr>
        <w:t>Atomic to weight percentage</w:t>
      </w:r>
    </w:p>
    <w:p w14:paraId="0F5636D9" w14:textId="77777777" w:rsidR="00954CDF" w:rsidRPr="0085300C" w:rsidRDefault="00954CDF" w:rsidP="00515E5C">
      <w:pPr>
        <w:pStyle w:val="BodyText"/>
        <w:tabs>
          <w:tab w:val="clear" w:pos="0"/>
          <w:tab w:val="left" w:pos="90"/>
        </w:tabs>
        <w:spacing w:after="0"/>
        <w:ind w:left="450" w:hanging="450"/>
        <w:jc w:val="both"/>
      </w:pPr>
      <w:r w:rsidRPr="0085300C">
        <w:rPr>
          <w:i/>
        </w:rPr>
        <w:t>c.</w:t>
      </w:r>
      <w:r w:rsidR="00515E5C" w:rsidRPr="00B82B6C">
        <w:rPr>
          <w:i/>
        </w:rPr>
        <w:t xml:space="preserve"> </w:t>
      </w:r>
      <w:r w:rsidR="00515E5C" w:rsidRPr="00B82B6C">
        <w:t xml:space="preserve">  </w:t>
      </w:r>
      <w:r w:rsidRPr="00B82B6C">
        <w:t xml:space="preserve"> </w:t>
      </w:r>
      <w:r w:rsidRPr="0085300C">
        <w:t xml:space="preserve">Consider the semiconducting II-VI compound cadmium selenide, </w:t>
      </w:r>
      <w:proofErr w:type="spellStart"/>
      <w:r w:rsidRPr="0085300C">
        <w:t>CdSe</w:t>
      </w:r>
      <w:proofErr w:type="spellEnd"/>
      <w:r w:rsidRPr="0085300C">
        <w:t xml:space="preserve">. Given the atomic masses of Cd and Se, find the weight fractions of Cd and Se in the compound and grams of Cd and Se needed to make 100 grams of </w:t>
      </w:r>
      <w:proofErr w:type="spellStart"/>
      <w:r w:rsidRPr="0085300C">
        <w:t>CdSe</w:t>
      </w:r>
      <w:proofErr w:type="spellEnd"/>
      <w:r w:rsidRPr="0085300C">
        <w:t>.</w:t>
      </w:r>
    </w:p>
    <w:p w14:paraId="7982EA89" w14:textId="77777777" w:rsidR="00954CDF" w:rsidRPr="0085300C" w:rsidRDefault="00954CDF" w:rsidP="0085300C">
      <w:pPr>
        <w:pStyle w:val="BodyText"/>
        <w:tabs>
          <w:tab w:val="clear" w:pos="0"/>
          <w:tab w:val="left" w:pos="450"/>
        </w:tabs>
        <w:spacing w:after="0"/>
        <w:ind w:left="450" w:hanging="450"/>
        <w:jc w:val="both"/>
      </w:pPr>
      <w:r w:rsidRPr="0085300C">
        <w:rPr>
          <w:i/>
        </w:rPr>
        <w:t>d.</w:t>
      </w:r>
      <w:r w:rsidR="00515E5C" w:rsidRPr="0085300C">
        <w:t xml:space="preserve">   </w:t>
      </w:r>
      <w:r w:rsidR="0085300C" w:rsidRPr="0085300C">
        <w:t xml:space="preserve"> </w:t>
      </w:r>
      <w:r w:rsidRPr="0085300C">
        <w:t>A Se-</w:t>
      </w:r>
      <w:proofErr w:type="spellStart"/>
      <w:r w:rsidRPr="0085300C">
        <w:t>Te</w:t>
      </w:r>
      <w:proofErr w:type="spellEnd"/>
      <w:r w:rsidRPr="0085300C">
        <w:t>-P glass alloy has the composition 77 wt</w:t>
      </w:r>
      <w:r w:rsidR="00E86A3B">
        <w:t>.</w:t>
      </w:r>
      <w:r w:rsidR="00E86A3B" w:rsidRPr="0085300C">
        <w:t>%</w:t>
      </w:r>
      <w:r w:rsidRPr="0085300C">
        <w:t xml:space="preserve"> Se, 20 wt.% </w:t>
      </w:r>
      <w:proofErr w:type="spellStart"/>
      <w:r w:rsidRPr="0085300C">
        <w:t>Te</w:t>
      </w:r>
      <w:proofErr w:type="spellEnd"/>
      <w:r w:rsidRPr="0085300C">
        <w:t xml:space="preserve"> and 3 wt.% P.  Given their atomic </w:t>
      </w:r>
      <w:r w:rsidR="0085300C" w:rsidRPr="0085300C">
        <w:t xml:space="preserve">    </w:t>
      </w:r>
      <w:r w:rsidRPr="0085300C">
        <w:t>masses, what are the atomic fractions of these constituents?</w:t>
      </w:r>
    </w:p>
    <w:p w14:paraId="2E6C8374" w14:textId="77777777" w:rsidR="00954CDF" w:rsidRPr="00FB5DF2" w:rsidRDefault="00954CDF" w:rsidP="00954CDF">
      <w:pPr>
        <w:pStyle w:val="BodyText"/>
        <w:spacing w:after="0"/>
      </w:pPr>
    </w:p>
    <w:p w14:paraId="13FBD262" w14:textId="77777777" w:rsidR="00954CDF" w:rsidRPr="002F77EB" w:rsidRDefault="00954CDF" w:rsidP="0065376A">
      <w:pPr>
        <w:pStyle w:val="BodyText"/>
        <w:rPr>
          <w:rFonts w:ascii="Arial" w:hAnsi="Arial" w:cs="Arial"/>
          <w:b/>
          <w:szCs w:val="28"/>
        </w:rPr>
      </w:pPr>
      <w:r w:rsidRPr="002F77EB">
        <w:rPr>
          <w:rFonts w:ascii="Arial" w:hAnsi="Arial" w:cs="Arial"/>
          <w:b/>
          <w:szCs w:val="28"/>
        </w:rPr>
        <w:t>Solution</w:t>
      </w:r>
    </w:p>
    <w:p w14:paraId="3EC2B9E4" w14:textId="77777777" w:rsidR="00954CDF" w:rsidRPr="00B82B6C" w:rsidRDefault="0065376A" w:rsidP="0065376A">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spacing w:after="160"/>
        <w:textAlignment w:val="baseline"/>
      </w:pPr>
      <w:r w:rsidRPr="0065376A">
        <w:rPr>
          <w:b/>
          <w:i/>
        </w:rPr>
        <w:t>a.</w:t>
      </w:r>
      <w:r w:rsidRPr="00B82B6C">
        <w:t xml:space="preserve"> </w:t>
      </w:r>
      <w:r w:rsidR="00954CDF" w:rsidRPr="0065376A">
        <w:t xml:space="preserve">Suppose that </w:t>
      </w:r>
      <w:r w:rsidR="00954CDF" w:rsidRPr="0065376A">
        <w:rPr>
          <w:i/>
        </w:rPr>
        <w:t>n</w:t>
      </w:r>
      <w:r w:rsidR="00954CDF" w:rsidRPr="0065376A">
        <w:rPr>
          <w:vertAlign w:val="subscript"/>
        </w:rPr>
        <w:t>1</w:t>
      </w:r>
      <w:r w:rsidR="00954CDF" w:rsidRPr="0065376A">
        <w:rPr>
          <w:i/>
        </w:rPr>
        <w:t>, n</w:t>
      </w:r>
      <w:r w:rsidR="00954CDF" w:rsidRPr="0065376A">
        <w:rPr>
          <w:vertAlign w:val="subscript"/>
        </w:rPr>
        <w:t>2</w:t>
      </w:r>
      <w:r w:rsidR="00954CDF" w:rsidRPr="0065376A">
        <w:rPr>
          <w:i/>
        </w:rPr>
        <w:t>, n</w:t>
      </w:r>
      <w:proofErr w:type="gramStart"/>
      <w:r w:rsidR="00954CDF" w:rsidRPr="0065376A">
        <w:rPr>
          <w:vertAlign w:val="subscript"/>
        </w:rPr>
        <w:t>3</w:t>
      </w:r>
      <w:r w:rsidR="00954CDF" w:rsidRPr="0065376A">
        <w:rPr>
          <w:i/>
        </w:rPr>
        <w:t>,…</w:t>
      </w:r>
      <w:proofErr w:type="gramEnd"/>
      <w:r w:rsidR="00954CDF" w:rsidRPr="0065376A">
        <w:rPr>
          <w:i/>
        </w:rPr>
        <w:t xml:space="preserve">, </w:t>
      </w:r>
      <w:proofErr w:type="spellStart"/>
      <w:r w:rsidR="00954CDF" w:rsidRPr="0065376A">
        <w:rPr>
          <w:i/>
        </w:rPr>
        <w:t>n</w:t>
      </w:r>
      <w:r w:rsidR="00954CDF" w:rsidRPr="0065376A">
        <w:rPr>
          <w:i/>
          <w:vertAlign w:val="subscript"/>
        </w:rPr>
        <w:t>i</w:t>
      </w:r>
      <w:proofErr w:type="spellEnd"/>
      <w:r w:rsidR="00954CDF" w:rsidRPr="0065376A">
        <w:rPr>
          <w:i/>
        </w:rPr>
        <w:t xml:space="preserve">,…, </w:t>
      </w:r>
      <w:proofErr w:type="spellStart"/>
      <w:r w:rsidR="00954CDF" w:rsidRPr="0065376A">
        <w:rPr>
          <w:i/>
        </w:rPr>
        <w:t>n</w:t>
      </w:r>
      <w:r w:rsidR="00954CDF" w:rsidRPr="0065376A">
        <w:rPr>
          <w:i/>
          <w:vertAlign w:val="subscript"/>
        </w:rPr>
        <w:t>N</w:t>
      </w:r>
      <w:proofErr w:type="spellEnd"/>
      <w:r w:rsidR="00954CDF" w:rsidRPr="0065376A">
        <w:rPr>
          <w:i/>
        </w:rPr>
        <w:t xml:space="preserve"> </w:t>
      </w:r>
      <w:r w:rsidR="00954CDF" w:rsidRPr="0065376A">
        <w:t xml:space="preserve"> are the atomic fractions of the elements in the alloy,</w:t>
      </w:r>
      <w:r w:rsidR="00954CDF" w:rsidRPr="00B82B6C">
        <w:t xml:space="preserve"> </w:t>
      </w:r>
    </w:p>
    <w:p w14:paraId="4F6233D2" w14:textId="77777777" w:rsidR="00954CDF" w:rsidRPr="0065376A" w:rsidRDefault="00954CDF" w:rsidP="0065376A">
      <w:pPr>
        <w:pStyle w:val="BodyText"/>
      </w:pPr>
      <w:r w:rsidRPr="00B82B6C">
        <w:tab/>
      </w:r>
      <w:r w:rsidRPr="00B82B6C">
        <w:tab/>
      </w:r>
      <w:r w:rsidRPr="0065376A">
        <w:rPr>
          <w:i/>
        </w:rPr>
        <w:t>n</w:t>
      </w:r>
      <w:r w:rsidRPr="0065376A">
        <w:rPr>
          <w:vertAlign w:val="subscript"/>
        </w:rPr>
        <w:t>1</w:t>
      </w:r>
      <w:r w:rsidRPr="0065376A">
        <w:t xml:space="preserve"> + </w:t>
      </w:r>
      <w:r w:rsidRPr="0065376A">
        <w:rPr>
          <w:i/>
        </w:rPr>
        <w:t>n</w:t>
      </w:r>
      <w:r w:rsidRPr="0065376A">
        <w:rPr>
          <w:vertAlign w:val="subscript"/>
        </w:rPr>
        <w:t>2</w:t>
      </w:r>
      <w:r w:rsidRPr="0065376A">
        <w:t xml:space="preserve"> + </w:t>
      </w:r>
      <w:r w:rsidRPr="0065376A">
        <w:rPr>
          <w:i/>
        </w:rPr>
        <w:t>n</w:t>
      </w:r>
      <w:r w:rsidRPr="0065376A">
        <w:rPr>
          <w:vertAlign w:val="subscript"/>
        </w:rPr>
        <w:t>3</w:t>
      </w:r>
      <w:r w:rsidRPr="0065376A">
        <w:t xml:space="preserve"> +… + </w:t>
      </w:r>
      <w:proofErr w:type="spellStart"/>
      <w:r w:rsidRPr="0065376A">
        <w:rPr>
          <w:i/>
        </w:rPr>
        <w:t>n</w:t>
      </w:r>
      <w:r w:rsidRPr="0065376A">
        <w:rPr>
          <w:i/>
          <w:vertAlign w:val="subscript"/>
        </w:rPr>
        <w:t>N</w:t>
      </w:r>
      <w:proofErr w:type="spellEnd"/>
      <w:r w:rsidRPr="0065376A">
        <w:t xml:space="preserve"> = 1</w:t>
      </w:r>
    </w:p>
    <w:p w14:paraId="056AF0E2" w14:textId="77777777" w:rsidR="00954CDF" w:rsidRPr="0065376A" w:rsidRDefault="00954CDF" w:rsidP="00954CDF">
      <w:pPr>
        <w:pStyle w:val="BodyText"/>
      </w:pPr>
      <w:r w:rsidRPr="0065376A">
        <w:t xml:space="preserve">Suppose that we have 1 mole of the alloy. Then it has </w:t>
      </w:r>
      <w:proofErr w:type="spellStart"/>
      <w:r w:rsidRPr="0065376A">
        <w:rPr>
          <w:i/>
        </w:rPr>
        <w:t>n</w:t>
      </w:r>
      <w:r w:rsidRPr="0065376A">
        <w:rPr>
          <w:i/>
          <w:vertAlign w:val="subscript"/>
        </w:rPr>
        <w:t>i</w:t>
      </w:r>
      <w:proofErr w:type="spellEnd"/>
      <w:r w:rsidRPr="0065376A">
        <w:t xml:space="preserve"> moles of an atom with atomic mass </w:t>
      </w:r>
      <w:r w:rsidRPr="0065376A">
        <w:rPr>
          <w:i/>
        </w:rPr>
        <w:t>M</w:t>
      </w:r>
      <w:r w:rsidRPr="0065376A">
        <w:rPr>
          <w:i/>
          <w:vertAlign w:val="subscript"/>
        </w:rPr>
        <w:t>i</w:t>
      </w:r>
      <w:r w:rsidRPr="0065376A">
        <w:t xml:space="preserve"> (atomic fractions also represent molar fractions in the alloy). Suppose that we have 1 gram of the alloy. Since </w:t>
      </w:r>
      <w:proofErr w:type="spellStart"/>
      <w:r w:rsidRPr="0065376A">
        <w:rPr>
          <w:i/>
        </w:rPr>
        <w:t>w</w:t>
      </w:r>
      <w:r w:rsidRPr="0065376A">
        <w:rPr>
          <w:i/>
          <w:vertAlign w:val="subscript"/>
        </w:rPr>
        <w:t>i</w:t>
      </w:r>
      <w:proofErr w:type="spellEnd"/>
      <w:r w:rsidRPr="0065376A">
        <w:t xml:space="preserve"> is the weight fraction of the </w:t>
      </w:r>
      <w:proofErr w:type="spellStart"/>
      <w:r w:rsidRPr="0065376A">
        <w:rPr>
          <w:i/>
        </w:rPr>
        <w:t>i</w:t>
      </w:r>
      <w:r w:rsidRPr="0065376A">
        <w:t>-th</w:t>
      </w:r>
      <w:proofErr w:type="spellEnd"/>
      <w:r w:rsidRPr="0065376A">
        <w:t xml:space="preserve"> atom, </w:t>
      </w:r>
      <w:proofErr w:type="spellStart"/>
      <w:r w:rsidRPr="0065376A">
        <w:rPr>
          <w:i/>
        </w:rPr>
        <w:t>w</w:t>
      </w:r>
      <w:r w:rsidRPr="0065376A">
        <w:rPr>
          <w:i/>
          <w:vertAlign w:val="subscript"/>
        </w:rPr>
        <w:t>i</w:t>
      </w:r>
      <w:proofErr w:type="spellEnd"/>
      <w:r w:rsidRPr="0065376A">
        <w:t xml:space="preserve"> is also the mass of </w:t>
      </w:r>
      <w:proofErr w:type="spellStart"/>
      <w:r w:rsidRPr="0065376A">
        <w:rPr>
          <w:i/>
        </w:rPr>
        <w:t>i</w:t>
      </w:r>
      <w:r w:rsidRPr="0065376A">
        <w:t>-th</w:t>
      </w:r>
      <w:proofErr w:type="spellEnd"/>
      <w:r w:rsidRPr="0065376A">
        <w:t xml:space="preserve"> element in grams in the alloy. The number of moles in the alloy is then </w:t>
      </w:r>
      <w:proofErr w:type="spellStart"/>
      <w:r w:rsidRPr="0065376A">
        <w:rPr>
          <w:i/>
        </w:rPr>
        <w:t>w</w:t>
      </w:r>
      <w:r w:rsidRPr="0065376A">
        <w:rPr>
          <w:i/>
          <w:vertAlign w:val="subscript"/>
        </w:rPr>
        <w:t>i</w:t>
      </w:r>
      <w:proofErr w:type="spellEnd"/>
      <w:r w:rsidRPr="0065376A">
        <w:t>/</w:t>
      </w:r>
      <w:r w:rsidRPr="0065376A">
        <w:rPr>
          <w:i/>
        </w:rPr>
        <w:t>M</w:t>
      </w:r>
      <w:r w:rsidRPr="0065376A">
        <w:rPr>
          <w:i/>
          <w:vertAlign w:val="subscript"/>
        </w:rPr>
        <w:t>i</w:t>
      </w:r>
      <w:r w:rsidRPr="0065376A">
        <w:t>. Thus,</w:t>
      </w:r>
    </w:p>
    <w:p w14:paraId="72A7CFA9" w14:textId="77777777" w:rsidR="00954CDF" w:rsidRPr="00984B0C" w:rsidRDefault="00954CDF" w:rsidP="00954CDF">
      <w:pPr>
        <w:pStyle w:val="BodyText"/>
      </w:pPr>
      <w:r w:rsidRPr="00B82B6C">
        <w:tab/>
      </w:r>
      <w:r w:rsidRPr="00B82B6C">
        <w:tab/>
      </w:r>
      <w:r w:rsidRPr="00984B0C">
        <w:t>Number of moles of element</w:t>
      </w:r>
      <w:r w:rsidRPr="00B82B6C">
        <w:t xml:space="preserve"> </w:t>
      </w:r>
      <w:proofErr w:type="spellStart"/>
      <w:r w:rsidR="00114107" w:rsidRPr="00984B0C">
        <w:rPr>
          <w:i/>
        </w:rPr>
        <w:t>i</w:t>
      </w:r>
      <w:proofErr w:type="spellEnd"/>
      <w:r w:rsidRPr="00984B0C">
        <w:t xml:space="preserve"> = </w:t>
      </w:r>
      <w:proofErr w:type="spellStart"/>
      <w:r w:rsidRPr="00984B0C">
        <w:rPr>
          <w:i/>
        </w:rPr>
        <w:t>w</w:t>
      </w:r>
      <w:r w:rsidR="00114107" w:rsidRPr="00984B0C">
        <w:rPr>
          <w:i/>
          <w:vertAlign w:val="subscript"/>
        </w:rPr>
        <w:t>i</w:t>
      </w:r>
      <w:proofErr w:type="spellEnd"/>
      <w:r w:rsidRPr="00984B0C">
        <w:rPr>
          <w:i/>
        </w:rPr>
        <w:t>/M</w:t>
      </w:r>
      <w:r w:rsidR="00114107" w:rsidRPr="00984B0C">
        <w:rPr>
          <w:i/>
          <w:vertAlign w:val="subscript"/>
        </w:rPr>
        <w:t>i</w:t>
      </w:r>
      <w:r w:rsidRPr="00984B0C">
        <w:t xml:space="preserve"> </w:t>
      </w:r>
    </w:p>
    <w:p w14:paraId="2AD68420" w14:textId="77777777" w:rsidR="00954CDF" w:rsidRPr="00984B0C" w:rsidRDefault="00954CDF" w:rsidP="00954CDF">
      <w:pPr>
        <w:pStyle w:val="BodyText"/>
      </w:pPr>
      <w:r w:rsidRPr="00B82B6C">
        <w:tab/>
      </w:r>
      <w:r w:rsidRPr="00B82B6C">
        <w:tab/>
      </w:r>
      <w:r w:rsidRPr="00984B0C">
        <w:t xml:space="preserve">Number of moles </w:t>
      </w:r>
      <w:r w:rsidR="00114107" w:rsidRPr="00984B0C">
        <w:t>in</w:t>
      </w:r>
      <w:r w:rsidRPr="00984B0C">
        <w:t xml:space="preserve"> the whole alloy = </w:t>
      </w:r>
      <w:r w:rsidRPr="00984B0C">
        <w:rPr>
          <w:i/>
        </w:rPr>
        <w:t>w</w:t>
      </w:r>
      <w:r w:rsidRPr="00984B0C">
        <w:rPr>
          <w:vertAlign w:val="subscript"/>
        </w:rPr>
        <w:t>1</w:t>
      </w:r>
      <w:r w:rsidRPr="00984B0C">
        <w:rPr>
          <w:i/>
        </w:rPr>
        <w:t>/M</w:t>
      </w:r>
      <w:r w:rsidRPr="00984B0C">
        <w:rPr>
          <w:vertAlign w:val="subscript"/>
        </w:rPr>
        <w:t>1</w:t>
      </w:r>
      <w:r w:rsidRPr="00984B0C">
        <w:t xml:space="preserve"> + </w:t>
      </w:r>
      <w:r w:rsidRPr="00984B0C">
        <w:rPr>
          <w:i/>
        </w:rPr>
        <w:t>w</w:t>
      </w:r>
      <w:r w:rsidRPr="00984B0C">
        <w:rPr>
          <w:vertAlign w:val="subscript"/>
        </w:rPr>
        <w:t>2</w:t>
      </w:r>
      <w:r w:rsidRPr="00984B0C">
        <w:t>/</w:t>
      </w:r>
      <w:r w:rsidRPr="00984B0C">
        <w:rPr>
          <w:i/>
        </w:rPr>
        <w:t>M</w:t>
      </w:r>
      <w:r w:rsidRPr="00984B0C">
        <w:rPr>
          <w:vertAlign w:val="subscript"/>
        </w:rPr>
        <w:t>2</w:t>
      </w:r>
      <w:r w:rsidRPr="00984B0C">
        <w:t xml:space="preserve"> +</w:t>
      </w:r>
      <w:r w:rsidR="00114107" w:rsidRPr="00984B0C">
        <w:t xml:space="preserve">…+ </w:t>
      </w:r>
      <w:proofErr w:type="spellStart"/>
      <w:r w:rsidR="00114107" w:rsidRPr="00984B0C">
        <w:rPr>
          <w:i/>
        </w:rPr>
        <w:t>w</w:t>
      </w:r>
      <w:r w:rsidR="00114107" w:rsidRPr="00984B0C">
        <w:rPr>
          <w:i/>
          <w:vertAlign w:val="subscript"/>
        </w:rPr>
        <w:t>i</w:t>
      </w:r>
      <w:proofErr w:type="spellEnd"/>
      <w:r w:rsidR="00114107" w:rsidRPr="00984B0C">
        <w:rPr>
          <w:i/>
        </w:rPr>
        <w:t>/</w:t>
      </w:r>
      <w:proofErr w:type="gramStart"/>
      <w:r w:rsidR="00114107" w:rsidRPr="00984B0C">
        <w:rPr>
          <w:i/>
        </w:rPr>
        <w:t>M</w:t>
      </w:r>
      <w:r w:rsidR="00114107" w:rsidRPr="00984B0C">
        <w:rPr>
          <w:i/>
          <w:vertAlign w:val="subscript"/>
        </w:rPr>
        <w:t>i</w:t>
      </w:r>
      <w:r w:rsidR="00114107" w:rsidRPr="00984B0C">
        <w:t xml:space="preserve">  +</w:t>
      </w:r>
      <w:proofErr w:type="gramEnd"/>
      <w:r w:rsidRPr="00984B0C">
        <w:t>…+</w:t>
      </w:r>
      <w:proofErr w:type="spellStart"/>
      <w:r w:rsidRPr="00984B0C">
        <w:rPr>
          <w:i/>
        </w:rPr>
        <w:t>w</w:t>
      </w:r>
      <w:r w:rsidRPr="00984B0C">
        <w:rPr>
          <w:i/>
          <w:vertAlign w:val="subscript"/>
        </w:rPr>
        <w:t>N</w:t>
      </w:r>
      <w:proofErr w:type="spellEnd"/>
      <w:r w:rsidRPr="00984B0C">
        <w:rPr>
          <w:i/>
        </w:rPr>
        <w:t>/M</w:t>
      </w:r>
      <w:r w:rsidRPr="00984B0C">
        <w:rPr>
          <w:i/>
          <w:vertAlign w:val="subscript"/>
        </w:rPr>
        <w:t>N</w:t>
      </w:r>
      <w:r w:rsidRPr="00984B0C">
        <w:t xml:space="preserve"> </w:t>
      </w:r>
    </w:p>
    <w:p w14:paraId="029791AD" w14:textId="77777777" w:rsidR="00954CDF" w:rsidRPr="00444C03" w:rsidRDefault="00954CDF" w:rsidP="00954CDF">
      <w:pPr>
        <w:pStyle w:val="BodyText"/>
      </w:pPr>
      <w:r w:rsidRPr="00444C03">
        <w:t xml:space="preserve">Molar fraction or the atomic fraction of the </w:t>
      </w:r>
      <w:proofErr w:type="spellStart"/>
      <w:r w:rsidRPr="00444C03">
        <w:rPr>
          <w:i/>
        </w:rPr>
        <w:t>i</w:t>
      </w:r>
      <w:r w:rsidRPr="00444C03">
        <w:t>-th</w:t>
      </w:r>
      <w:proofErr w:type="spellEnd"/>
      <w:r w:rsidRPr="00444C03">
        <w:t xml:space="preserve"> elements is therefore,</w:t>
      </w:r>
    </w:p>
    <w:p w14:paraId="0BBC495B" w14:textId="77777777" w:rsidR="00954CDF" w:rsidRPr="00B82B6C" w:rsidRDefault="00954CDF" w:rsidP="00444C03">
      <w:pPr>
        <w:pStyle w:val="BodyText"/>
        <w:jc w:val="both"/>
      </w:pPr>
      <w:r w:rsidRPr="00B82B6C">
        <w:tab/>
      </w:r>
      <w:r w:rsidRPr="00B82B6C">
        <w:tab/>
      </w:r>
      <w:r w:rsidR="00444C03" w:rsidRPr="00444C03">
        <w:rPr>
          <w:position w:val="-30"/>
        </w:rPr>
        <w:object w:dxaOrig="3519" w:dyaOrig="680" w14:anchorId="319819B9">
          <v:shape id="_x0000_i1062" type="#_x0000_t75" style="width:176.25pt;height:34.5pt" o:ole="">
            <v:imagedata r:id="rId82" o:title=""/>
          </v:shape>
          <o:OLEObject Type="Embed" ProgID="Equation.3" ShapeID="_x0000_i1062" DrawAspect="Content" ObjectID="_1745774607" r:id="rId83"/>
        </w:object>
      </w:r>
    </w:p>
    <w:p w14:paraId="5156E1AE" w14:textId="77777777" w:rsidR="00954CDF" w:rsidRPr="00B82B6C" w:rsidRDefault="0025392F" w:rsidP="00B30C84">
      <w:pPr>
        <w:pStyle w:val="BodyText"/>
        <w:jc w:val="both"/>
      </w:pPr>
      <w:r w:rsidRPr="00B82B6C">
        <w:sym w:font="Symbol" w:char="F05C"/>
      </w:r>
      <w:r w:rsidR="00954CDF" w:rsidRPr="00B82B6C">
        <w:tab/>
      </w:r>
      <w:r w:rsidR="00954CDF" w:rsidRPr="00B82B6C">
        <w:tab/>
      </w:r>
      <w:r w:rsidR="00444C03" w:rsidRPr="00B30C84">
        <w:rPr>
          <w:position w:val="-62"/>
        </w:rPr>
        <w:object w:dxaOrig="2580" w:dyaOrig="1020" w14:anchorId="331F9E75">
          <v:shape id="_x0000_i1063" type="#_x0000_t75" style="width:131.25pt;height:50.25pt" o:ole="">
            <v:imagedata r:id="rId84" o:title=""/>
          </v:shape>
          <o:OLEObject Type="Embed" ProgID="Equation.3" ShapeID="_x0000_i1063" DrawAspect="Content" ObjectID="_1745774608" r:id="rId85"/>
        </w:object>
      </w:r>
      <w:r w:rsidR="00954CDF" w:rsidRPr="00B82B6C">
        <w:rPr>
          <w:color w:val="000000"/>
        </w:rPr>
        <w:tab/>
      </w:r>
      <w:r w:rsidR="00954CDF" w:rsidRPr="00B82B6C">
        <w:rPr>
          <w:color w:val="000000"/>
        </w:rPr>
        <w:tab/>
      </w:r>
    </w:p>
    <w:p w14:paraId="0D1CB4D5" w14:textId="77777777" w:rsidR="00954CDF" w:rsidRPr="00444C03" w:rsidRDefault="00913936" w:rsidP="0091393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spacing w:after="0"/>
        <w:ind w:left="-90"/>
        <w:textAlignment w:val="baseline"/>
      </w:pPr>
      <w:r w:rsidRPr="00913936">
        <w:rPr>
          <w:b/>
          <w:i/>
        </w:rPr>
        <w:t>b.</w:t>
      </w:r>
      <w:r>
        <w:t xml:space="preserve"> </w:t>
      </w:r>
      <w:r w:rsidR="00954CDF" w:rsidRPr="00444C03">
        <w:t xml:space="preserve">Suppose that we have the atomic fraction </w:t>
      </w:r>
      <w:proofErr w:type="spellStart"/>
      <w:r w:rsidR="00954CDF" w:rsidRPr="00444C03">
        <w:rPr>
          <w:i/>
        </w:rPr>
        <w:t>n</w:t>
      </w:r>
      <w:r w:rsidR="00954CDF" w:rsidRPr="00444C03">
        <w:rPr>
          <w:i/>
          <w:vertAlign w:val="subscript"/>
        </w:rPr>
        <w:t>i</w:t>
      </w:r>
      <w:proofErr w:type="spellEnd"/>
      <w:r w:rsidR="00954CDF" w:rsidRPr="00444C03">
        <w:t xml:space="preserve"> of an element with atomic mass </w:t>
      </w:r>
      <w:r w:rsidR="00954CDF" w:rsidRPr="00444C03">
        <w:rPr>
          <w:i/>
        </w:rPr>
        <w:t>M</w:t>
      </w:r>
      <w:r w:rsidR="00954CDF" w:rsidRPr="00444C03">
        <w:rPr>
          <w:i/>
          <w:vertAlign w:val="subscript"/>
        </w:rPr>
        <w:t>i</w:t>
      </w:r>
      <w:r w:rsidR="00444C03" w:rsidRPr="00444C03">
        <w:t xml:space="preserve">. The mass of the </w:t>
      </w:r>
      <w:r w:rsidR="00954CDF" w:rsidRPr="00444C03">
        <w:t xml:space="preserve">element in the alloy will be the product of the atomic mass with the atomic fraction, </w:t>
      </w:r>
      <w:r w:rsidR="00954CDF" w:rsidRPr="00444C03">
        <w:rPr>
          <w:i/>
        </w:rPr>
        <w:t>i.e</w:t>
      </w:r>
      <w:r w:rsidR="00954CDF" w:rsidRPr="00444C03">
        <w:t xml:space="preserve">. </w:t>
      </w:r>
      <w:proofErr w:type="spellStart"/>
      <w:r w:rsidR="00954CDF" w:rsidRPr="00444C03">
        <w:rPr>
          <w:i/>
        </w:rPr>
        <w:t>n</w:t>
      </w:r>
      <w:r w:rsidR="00954CDF" w:rsidRPr="00444C03">
        <w:rPr>
          <w:i/>
          <w:vertAlign w:val="subscript"/>
        </w:rPr>
        <w:t>i</w:t>
      </w:r>
      <w:r w:rsidR="00954CDF" w:rsidRPr="00444C03">
        <w:rPr>
          <w:i/>
        </w:rPr>
        <w:t>M</w:t>
      </w:r>
      <w:r w:rsidR="00954CDF" w:rsidRPr="00444C03">
        <w:rPr>
          <w:i/>
          <w:vertAlign w:val="subscript"/>
        </w:rPr>
        <w:t>i</w:t>
      </w:r>
      <w:proofErr w:type="spellEnd"/>
      <w:r w:rsidR="00954CDF" w:rsidRPr="00444C03">
        <w:t>. Mass of the alloy is therefore</w:t>
      </w:r>
    </w:p>
    <w:p w14:paraId="215217C3" w14:textId="77777777" w:rsidR="00954CDF" w:rsidRPr="00444C03" w:rsidRDefault="00DF10DF" w:rsidP="00954CDF">
      <w:pPr>
        <w:pStyle w:val="BodyText"/>
        <w:spacing w:after="0"/>
        <w:ind w:left="720"/>
      </w:pPr>
      <w:r w:rsidRPr="00B82B6C">
        <w:rPr>
          <w:i/>
        </w:rPr>
        <w:tab/>
      </w:r>
      <w:proofErr w:type="spellStart"/>
      <w:r w:rsidR="00954CDF" w:rsidRPr="00444C03">
        <w:rPr>
          <w:i/>
        </w:rPr>
        <w:t>n</w:t>
      </w:r>
      <w:r w:rsidR="00954CDF" w:rsidRPr="00444C03">
        <w:rPr>
          <w:i/>
          <w:vertAlign w:val="subscript"/>
        </w:rPr>
        <w:t>A</w:t>
      </w:r>
      <w:r w:rsidR="00954CDF" w:rsidRPr="00444C03">
        <w:rPr>
          <w:i/>
        </w:rPr>
        <w:t>M</w:t>
      </w:r>
      <w:r w:rsidR="00954CDF" w:rsidRPr="00444C03">
        <w:rPr>
          <w:i/>
          <w:vertAlign w:val="subscript"/>
        </w:rPr>
        <w:t>A</w:t>
      </w:r>
      <w:proofErr w:type="spellEnd"/>
      <w:r w:rsidR="00954CDF" w:rsidRPr="00444C03">
        <w:rPr>
          <w:i/>
        </w:rPr>
        <w:t xml:space="preserve"> + </w:t>
      </w:r>
      <w:proofErr w:type="spellStart"/>
      <w:r w:rsidR="00954CDF" w:rsidRPr="00444C03">
        <w:rPr>
          <w:i/>
        </w:rPr>
        <w:t>n</w:t>
      </w:r>
      <w:r w:rsidR="00954CDF" w:rsidRPr="00444C03">
        <w:rPr>
          <w:i/>
          <w:vertAlign w:val="subscript"/>
        </w:rPr>
        <w:t>B</w:t>
      </w:r>
      <w:r w:rsidR="00954CDF" w:rsidRPr="00444C03">
        <w:rPr>
          <w:i/>
        </w:rPr>
        <w:t>M</w:t>
      </w:r>
      <w:r w:rsidR="00954CDF" w:rsidRPr="00444C03">
        <w:rPr>
          <w:i/>
          <w:vertAlign w:val="subscript"/>
        </w:rPr>
        <w:t>B</w:t>
      </w:r>
      <w:proofErr w:type="spellEnd"/>
      <w:r w:rsidR="00954CDF" w:rsidRPr="00444C03">
        <w:rPr>
          <w:i/>
        </w:rPr>
        <w:t xml:space="preserve"> </w:t>
      </w:r>
      <w:r w:rsidR="00954CDF" w:rsidRPr="00444C03">
        <w:t>+</w:t>
      </w:r>
      <w:r w:rsidRPr="00444C03">
        <w:t xml:space="preserve"> </w:t>
      </w:r>
      <w:r w:rsidR="00954CDF" w:rsidRPr="00444C03">
        <w:t>…</w:t>
      </w:r>
      <w:r w:rsidRPr="00444C03">
        <w:t xml:space="preserve"> </w:t>
      </w:r>
      <w:r w:rsidR="00954CDF" w:rsidRPr="00444C03">
        <w:t>+</w:t>
      </w:r>
      <w:r w:rsidR="00954CDF" w:rsidRPr="00444C03">
        <w:rPr>
          <w:i/>
        </w:rPr>
        <w:t xml:space="preserve"> </w:t>
      </w:r>
      <w:proofErr w:type="spellStart"/>
      <w:r w:rsidR="00954CDF" w:rsidRPr="00444C03">
        <w:rPr>
          <w:i/>
        </w:rPr>
        <w:t>n</w:t>
      </w:r>
      <w:r w:rsidR="00954CDF" w:rsidRPr="00444C03">
        <w:rPr>
          <w:i/>
          <w:vertAlign w:val="subscript"/>
        </w:rPr>
        <w:t>N</w:t>
      </w:r>
      <w:r w:rsidR="00954CDF" w:rsidRPr="00444C03">
        <w:rPr>
          <w:i/>
        </w:rPr>
        <w:t>M</w:t>
      </w:r>
      <w:r w:rsidR="00954CDF" w:rsidRPr="00444C03">
        <w:rPr>
          <w:i/>
          <w:vertAlign w:val="subscript"/>
        </w:rPr>
        <w:t>N</w:t>
      </w:r>
      <w:proofErr w:type="spellEnd"/>
      <w:r w:rsidR="00954CDF" w:rsidRPr="00444C03">
        <w:t xml:space="preserve"> = </w:t>
      </w:r>
      <w:r w:rsidR="00954CDF" w:rsidRPr="00444C03">
        <w:rPr>
          <w:i/>
        </w:rPr>
        <w:t>M</w:t>
      </w:r>
      <w:r w:rsidR="00954CDF" w:rsidRPr="00444C03">
        <w:rPr>
          <w:vertAlign w:val="subscript"/>
        </w:rPr>
        <w:t>alloy</w:t>
      </w:r>
    </w:p>
    <w:p w14:paraId="65665926" w14:textId="77777777" w:rsidR="00954CDF" w:rsidRPr="00B82B6C" w:rsidRDefault="00DF10DF" w:rsidP="00954CDF">
      <w:pPr>
        <w:pStyle w:val="BodyText"/>
        <w:spacing w:after="0"/>
      </w:pPr>
      <w:r w:rsidRPr="00444C03">
        <w:t>By definition, t</w:t>
      </w:r>
      <w:r w:rsidR="00954CDF" w:rsidRPr="00444C03">
        <w:t>he weight fraction</w:t>
      </w:r>
      <w:r w:rsidRPr="00444C03">
        <w:t xml:space="preserve"> </w:t>
      </w:r>
      <w:r w:rsidR="00954CDF" w:rsidRPr="00444C03">
        <w:t xml:space="preserve">is, </w:t>
      </w:r>
      <w:proofErr w:type="spellStart"/>
      <w:r w:rsidR="00954CDF" w:rsidRPr="00444C03">
        <w:rPr>
          <w:i/>
        </w:rPr>
        <w:t>w</w:t>
      </w:r>
      <w:r w:rsidR="00954CDF" w:rsidRPr="00444C03">
        <w:rPr>
          <w:i/>
          <w:vertAlign w:val="subscript"/>
        </w:rPr>
        <w:t>i</w:t>
      </w:r>
      <w:proofErr w:type="spellEnd"/>
      <w:r w:rsidR="00954CDF" w:rsidRPr="00444C03">
        <w:t xml:space="preserve"> = mass of the element </w:t>
      </w:r>
      <w:proofErr w:type="spellStart"/>
      <w:r w:rsidR="00954CDF" w:rsidRPr="00444C03">
        <w:rPr>
          <w:i/>
        </w:rPr>
        <w:t>i</w:t>
      </w:r>
      <w:proofErr w:type="spellEnd"/>
      <w:r w:rsidR="00954CDF" w:rsidRPr="00444C03">
        <w:t>/Mass of alloy</w:t>
      </w:r>
      <w:r w:rsidR="00954CDF" w:rsidRPr="00444C03">
        <w:rPr>
          <w:i/>
        </w:rPr>
        <w:t>.</w:t>
      </w:r>
      <w:r w:rsidR="00954CDF" w:rsidRPr="00444C03">
        <w:t xml:space="preserve"> Therefore</w:t>
      </w:r>
      <w:r w:rsidR="00954CDF" w:rsidRPr="00B82B6C">
        <w:t>,</w:t>
      </w:r>
    </w:p>
    <w:p w14:paraId="2276E152" w14:textId="77777777" w:rsidR="00954CDF" w:rsidRPr="00B82B6C" w:rsidRDefault="00954CDF" w:rsidP="00B30C84">
      <w:pPr>
        <w:pStyle w:val="BodyText"/>
        <w:jc w:val="both"/>
        <w:rPr>
          <w:color w:val="000000"/>
        </w:rPr>
      </w:pPr>
      <w:r w:rsidRPr="00B82B6C">
        <w:tab/>
      </w:r>
      <w:r w:rsidRPr="00B82B6C">
        <w:rPr>
          <w:color w:val="000000"/>
        </w:rPr>
        <w:tab/>
      </w:r>
      <w:r w:rsidR="00444C03" w:rsidRPr="00B30C84">
        <w:rPr>
          <w:color w:val="000000"/>
          <w:position w:val="-30"/>
        </w:rPr>
        <w:object w:dxaOrig="3340" w:dyaOrig="700" w14:anchorId="5F0EB695">
          <v:shape id="_x0000_i1064" type="#_x0000_t75" style="width:165.75pt;height:34.5pt" o:ole="">
            <v:imagedata r:id="rId86" o:title=""/>
          </v:shape>
          <o:OLEObject Type="Embed" ProgID="Equation.3" ShapeID="_x0000_i1064" DrawAspect="Content" ObjectID="_1745774609" r:id="rId87"/>
        </w:object>
      </w:r>
      <w:r w:rsidRPr="00B82B6C">
        <w:rPr>
          <w:color w:val="000000"/>
        </w:rPr>
        <w:tab/>
      </w:r>
    </w:p>
    <w:p w14:paraId="45AECA73" w14:textId="77777777" w:rsidR="00954CDF" w:rsidRPr="00B82B6C" w:rsidRDefault="00B30C84" w:rsidP="00B30C84">
      <w:pPr>
        <w:pStyle w:val="BodyText"/>
        <w:jc w:val="both"/>
        <w:rPr>
          <w:color w:val="000000"/>
        </w:rPr>
      </w:pPr>
      <w:r>
        <w:rPr>
          <w:color w:val="000000"/>
        </w:rPr>
        <w:lastRenderedPageBreak/>
        <w:tab/>
      </w:r>
      <w:r>
        <w:rPr>
          <w:color w:val="000000"/>
        </w:rPr>
        <w:tab/>
      </w:r>
      <w:r w:rsidR="00444C03" w:rsidRPr="00B30C84">
        <w:rPr>
          <w:color w:val="000000"/>
          <w:position w:val="-30"/>
        </w:rPr>
        <w:object w:dxaOrig="3340" w:dyaOrig="700" w14:anchorId="527F684A">
          <v:shape id="_x0000_i1065" type="#_x0000_t75" style="width:165.75pt;height:34.5pt" o:ole="">
            <v:imagedata r:id="rId88" o:title=""/>
          </v:shape>
          <o:OLEObject Type="Embed" ProgID="Equation.3" ShapeID="_x0000_i1065" DrawAspect="Content" ObjectID="_1745774610" r:id="rId89"/>
        </w:object>
      </w:r>
    </w:p>
    <w:p w14:paraId="5D997870" w14:textId="77777777" w:rsidR="00954CDF" w:rsidRPr="00B82B6C" w:rsidRDefault="00954CDF" w:rsidP="00954CDF">
      <w:pPr>
        <w:pStyle w:val="BodyText"/>
        <w:spacing w:after="0"/>
        <w:rPr>
          <w:b/>
        </w:rPr>
      </w:pPr>
      <w:r w:rsidRPr="00B82B6C">
        <w:rPr>
          <w:i/>
          <w:sz w:val="20"/>
        </w:rPr>
        <w:tab/>
      </w:r>
      <w:r w:rsidRPr="00B82B6C">
        <w:rPr>
          <w:i/>
          <w:sz w:val="20"/>
        </w:rPr>
        <w:tab/>
      </w:r>
      <w:r w:rsidRPr="00B82B6C">
        <w:rPr>
          <w:i/>
          <w:sz w:val="20"/>
        </w:rPr>
        <w:tab/>
      </w:r>
      <w:r w:rsidRPr="00B82B6C">
        <w:rPr>
          <w:i/>
          <w:sz w:val="20"/>
        </w:rPr>
        <w:tab/>
      </w:r>
      <w:r w:rsidRPr="00B82B6C">
        <w:rPr>
          <w:i/>
          <w:sz w:val="20"/>
        </w:rPr>
        <w:tab/>
      </w:r>
      <w:r w:rsidRPr="00B82B6C">
        <w:rPr>
          <w:i/>
          <w:sz w:val="20"/>
        </w:rPr>
        <w:tab/>
      </w:r>
      <w:r w:rsidRPr="00B82B6C">
        <w:rPr>
          <w:i/>
          <w:sz w:val="20"/>
        </w:rPr>
        <w:tab/>
      </w:r>
    </w:p>
    <w:p w14:paraId="63AE58A5" w14:textId="77777777" w:rsidR="00954CDF" w:rsidRPr="00B30C84" w:rsidRDefault="00DF10DF" w:rsidP="00954CDF">
      <w:pPr>
        <w:pStyle w:val="BodyText"/>
        <w:spacing w:after="0"/>
      </w:pPr>
      <w:r w:rsidRPr="00B30C84">
        <w:rPr>
          <w:b/>
          <w:i/>
        </w:rPr>
        <w:t>c</w:t>
      </w:r>
      <w:r w:rsidRPr="00B30C84">
        <w:rPr>
          <w:i/>
        </w:rPr>
        <w:t>.</w:t>
      </w:r>
      <w:r w:rsidR="00913936" w:rsidRPr="00B30C84">
        <w:t xml:space="preserve"> </w:t>
      </w:r>
      <w:r w:rsidR="00954CDF" w:rsidRPr="00B30C84">
        <w:t>The atomic mass of Cd and Se are 112.41 g mol</w:t>
      </w:r>
      <w:r w:rsidR="00401496" w:rsidRPr="00401496">
        <w:rPr>
          <w:rFonts w:ascii="Symbol" w:hAnsi="Symbol"/>
          <w:vertAlign w:val="superscript"/>
        </w:rPr>
        <w:t></w:t>
      </w:r>
      <w:r w:rsidR="00954CDF" w:rsidRPr="00B30C84">
        <w:rPr>
          <w:vertAlign w:val="superscript"/>
        </w:rPr>
        <w:t>1</w:t>
      </w:r>
      <w:r w:rsidR="00954CDF" w:rsidRPr="00B30C84">
        <w:t xml:space="preserve"> and 78.96 g mol</w:t>
      </w:r>
      <w:r w:rsidR="00401496" w:rsidRPr="00401496">
        <w:rPr>
          <w:rFonts w:ascii="Symbol" w:hAnsi="Symbol"/>
          <w:vertAlign w:val="superscript"/>
        </w:rPr>
        <w:t></w:t>
      </w:r>
      <w:r w:rsidR="00954CDF" w:rsidRPr="00B30C84">
        <w:rPr>
          <w:vertAlign w:val="superscript"/>
        </w:rPr>
        <w:t>1</w:t>
      </w:r>
      <w:r w:rsidR="00954CDF" w:rsidRPr="00B30C84">
        <w:t xml:space="preserve">. Since one atom of each element is in the compound </w:t>
      </w:r>
      <w:proofErr w:type="spellStart"/>
      <w:r w:rsidR="00954CDF" w:rsidRPr="00B30C84">
        <w:t>CdSe</w:t>
      </w:r>
      <w:proofErr w:type="spellEnd"/>
      <w:r w:rsidR="00954CDF" w:rsidRPr="00B30C84">
        <w:t xml:space="preserve">, the atomic fraction, </w:t>
      </w:r>
      <w:proofErr w:type="spellStart"/>
      <w:r w:rsidR="00954CDF" w:rsidRPr="00B30C84">
        <w:rPr>
          <w:i/>
        </w:rPr>
        <w:t>n</w:t>
      </w:r>
      <w:r w:rsidR="00954CDF" w:rsidRPr="00B30C84">
        <w:rPr>
          <w:vertAlign w:val="subscript"/>
        </w:rPr>
        <w:t>Cd</w:t>
      </w:r>
      <w:proofErr w:type="spellEnd"/>
      <w:r w:rsidR="00954CDF" w:rsidRPr="00B30C84">
        <w:t xml:space="preserve"> and </w:t>
      </w:r>
      <w:proofErr w:type="spellStart"/>
      <w:r w:rsidR="00954CDF" w:rsidRPr="00B30C84">
        <w:rPr>
          <w:i/>
        </w:rPr>
        <w:t>n</w:t>
      </w:r>
      <w:r w:rsidR="00954CDF" w:rsidRPr="00B30C84">
        <w:rPr>
          <w:vertAlign w:val="subscript"/>
        </w:rPr>
        <w:t>Se</w:t>
      </w:r>
      <w:proofErr w:type="spellEnd"/>
      <w:r w:rsidR="00954CDF" w:rsidRPr="00B30C84">
        <w:t xml:space="preserve"> are 0.5. The weight fraction of Cd in </w:t>
      </w:r>
      <w:proofErr w:type="spellStart"/>
      <w:r w:rsidR="00954CDF" w:rsidRPr="00B30C84">
        <w:t>CdSe</w:t>
      </w:r>
      <w:proofErr w:type="spellEnd"/>
      <w:r w:rsidR="00954CDF" w:rsidRPr="00B30C84">
        <w:t xml:space="preserve"> is therefore </w:t>
      </w:r>
    </w:p>
    <w:p w14:paraId="328BAABA" w14:textId="77777777" w:rsidR="00954CDF" w:rsidRPr="00B82B6C" w:rsidRDefault="00954CDF" w:rsidP="00B30C84">
      <w:pPr>
        <w:pStyle w:val="BodyText"/>
        <w:jc w:val="both"/>
      </w:pPr>
      <w:r w:rsidRPr="00B82B6C">
        <w:tab/>
      </w:r>
      <w:r w:rsidR="00B4521E" w:rsidRPr="00B82B6C">
        <w:tab/>
      </w:r>
      <w:r w:rsidR="00B30C84" w:rsidRPr="00B30C84">
        <w:rPr>
          <w:position w:val="-30"/>
        </w:rPr>
        <w:object w:dxaOrig="6540" w:dyaOrig="720" w14:anchorId="7CD0C9E1">
          <v:shape id="_x0000_i1066" type="#_x0000_t75" style="width:327pt;height:37.5pt" o:ole="">
            <v:imagedata r:id="rId90" o:title=""/>
          </v:shape>
          <o:OLEObject Type="Embed" ProgID="Equation.3" ShapeID="_x0000_i1066" DrawAspect="Content" ObjectID="_1745774611" r:id="rId91"/>
        </w:object>
      </w:r>
      <w:r w:rsidRPr="00B82B6C">
        <w:t xml:space="preserve">= </w:t>
      </w:r>
      <w:r w:rsidRPr="00B82B6C">
        <w:rPr>
          <w:b/>
        </w:rPr>
        <w:t>0.587 or 58.7%</w:t>
      </w:r>
    </w:p>
    <w:p w14:paraId="332173EB" w14:textId="77777777" w:rsidR="00B30C84" w:rsidRPr="00B82B6C" w:rsidRDefault="00B30C84" w:rsidP="00954CDF">
      <w:pPr>
        <w:pStyle w:val="BodyText"/>
        <w:spacing w:after="0"/>
      </w:pPr>
    </w:p>
    <w:p w14:paraId="2568C9C0" w14:textId="77777777" w:rsidR="00954CDF" w:rsidRPr="00B82B6C" w:rsidRDefault="00954CDF" w:rsidP="00954CDF">
      <w:pPr>
        <w:pStyle w:val="BodyText"/>
        <w:spacing w:after="0"/>
      </w:pPr>
      <w:r w:rsidRPr="00B82B6C">
        <w:t>Similarly weight fraction of Se is</w:t>
      </w:r>
    </w:p>
    <w:p w14:paraId="40109A40" w14:textId="77777777" w:rsidR="00954CDF" w:rsidRPr="00F762C3" w:rsidRDefault="00B4521E" w:rsidP="00B30C84">
      <w:pPr>
        <w:pStyle w:val="BodyText"/>
        <w:jc w:val="both"/>
        <w:rPr>
          <w:b/>
        </w:rPr>
      </w:pPr>
      <w:r w:rsidRPr="00B82B6C">
        <w:tab/>
      </w:r>
      <w:r w:rsidR="00B30C84" w:rsidRPr="00B82B6C">
        <w:tab/>
      </w:r>
      <w:r w:rsidR="00B30C84" w:rsidRPr="00B82B6C">
        <w:rPr>
          <w:position w:val="-30"/>
        </w:rPr>
        <w:object w:dxaOrig="6460" w:dyaOrig="720" w14:anchorId="70DDA543">
          <v:shape id="_x0000_i1067" type="#_x0000_t75" style="width:322.5pt;height:37.5pt" o:ole="">
            <v:imagedata r:id="rId92" o:title=""/>
          </v:shape>
          <o:OLEObject Type="Embed" ProgID="Equation.3" ShapeID="_x0000_i1067" DrawAspect="Content" ObjectID="_1745774612" r:id="rId93"/>
        </w:object>
      </w:r>
      <w:r w:rsidR="00954CDF" w:rsidRPr="00B82B6C">
        <w:t xml:space="preserve">= </w:t>
      </w:r>
      <w:r w:rsidR="00954CDF" w:rsidRPr="00F762C3">
        <w:rPr>
          <w:b/>
        </w:rPr>
        <w:t>0.412</w:t>
      </w:r>
      <w:r w:rsidR="00716C1E" w:rsidRPr="00F762C3">
        <w:rPr>
          <w:b/>
        </w:rPr>
        <w:t>6</w:t>
      </w:r>
      <w:r w:rsidR="00954CDF" w:rsidRPr="00F762C3">
        <w:rPr>
          <w:b/>
        </w:rPr>
        <w:t xml:space="preserve"> or 41.</w:t>
      </w:r>
      <w:r w:rsidR="00716C1E" w:rsidRPr="00F762C3">
        <w:rPr>
          <w:b/>
        </w:rPr>
        <w:t>3</w:t>
      </w:r>
      <w:r w:rsidR="00954CDF" w:rsidRPr="00F762C3">
        <w:rPr>
          <w:b/>
        </w:rPr>
        <w:t>%</w:t>
      </w:r>
    </w:p>
    <w:p w14:paraId="57FA5860" w14:textId="77777777" w:rsidR="00B30C84" w:rsidRPr="00B82B6C" w:rsidRDefault="00B30C84" w:rsidP="00954CDF">
      <w:pPr>
        <w:pStyle w:val="BodyText"/>
        <w:spacing w:after="0"/>
      </w:pPr>
    </w:p>
    <w:p w14:paraId="3A1D2D86" w14:textId="77777777" w:rsidR="0093458A" w:rsidRPr="00F762C3" w:rsidRDefault="0093458A" w:rsidP="00954CDF">
      <w:pPr>
        <w:pStyle w:val="BodyText"/>
        <w:spacing w:after="0"/>
      </w:pPr>
      <w:r w:rsidRPr="00F762C3">
        <w:t>Consider</w:t>
      </w:r>
      <w:r w:rsidR="00954CDF" w:rsidRPr="00F762C3">
        <w:t xml:space="preserve"> 100 g of </w:t>
      </w:r>
      <w:proofErr w:type="spellStart"/>
      <w:r w:rsidR="00954CDF" w:rsidRPr="00F762C3">
        <w:t>CdSe</w:t>
      </w:r>
      <w:proofErr w:type="spellEnd"/>
      <w:r w:rsidR="00DD02C3" w:rsidRPr="00F762C3">
        <w:t>.</w:t>
      </w:r>
      <w:r w:rsidRPr="00F762C3">
        <w:t xml:space="preserve"> Then the mass of Cd we need is </w:t>
      </w:r>
    </w:p>
    <w:p w14:paraId="0C682E92" w14:textId="77777777" w:rsidR="0093458A" w:rsidRDefault="0093458A" w:rsidP="00954CDF">
      <w:pPr>
        <w:pStyle w:val="BodyText"/>
        <w:spacing w:after="0"/>
      </w:pPr>
      <w:r w:rsidRPr="00B82B6C">
        <w:tab/>
      </w:r>
      <w:r w:rsidRPr="00B82B6C">
        <w:tab/>
      </w:r>
      <w:r w:rsidRPr="00F762C3">
        <w:t>Mass</w:t>
      </w:r>
      <w:r w:rsidRPr="00F762C3">
        <w:rPr>
          <w:vertAlign w:val="subscript"/>
        </w:rPr>
        <w:t xml:space="preserve"> </w:t>
      </w:r>
      <w:r w:rsidRPr="00F762C3">
        <w:t xml:space="preserve">of Cd = </w:t>
      </w:r>
      <w:proofErr w:type="spellStart"/>
      <w:r w:rsidR="00954CDF" w:rsidRPr="00F762C3">
        <w:rPr>
          <w:i/>
        </w:rPr>
        <w:t>w</w:t>
      </w:r>
      <w:r w:rsidR="00954CDF" w:rsidRPr="00F762C3">
        <w:rPr>
          <w:vertAlign w:val="subscript"/>
        </w:rPr>
        <w:t>Cd</w:t>
      </w:r>
      <w:r w:rsidR="00954CDF" w:rsidRPr="00F762C3">
        <w:rPr>
          <w:i/>
        </w:rPr>
        <w:t>M</w:t>
      </w:r>
      <w:r w:rsidR="00954CDF" w:rsidRPr="00F762C3">
        <w:rPr>
          <w:vertAlign w:val="subscript"/>
        </w:rPr>
        <w:t>compound</w:t>
      </w:r>
      <w:proofErr w:type="spellEnd"/>
      <w:r w:rsidR="00954CDF" w:rsidRPr="00F762C3">
        <w:t xml:space="preserve"> = 0.587 </w:t>
      </w:r>
      <w:r w:rsidR="00954CDF" w:rsidRPr="00F762C3">
        <w:sym w:font="Symbol" w:char="F0B4"/>
      </w:r>
      <w:r w:rsidR="00954CDF" w:rsidRPr="00F762C3">
        <w:t xml:space="preserve"> 100 g = </w:t>
      </w:r>
      <w:r w:rsidR="00954CDF" w:rsidRPr="00F762C3">
        <w:rPr>
          <w:b/>
        </w:rPr>
        <w:t>58.7 g</w:t>
      </w:r>
      <w:r w:rsidR="00954CDF" w:rsidRPr="00F762C3">
        <w:t xml:space="preserve"> </w:t>
      </w:r>
      <w:r w:rsidRPr="00F762C3">
        <w:t>(Cd)</w:t>
      </w:r>
    </w:p>
    <w:p w14:paraId="13CF560F" w14:textId="77777777" w:rsidR="004151E7" w:rsidRPr="00F762C3" w:rsidRDefault="004151E7" w:rsidP="00954CDF">
      <w:pPr>
        <w:pStyle w:val="BodyText"/>
        <w:spacing w:after="0"/>
      </w:pPr>
    </w:p>
    <w:p w14:paraId="142527B6" w14:textId="77777777" w:rsidR="00954CDF" w:rsidRPr="00F762C3" w:rsidRDefault="00954CDF" w:rsidP="00954CDF">
      <w:pPr>
        <w:pStyle w:val="BodyText"/>
        <w:spacing w:after="0"/>
      </w:pPr>
      <w:r w:rsidRPr="00F762C3">
        <w:t xml:space="preserve">and </w:t>
      </w:r>
      <w:r w:rsidR="0093458A" w:rsidRPr="00F762C3">
        <w:tab/>
      </w:r>
      <w:r w:rsidR="0093458A" w:rsidRPr="00F762C3">
        <w:tab/>
        <w:t xml:space="preserve">Mass of Se = </w:t>
      </w:r>
      <w:proofErr w:type="spellStart"/>
      <w:r w:rsidRPr="00F762C3">
        <w:rPr>
          <w:i/>
        </w:rPr>
        <w:t>w</w:t>
      </w:r>
      <w:r w:rsidRPr="00F762C3">
        <w:rPr>
          <w:vertAlign w:val="subscript"/>
        </w:rPr>
        <w:t>Se</w:t>
      </w:r>
      <w:r w:rsidRPr="00F762C3">
        <w:rPr>
          <w:i/>
        </w:rPr>
        <w:t>M</w:t>
      </w:r>
      <w:r w:rsidRPr="00F762C3">
        <w:rPr>
          <w:vertAlign w:val="subscript"/>
        </w:rPr>
        <w:t>compound</w:t>
      </w:r>
      <w:proofErr w:type="spellEnd"/>
      <w:r w:rsidRPr="00F762C3">
        <w:t xml:space="preserve"> = 0.41</w:t>
      </w:r>
      <w:r w:rsidR="00716C1E" w:rsidRPr="00F762C3">
        <w:t>3</w:t>
      </w:r>
      <w:r w:rsidRPr="00F762C3">
        <w:t xml:space="preserve"> </w:t>
      </w:r>
      <w:r w:rsidRPr="00F762C3">
        <w:sym w:font="Symbol" w:char="F0B4"/>
      </w:r>
      <w:r w:rsidRPr="00F762C3">
        <w:t xml:space="preserve"> 100 g = </w:t>
      </w:r>
      <w:r w:rsidRPr="00F762C3">
        <w:rPr>
          <w:b/>
        </w:rPr>
        <w:t>41.</w:t>
      </w:r>
      <w:r w:rsidR="00716C1E" w:rsidRPr="00F762C3">
        <w:rPr>
          <w:b/>
        </w:rPr>
        <w:t>3</w:t>
      </w:r>
      <w:r w:rsidRPr="00F762C3">
        <w:rPr>
          <w:b/>
        </w:rPr>
        <w:t xml:space="preserve"> g</w:t>
      </w:r>
      <w:r w:rsidRPr="00F762C3">
        <w:t xml:space="preserve"> </w:t>
      </w:r>
      <w:r w:rsidR="0093458A" w:rsidRPr="00F762C3">
        <w:t>(Se)</w:t>
      </w:r>
    </w:p>
    <w:p w14:paraId="707135AD" w14:textId="77777777" w:rsidR="00954CDF" w:rsidRPr="00B82B6C" w:rsidRDefault="00954CDF" w:rsidP="00954CDF">
      <w:pPr>
        <w:pStyle w:val="BodyText"/>
        <w:spacing w:after="0"/>
      </w:pPr>
    </w:p>
    <w:p w14:paraId="42250F68" w14:textId="77777777" w:rsidR="00954CDF" w:rsidRPr="00F762C3" w:rsidRDefault="001D517B" w:rsidP="00954CDF">
      <w:pPr>
        <w:pStyle w:val="BodyText"/>
        <w:spacing w:after="0"/>
      </w:pPr>
      <w:r w:rsidRPr="00B82B6C">
        <w:rPr>
          <w:b/>
          <w:i/>
        </w:rPr>
        <w:t>d.</w:t>
      </w:r>
      <w:r w:rsidR="00F762C3" w:rsidRPr="00B82B6C">
        <w:rPr>
          <w:b/>
        </w:rPr>
        <w:t xml:space="preserve"> </w:t>
      </w:r>
      <w:r w:rsidR="00954CDF" w:rsidRPr="00F762C3">
        <w:t xml:space="preserve">The atomic fractions of the constituents can be calculated using the relations proved above. The atomic masses of the components are </w:t>
      </w:r>
      <w:proofErr w:type="spellStart"/>
      <w:r w:rsidR="00954CDF" w:rsidRPr="00F762C3">
        <w:rPr>
          <w:i/>
        </w:rPr>
        <w:t>M</w:t>
      </w:r>
      <w:r w:rsidR="00954CDF" w:rsidRPr="00F762C3">
        <w:rPr>
          <w:vertAlign w:val="subscript"/>
        </w:rPr>
        <w:t>Se</w:t>
      </w:r>
      <w:proofErr w:type="spellEnd"/>
      <w:r w:rsidR="00954CDF" w:rsidRPr="00F762C3">
        <w:t xml:space="preserve"> = 78.6 g mol</w:t>
      </w:r>
      <w:r w:rsidR="00401496" w:rsidRPr="00401496">
        <w:rPr>
          <w:rFonts w:ascii="Symbol" w:hAnsi="Symbol"/>
          <w:vertAlign w:val="superscript"/>
        </w:rPr>
        <w:t></w:t>
      </w:r>
      <w:r w:rsidR="00954CDF" w:rsidRPr="00F762C3">
        <w:rPr>
          <w:vertAlign w:val="superscript"/>
        </w:rPr>
        <w:t>1</w:t>
      </w:r>
      <w:r w:rsidR="00954CDF" w:rsidRPr="00F762C3">
        <w:t xml:space="preserve">, </w:t>
      </w:r>
      <w:proofErr w:type="spellStart"/>
      <w:r w:rsidR="00954CDF" w:rsidRPr="00F762C3">
        <w:rPr>
          <w:i/>
        </w:rPr>
        <w:t>M</w:t>
      </w:r>
      <w:r w:rsidR="00954CDF" w:rsidRPr="00F762C3">
        <w:rPr>
          <w:vertAlign w:val="subscript"/>
        </w:rPr>
        <w:t>Te</w:t>
      </w:r>
      <w:proofErr w:type="spellEnd"/>
      <w:r w:rsidR="00954CDF" w:rsidRPr="00F762C3">
        <w:t xml:space="preserve"> = 127.6 g mol</w:t>
      </w:r>
      <w:r w:rsidR="00401496" w:rsidRPr="00401496">
        <w:rPr>
          <w:rFonts w:ascii="Symbol" w:hAnsi="Symbol"/>
          <w:vertAlign w:val="superscript"/>
        </w:rPr>
        <w:t></w:t>
      </w:r>
      <w:r w:rsidR="00954CDF" w:rsidRPr="00F762C3">
        <w:rPr>
          <w:vertAlign w:val="superscript"/>
        </w:rPr>
        <w:t>1</w:t>
      </w:r>
      <w:r w:rsidR="00954CDF" w:rsidRPr="00F762C3">
        <w:t>,</w:t>
      </w:r>
      <w:r w:rsidR="00954CDF" w:rsidRPr="00F762C3">
        <w:rPr>
          <w:vertAlign w:val="superscript"/>
        </w:rPr>
        <w:t xml:space="preserve"> </w:t>
      </w:r>
      <w:r w:rsidR="00954CDF" w:rsidRPr="00F762C3">
        <w:t xml:space="preserve">and </w:t>
      </w:r>
      <w:r w:rsidR="00954CDF" w:rsidRPr="00F762C3">
        <w:rPr>
          <w:i/>
        </w:rPr>
        <w:t>M</w:t>
      </w:r>
      <w:r w:rsidR="00954CDF" w:rsidRPr="00F762C3">
        <w:rPr>
          <w:vertAlign w:val="subscript"/>
        </w:rPr>
        <w:t>P</w:t>
      </w:r>
      <w:r w:rsidR="00954CDF" w:rsidRPr="00F762C3">
        <w:t xml:space="preserve"> = 30.974 g mol</w:t>
      </w:r>
      <w:r w:rsidR="00401496" w:rsidRPr="00401496">
        <w:rPr>
          <w:rFonts w:ascii="Symbol" w:hAnsi="Symbol"/>
          <w:vertAlign w:val="superscript"/>
        </w:rPr>
        <w:t></w:t>
      </w:r>
      <w:r w:rsidR="00954CDF" w:rsidRPr="00F762C3">
        <w:rPr>
          <w:vertAlign w:val="superscript"/>
        </w:rPr>
        <w:t>1</w:t>
      </w:r>
      <w:r w:rsidR="00954CDF" w:rsidRPr="00F762C3">
        <w:t>.</w:t>
      </w:r>
      <w:r w:rsidR="00716C1E" w:rsidRPr="00F762C3">
        <w:t xml:space="preserve"> Applying the weight to atomic fraction conversion equation derived in part (a) we find, </w:t>
      </w:r>
    </w:p>
    <w:p w14:paraId="22CCCF71" w14:textId="77777777" w:rsidR="00954CDF" w:rsidRPr="00B82B6C" w:rsidRDefault="002E0632" w:rsidP="00F762C3">
      <w:pPr>
        <w:pStyle w:val="BodyText"/>
        <w:jc w:val="both"/>
      </w:pPr>
      <w:r w:rsidRPr="00B82B6C">
        <w:tab/>
      </w:r>
      <w:r w:rsidRPr="00B82B6C">
        <w:tab/>
      </w:r>
      <w:r w:rsidR="00F762C3" w:rsidRPr="00B82B6C">
        <w:rPr>
          <w:position w:val="-62"/>
        </w:rPr>
        <w:object w:dxaOrig="7100" w:dyaOrig="1359" w14:anchorId="0219E42B">
          <v:shape id="_x0000_i1068" type="#_x0000_t75" style="width:353.25pt;height:67.5pt" o:ole="">
            <v:imagedata r:id="rId94" o:title=""/>
          </v:shape>
          <o:OLEObject Type="Embed" ProgID="Equation.3" ShapeID="_x0000_i1068" DrawAspect="Content" ObjectID="_1745774613" r:id="rId95"/>
        </w:object>
      </w:r>
    </w:p>
    <w:p w14:paraId="263EE08B" w14:textId="77777777" w:rsidR="00954CDF" w:rsidRPr="00F762C3" w:rsidRDefault="002E0632" w:rsidP="002E0632">
      <w:pPr>
        <w:pStyle w:val="BodyText"/>
        <w:rPr>
          <w:b/>
        </w:rPr>
      </w:pPr>
      <w:r w:rsidRPr="00B82B6C">
        <w:rPr>
          <w:b/>
        </w:rPr>
        <w:sym w:font="Symbol" w:char="F05C"/>
      </w:r>
      <w:r w:rsidRPr="00B82B6C">
        <w:rPr>
          <w:b/>
        </w:rPr>
        <w:tab/>
      </w:r>
      <w:r w:rsidRPr="00B82B6C">
        <w:rPr>
          <w:b/>
        </w:rPr>
        <w:tab/>
      </w:r>
      <w:r w:rsidR="00954CDF" w:rsidRPr="00F762C3">
        <w:rPr>
          <w:b/>
        </w:rPr>
        <w:t xml:space="preserve"> </w:t>
      </w:r>
      <w:proofErr w:type="spellStart"/>
      <w:r w:rsidR="00954CDF" w:rsidRPr="00F762C3">
        <w:rPr>
          <w:b/>
          <w:i/>
        </w:rPr>
        <w:t>n</w:t>
      </w:r>
      <w:r w:rsidR="00954CDF" w:rsidRPr="00F762C3">
        <w:rPr>
          <w:b/>
          <w:vertAlign w:val="subscript"/>
        </w:rPr>
        <w:t>Se</w:t>
      </w:r>
      <w:proofErr w:type="spellEnd"/>
      <w:r w:rsidR="00954CDF" w:rsidRPr="00F762C3">
        <w:rPr>
          <w:b/>
        </w:rPr>
        <w:t xml:space="preserve"> = 0.794</w:t>
      </w:r>
      <w:r w:rsidR="00716C1E" w:rsidRPr="00F762C3">
        <w:rPr>
          <w:b/>
        </w:rPr>
        <w:t xml:space="preserve"> or 79.4%</w:t>
      </w:r>
    </w:p>
    <w:p w14:paraId="5538FAB4" w14:textId="77777777" w:rsidR="00954CDF" w:rsidRPr="00B82B6C" w:rsidRDefault="002E0632" w:rsidP="002E0632">
      <w:pPr>
        <w:pStyle w:val="BodyText"/>
      </w:pPr>
      <w:r w:rsidRPr="00B82B6C">
        <w:tab/>
      </w:r>
      <w:r w:rsidRPr="00B82B6C">
        <w:tab/>
      </w:r>
      <w:r w:rsidR="00F762C3" w:rsidRPr="00B82B6C">
        <w:rPr>
          <w:position w:val="-62"/>
        </w:rPr>
        <w:object w:dxaOrig="7100" w:dyaOrig="1359" w14:anchorId="3652FD98">
          <v:shape id="_x0000_i1069" type="#_x0000_t75" style="width:353.25pt;height:67.5pt" o:ole="">
            <v:imagedata r:id="rId96" o:title=""/>
          </v:shape>
          <o:OLEObject Type="Embed" ProgID="Equation.3" ShapeID="_x0000_i1069" DrawAspect="Content" ObjectID="_1745774614" r:id="rId97"/>
        </w:object>
      </w:r>
    </w:p>
    <w:p w14:paraId="05F6ACCD" w14:textId="77777777" w:rsidR="00954CDF" w:rsidRPr="00F762C3" w:rsidRDefault="002E0632" w:rsidP="002E0632">
      <w:pPr>
        <w:pStyle w:val="BodyText"/>
        <w:rPr>
          <w:b/>
        </w:rPr>
      </w:pPr>
      <w:r w:rsidRPr="00B82B6C">
        <w:rPr>
          <w:b/>
        </w:rPr>
        <w:sym w:font="Symbol" w:char="F05C"/>
      </w:r>
      <w:r w:rsidRPr="00B82B6C">
        <w:rPr>
          <w:b/>
        </w:rPr>
        <w:tab/>
      </w:r>
      <w:r w:rsidRPr="00B82B6C">
        <w:rPr>
          <w:b/>
        </w:rPr>
        <w:tab/>
      </w:r>
      <w:proofErr w:type="spellStart"/>
      <w:proofErr w:type="gramStart"/>
      <w:r w:rsidR="00954CDF" w:rsidRPr="00F762C3">
        <w:rPr>
          <w:b/>
          <w:i/>
        </w:rPr>
        <w:t>n</w:t>
      </w:r>
      <w:r w:rsidR="00954CDF" w:rsidRPr="00F762C3">
        <w:rPr>
          <w:b/>
          <w:vertAlign w:val="subscript"/>
        </w:rPr>
        <w:t>Te</w:t>
      </w:r>
      <w:proofErr w:type="spellEnd"/>
      <w:r w:rsidR="00954CDF" w:rsidRPr="00F762C3">
        <w:rPr>
          <w:b/>
        </w:rPr>
        <w:t xml:space="preserve">  =</w:t>
      </w:r>
      <w:proofErr w:type="gramEnd"/>
      <w:r w:rsidR="00954CDF" w:rsidRPr="00F762C3">
        <w:rPr>
          <w:b/>
        </w:rPr>
        <w:t xml:space="preserve"> 0.127</w:t>
      </w:r>
      <w:r w:rsidR="00716C1E" w:rsidRPr="00F762C3">
        <w:rPr>
          <w:b/>
        </w:rPr>
        <w:t xml:space="preserve"> or 12.7 %</w:t>
      </w:r>
    </w:p>
    <w:p w14:paraId="634FED0B" w14:textId="77777777" w:rsidR="00954CDF" w:rsidRPr="00B82B6C" w:rsidRDefault="002E0632" w:rsidP="002E0632">
      <w:pPr>
        <w:pStyle w:val="BodyText"/>
      </w:pPr>
      <w:r w:rsidRPr="00B82B6C">
        <w:tab/>
      </w:r>
      <w:r w:rsidRPr="00B82B6C">
        <w:tab/>
      </w:r>
      <w:r w:rsidR="00F762C3" w:rsidRPr="00B82B6C">
        <w:rPr>
          <w:position w:val="-62"/>
        </w:rPr>
        <w:object w:dxaOrig="7040" w:dyaOrig="1359" w14:anchorId="28D77E00">
          <v:shape id="_x0000_i1070" type="#_x0000_t75" style="width:352.5pt;height:67.5pt" o:ole="">
            <v:imagedata r:id="rId98" o:title=""/>
          </v:shape>
          <o:OLEObject Type="Embed" ProgID="Equation.3" ShapeID="_x0000_i1070" DrawAspect="Content" ObjectID="_1745774615" r:id="rId99"/>
        </w:object>
      </w:r>
    </w:p>
    <w:p w14:paraId="0C459E29" w14:textId="77777777" w:rsidR="002F77EB" w:rsidRDefault="002E0632" w:rsidP="002F77EB">
      <w:pPr>
        <w:pStyle w:val="BodyText"/>
        <w:pBdr>
          <w:bottom w:val="single" w:sz="4" w:space="1" w:color="auto"/>
        </w:pBdr>
        <w:rPr>
          <w:b/>
        </w:rPr>
      </w:pPr>
      <w:r w:rsidRPr="00B82B6C">
        <w:rPr>
          <w:b/>
        </w:rPr>
        <w:sym w:font="Symbol" w:char="F05C"/>
      </w:r>
      <w:r w:rsidR="00954CDF" w:rsidRPr="00B82B6C">
        <w:rPr>
          <w:i/>
        </w:rPr>
        <w:t xml:space="preserve"> </w:t>
      </w:r>
      <w:r w:rsidRPr="00B82B6C">
        <w:rPr>
          <w:i/>
        </w:rPr>
        <w:tab/>
      </w:r>
      <w:r w:rsidRPr="00B82B6C">
        <w:rPr>
          <w:i/>
        </w:rPr>
        <w:tab/>
      </w:r>
      <w:r w:rsidR="00954CDF" w:rsidRPr="00F762C3">
        <w:rPr>
          <w:i/>
        </w:rPr>
        <w:t xml:space="preserve"> </w:t>
      </w:r>
      <w:proofErr w:type="spellStart"/>
      <w:r w:rsidR="00954CDF" w:rsidRPr="00F762C3">
        <w:rPr>
          <w:b/>
          <w:i/>
        </w:rPr>
        <w:t>n</w:t>
      </w:r>
      <w:r w:rsidR="00954CDF" w:rsidRPr="00F762C3">
        <w:rPr>
          <w:b/>
          <w:vertAlign w:val="subscript"/>
        </w:rPr>
        <w:t>P</w:t>
      </w:r>
      <w:proofErr w:type="spellEnd"/>
      <w:r w:rsidR="00954CDF" w:rsidRPr="00F762C3">
        <w:rPr>
          <w:b/>
          <w:vertAlign w:val="subscript"/>
        </w:rPr>
        <w:t xml:space="preserve"> </w:t>
      </w:r>
      <w:r w:rsidR="00954CDF" w:rsidRPr="00F762C3">
        <w:rPr>
          <w:b/>
        </w:rPr>
        <w:t>= 0.0785</w:t>
      </w:r>
      <w:r w:rsidR="00716C1E" w:rsidRPr="00F762C3">
        <w:rPr>
          <w:b/>
        </w:rPr>
        <w:t xml:space="preserve"> or 7.9%</w:t>
      </w:r>
    </w:p>
    <w:p w14:paraId="65D1323B" w14:textId="77777777" w:rsidR="00844F53" w:rsidRDefault="00844F53" w:rsidP="002F77EB">
      <w:pPr>
        <w:pStyle w:val="BodyText"/>
        <w:rPr>
          <w:b/>
        </w:rPr>
      </w:pPr>
    </w:p>
    <w:p w14:paraId="2580E923" w14:textId="77777777" w:rsidR="002F77EB" w:rsidRPr="00B82B6C" w:rsidRDefault="002F77EB" w:rsidP="002F77EB">
      <w:pPr>
        <w:pStyle w:val="BodyText"/>
      </w:pPr>
      <w:r w:rsidRPr="00B82B6C">
        <w:rPr>
          <w:b/>
        </w:rPr>
        <w:t xml:space="preserve">1.4 Mean atomic separation, surface concentration and density </w:t>
      </w:r>
      <w:r w:rsidRPr="00B82B6C">
        <w:t>There are many instances where we only wish to use reasonable estimates for the mean separation</w:t>
      </w:r>
      <w:r w:rsidRPr="00B82B6C">
        <w:rPr>
          <w:i/>
        </w:rPr>
        <w:t xml:space="preserve"> </w:t>
      </w:r>
      <w:r w:rsidRPr="00B82B6C">
        <w:t xml:space="preserve">between the host atoms in a crystal and the </w:t>
      </w:r>
      <w:r w:rsidRPr="00B82B6C">
        <w:lastRenderedPageBreak/>
        <w:t>mean separation</w:t>
      </w:r>
      <w:r w:rsidRPr="00B82B6C">
        <w:rPr>
          <w:i/>
        </w:rPr>
        <w:t xml:space="preserve"> </w:t>
      </w:r>
      <w:r w:rsidRPr="00B82B6C">
        <w:t>between impurities in the crystal. These can be related in a simple way to the atomic concentration</w:t>
      </w:r>
      <w:r w:rsidRPr="00B82B6C">
        <w:rPr>
          <w:i/>
        </w:rPr>
        <w:t xml:space="preserve"> </w:t>
      </w:r>
      <w:r w:rsidRPr="00B82B6C">
        <w:t>of the host atoms and atomic concentration</w:t>
      </w:r>
      <w:r w:rsidRPr="00B82B6C">
        <w:rPr>
          <w:i/>
        </w:rPr>
        <w:t xml:space="preserve"> </w:t>
      </w:r>
      <w:r w:rsidRPr="00B82B6C">
        <w:t xml:space="preserve">of the impurity atoms respectively. The final result does not depend on the sample geometry or volume. Sometimes we need to know the number of atoms per unit area </w:t>
      </w:r>
      <w:r w:rsidRPr="00B82B6C">
        <w:rPr>
          <w:i/>
        </w:rPr>
        <w:t>n</w:t>
      </w:r>
      <w:r w:rsidRPr="00B82B6C">
        <w:rPr>
          <w:vertAlign w:val="subscript"/>
        </w:rPr>
        <w:t>s</w:t>
      </w:r>
      <w:r w:rsidRPr="00B82B6C">
        <w:t xml:space="preserve"> on the surface of a solid given the number of atoms per unit volume in the bulk</w:t>
      </w:r>
      <w:r w:rsidR="001D0BF2" w:rsidRPr="00B82B6C">
        <w:t>,</w:t>
      </w:r>
      <w:r w:rsidRPr="00B82B6C">
        <w:t xml:space="preserve"> </w:t>
      </w:r>
      <w:proofErr w:type="spellStart"/>
      <w:r w:rsidRPr="00B82B6C">
        <w:rPr>
          <w:i/>
        </w:rPr>
        <w:t>n</w:t>
      </w:r>
      <w:r w:rsidRPr="00B82B6C">
        <w:rPr>
          <w:i/>
          <w:vertAlign w:val="subscript"/>
        </w:rPr>
        <w:t>b</w:t>
      </w:r>
      <w:r w:rsidRPr="00B82B6C">
        <w:t>.</w:t>
      </w:r>
      <w:proofErr w:type="spellEnd"/>
      <w:r w:rsidRPr="00B82B6C">
        <w:t xml:space="preserve"> Consider a crystal of the material of interest which is a cube of side </w:t>
      </w:r>
      <w:r w:rsidRPr="00B82B6C">
        <w:rPr>
          <w:i/>
          <w:lang w:val="en-CA"/>
        </w:rPr>
        <w:t>L</w:t>
      </w:r>
      <w:r w:rsidRPr="00B82B6C">
        <w:t xml:space="preserve"> as shown in Figure 1.76. To each atom, we can attribute a portion of the whole volume, which is a cube of side</w:t>
      </w:r>
      <w:r w:rsidRPr="00B82B6C">
        <w:rPr>
          <w:i/>
        </w:rPr>
        <w:t xml:space="preserve"> a</w:t>
      </w:r>
      <w:r w:rsidRPr="00B82B6C">
        <w:t xml:space="preserve">. Thus, each atom is considered to occupy a volume of </w:t>
      </w:r>
      <w:r w:rsidRPr="00B82B6C">
        <w:rPr>
          <w:i/>
        </w:rPr>
        <w:t>a</w:t>
      </w:r>
      <w:r w:rsidRPr="00B82B6C">
        <w:rPr>
          <w:vertAlign w:val="superscript"/>
        </w:rPr>
        <w:t>3</w:t>
      </w:r>
      <w:r w:rsidRPr="00B82B6C">
        <w:t xml:space="preserve">. Suppose that there are </w:t>
      </w:r>
      <w:r w:rsidRPr="00B82B6C">
        <w:rPr>
          <w:i/>
        </w:rPr>
        <w:t>N</w:t>
      </w:r>
      <w:r w:rsidRPr="00B82B6C">
        <w:t xml:space="preserve"> atoms in the volume </w:t>
      </w:r>
      <w:r w:rsidRPr="00B82B6C">
        <w:rPr>
          <w:i/>
        </w:rPr>
        <w:t>L</w:t>
      </w:r>
      <w:r w:rsidRPr="00B82B6C">
        <w:rPr>
          <w:vertAlign w:val="superscript"/>
        </w:rPr>
        <w:t>3</w:t>
      </w:r>
      <w:r w:rsidRPr="00B82B6C">
        <w:t xml:space="preserve">. Thus, </w:t>
      </w:r>
      <w:r w:rsidRPr="00B82B6C">
        <w:rPr>
          <w:i/>
        </w:rPr>
        <w:t>L</w:t>
      </w:r>
      <w:r w:rsidRPr="00B82B6C">
        <w:rPr>
          <w:vertAlign w:val="superscript"/>
        </w:rPr>
        <w:t>3</w:t>
      </w:r>
      <w:r w:rsidRPr="00B82B6C">
        <w:t xml:space="preserve"> = </w:t>
      </w:r>
      <w:r w:rsidRPr="00B82B6C">
        <w:rPr>
          <w:i/>
        </w:rPr>
        <w:t>Na</w:t>
      </w:r>
      <w:r w:rsidRPr="00B82B6C">
        <w:rPr>
          <w:vertAlign w:val="superscript"/>
        </w:rPr>
        <w:t>3</w:t>
      </w:r>
      <w:r w:rsidRPr="00B82B6C">
        <w:t xml:space="preserve">. </w:t>
      </w:r>
    </w:p>
    <w:p w14:paraId="5D7CA62D" w14:textId="77777777" w:rsidR="002F77EB" w:rsidRPr="00B82B6C" w:rsidRDefault="002F77EB" w:rsidP="002F77EB">
      <w:r w:rsidRPr="00B82B6C">
        <w:rPr>
          <w:i/>
        </w:rPr>
        <w:t>a</w:t>
      </w:r>
      <w:r w:rsidRPr="00B82B6C">
        <w:t xml:space="preserve">. </w:t>
      </w:r>
      <w:r w:rsidRPr="00B82B6C">
        <w:tab/>
        <w:t xml:space="preserve">If </w:t>
      </w:r>
      <w:proofErr w:type="spellStart"/>
      <w:r w:rsidRPr="00B82B6C">
        <w:rPr>
          <w:i/>
        </w:rPr>
        <w:t>n</w:t>
      </w:r>
      <w:r w:rsidRPr="00B82B6C">
        <w:rPr>
          <w:i/>
          <w:vertAlign w:val="subscript"/>
        </w:rPr>
        <w:t>b</w:t>
      </w:r>
      <w:proofErr w:type="spellEnd"/>
      <w:r w:rsidRPr="00B82B6C">
        <w:t xml:space="preserve"> is the bulk concentration of atoms, show that the mean separation </w:t>
      </w:r>
      <w:r w:rsidRPr="00B82B6C">
        <w:rPr>
          <w:i/>
        </w:rPr>
        <w:t>a</w:t>
      </w:r>
      <w:r w:rsidRPr="00B82B6C">
        <w:t xml:space="preserve"> between the atoms is given by </w:t>
      </w:r>
      <w:r w:rsidRPr="001C74E7">
        <w:rPr>
          <w:position w:val="-12"/>
          <w:szCs w:val="24"/>
        </w:rPr>
        <w:object w:dxaOrig="859" w:dyaOrig="380" w14:anchorId="6E097EF1">
          <v:shape id="_x0000_i1071" type="#_x0000_t75" style="width:44.25pt;height:19.5pt" o:ole="">
            <v:imagedata r:id="rId100" o:title=""/>
          </v:shape>
          <o:OLEObject Type="Embed" ProgID="Equation.3" ShapeID="_x0000_i1071" DrawAspect="Content" ObjectID="_1745774616" r:id="rId101"/>
        </w:object>
      </w:r>
      <w:r w:rsidRPr="001C74E7">
        <w:rPr>
          <w:szCs w:val="24"/>
        </w:rPr>
        <w:t>.</w:t>
      </w:r>
    </w:p>
    <w:p w14:paraId="11FFEA9C" w14:textId="77777777" w:rsidR="002F77EB" w:rsidRPr="001C74E7" w:rsidRDefault="002F77EB" w:rsidP="002F77EB">
      <w:pPr>
        <w:pStyle w:val="BodyText"/>
        <w:rPr>
          <w:szCs w:val="24"/>
        </w:rPr>
      </w:pPr>
      <w:r w:rsidRPr="00B82B6C">
        <w:rPr>
          <w:i/>
        </w:rPr>
        <w:t>b</w:t>
      </w:r>
      <w:r w:rsidRPr="00B82B6C">
        <w:t>.</w:t>
      </w:r>
      <w:r w:rsidRPr="00B82B6C">
        <w:tab/>
        <w:t xml:space="preserve">Show that the surface concentration </w:t>
      </w:r>
      <w:r w:rsidRPr="00B82B6C">
        <w:rPr>
          <w:i/>
        </w:rPr>
        <w:t>n</w:t>
      </w:r>
      <w:r w:rsidRPr="00B82B6C">
        <w:rPr>
          <w:vertAlign w:val="subscript"/>
        </w:rPr>
        <w:t>s</w:t>
      </w:r>
      <w:r w:rsidRPr="00B82B6C">
        <w:t xml:space="preserve"> of atoms is given by </w:t>
      </w:r>
      <w:r w:rsidRPr="001C74E7">
        <w:rPr>
          <w:position w:val="-12"/>
          <w:szCs w:val="24"/>
        </w:rPr>
        <w:object w:dxaOrig="880" w:dyaOrig="380" w14:anchorId="7D57E58C">
          <v:shape id="_x0000_i1072" type="#_x0000_t75" style="width:45pt;height:19.5pt" o:ole="">
            <v:imagedata r:id="rId102" o:title=""/>
          </v:shape>
          <o:OLEObject Type="Embed" ProgID="Equation.3" ShapeID="_x0000_i1072" DrawAspect="Content" ObjectID="_1745774617" r:id="rId103"/>
        </w:object>
      </w:r>
      <w:r w:rsidRPr="001C74E7">
        <w:rPr>
          <w:szCs w:val="24"/>
        </w:rPr>
        <w:t>.</w:t>
      </w:r>
    </w:p>
    <w:p w14:paraId="21D8297B" w14:textId="77777777" w:rsidR="002F77EB" w:rsidRPr="00B82B6C" w:rsidRDefault="002F77EB" w:rsidP="002F77EB">
      <w:pPr>
        <w:pStyle w:val="BodyText"/>
      </w:pPr>
      <w:r w:rsidRPr="001C74E7">
        <w:rPr>
          <w:i/>
          <w:szCs w:val="24"/>
        </w:rPr>
        <w:t>c.</w:t>
      </w:r>
      <w:r w:rsidRPr="001C74E7">
        <w:rPr>
          <w:i/>
          <w:szCs w:val="24"/>
        </w:rPr>
        <w:tab/>
      </w:r>
      <w:r w:rsidRPr="001C74E7">
        <w:rPr>
          <w:szCs w:val="24"/>
        </w:rPr>
        <w:t xml:space="preserve">Show that the density of the solid is given by </w:t>
      </w:r>
      <w:r w:rsidRPr="00B82B6C">
        <w:rPr>
          <w:position w:val="-12"/>
        </w:rPr>
        <w:object w:dxaOrig="1460" w:dyaOrig="360" w14:anchorId="300E31C2">
          <v:shape id="_x0000_i1073" type="#_x0000_t75" style="width:74.25pt;height:18pt" o:ole="">
            <v:imagedata r:id="rId104" o:title=""/>
          </v:shape>
          <o:OLEObject Type="Embed" ProgID="Equation.3" ShapeID="_x0000_i1073" DrawAspect="Content" ObjectID="_1745774618" r:id="rId105"/>
        </w:object>
      </w:r>
      <w:r w:rsidRPr="00B82B6C">
        <w:t xml:space="preserve">where </w:t>
      </w:r>
      <w:r w:rsidRPr="00B82B6C">
        <w:rPr>
          <w:i/>
        </w:rPr>
        <w:t>M</w:t>
      </w:r>
      <w:r w:rsidRPr="00B82B6C">
        <w:rPr>
          <w:vertAlign w:val="subscript"/>
        </w:rPr>
        <w:t>at</w:t>
      </w:r>
      <w:r w:rsidRPr="00B82B6C">
        <w:t xml:space="preserve"> is the atomic mass. Calculate the atomic concentration in Si from its density (2.33 g cm</w:t>
      </w:r>
      <w:r w:rsidR="00401496" w:rsidRPr="00401496">
        <w:rPr>
          <w:rFonts w:ascii="Symbol" w:hAnsi="Symbol"/>
          <w:vertAlign w:val="superscript"/>
        </w:rPr>
        <w:t></w:t>
      </w:r>
      <w:r w:rsidRPr="00B82B6C">
        <w:rPr>
          <w:vertAlign w:val="superscript"/>
        </w:rPr>
        <w:t>3</w:t>
      </w:r>
      <w:r w:rsidRPr="00B82B6C">
        <w:t>)</w:t>
      </w:r>
    </w:p>
    <w:p w14:paraId="7CBC201B" w14:textId="77777777" w:rsidR="002F77EB" w:rsidRPr="00B82B6C" w:rsidRDefault="002F77EB" w:rsidP="002F77EB">
      <w:pPr>
        <w:pStyle w:val="BodyText"/>
      </w:pPr>
      <w:r w:rsidRPr="00B82B6C">
        <w:rPr>
          <w:i/>
        </w:rPr>
        <w:t>d.</w:t>
      </w:r>
      <w:r w:rsidRPr="00B82B6C">
        <w:tab/>
        <w:t>A silicon crystal has been doped with phosphorus. The P concentration in the crystal is 10</w:t>
      </w:r>
      <w:r w:rsidRPr="00B82B6C">
        <w:rPr>
          <w:vertAlign w:val="superscript"/>
        </w:rPr>
        <w:t>16</w:t>
      </w:r>
      <w:r w:rsidRPr="00B82B6C">
        <w:t xml:space="preserve"> cm</w:t>
      </w:r>
      <w:r w:rsidR="00401496" w:rsidRPr="00401496">
        <w:rPr>
          <w:rFonts w:ascii="Symbol" w:hAnsi="Symbol"/>
          <w:vertAlign w:val="superscript"/>
        </w:rPr>
        <w:t></w:t>
      </w:r>
      <w:r w:rsidRPr="00B82B6C">
        <w:rPr>
          <w:vertAlign w:val="superscript"/>
        </w:rPr>
        <w:t>3</w:t>
      </w:r>
      <w:r w:rsidRPr="00B82B6C">
        <w:t xml:space="preserve">. P atoms substitute for Si atoms and are randomly distributed in the crystal. What is the mean separation between the P atoms? </w:t>
      </w:r>
    </w:p>
    <w:p w14:paraId="5828B680" w14:textId="77777777" w:rsidR="002F77EB" w:rsidRPr="00CE2110" w:rsidRDefault="000F0148" w:rsidP="00CE2110">
      <w:pPr>
        <w:jc w:val="center"/>
        <w:rPr>
          <w:sz w:val="22"/>
        </w:rPr>
      </w:pPr>
      <w:r w:rsidRPr="00CE2110">
        <w:rPr>
          <w:noProof/>
          <w:sz w:val="22"/>
        </w:rPr>
        <w:drawing>
          <wp:inline distT="0" distB="0" distL="0" distR="0" wp14:anchorId="2B97A9BB" wp14:editId="745744FF">
            <wp:extent cx="2446020" cy="2423160"/>
            <wp:effectExtent l="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446020" cy="2423160"/>
                    </a:xfrm>
                    <a:prstGeom prst="rect">
                      <a:avLst/>
                    </a:prstGeom>
                    <a:noFill/>
                    <a:ln>
                      <a:noFill/>
                    </a:ln>
                  </pic:spPr>
                </pic:pic>
              </a:graphicData>
            </a:graphic>
          </wp:inline>
        </w:drawing>
      </w:r>
    </w:p>
    <w:p w14:paraId="2CEE2EBC" w14:textId="77777777" w:rsidR="002F77EB" w:rsidRPr="00CE2110" w:rsidRDefault="002F77EB" w:rsidP="00CE2110">
      <w:pPr>
        <w:jc w:val="center"/>
        <w:rPr>
          <w:sz w:val="22"/>
        </w:rPr>
      </w:pPr>
      <w:r w:rsidRPr="00CE2110">
        <w:rPr>
          <w:b/>
          <w:sz w:val="22"/>
        </w:rPr>
        <w:t>Figure 1.76</w:t>
      </w:r>
      <w:r w:rsidRPr="00CE2110">
        <w:rPr>
          <w:sz w:val="22"/>
        </w:rPr>
        <w:t xml:space="preserve"> Consider a crystal that has volume </w:t>
      </w:r>
      <w:r w:rsidRPr="00CE2110">
        <w:rPr>
          <w:i/>
          <w:sz w:val="22"/>
        </w:rPr>
        <w:t>L</w:t>
      </w:r>
      <w:r w:rsidRPr="00CE2110">
        <w:rPr>
          <w:sz w:val="22"/>
          <w:vertAlign w:val="superscript"/>
        </w:rPr>
        <w:t>3</w:t>
      </w:r>
      <w:r w:rsidRPr="00CE2110">
        <w:rPr>
          <w:sz w:val="22"/>
        </w:rPr>
        <w:t xml:space="preserve">. This volume is proportioned to each atom, which is a cube of side </w:t>
      </w:r>
      <w:r w:rsidRPr="00CE2110">
        <w:rPr>
          <w:i/>
          <w:sz w:val="22"/>
        </w:rPr>
        <w:t>a</w:t>
      </w:r>
      <w:r w:rsidRPr="00CE2110">
        <w:rPr>
          <w:sz w:val="22"/>
          <w:vertAlign w:val="superscript"/>
        </w:rPr>
        <w:t>3</w:t>
      </w:r>
      <w:r w:rsidRPr="00CE2110">
        <w:rPr>
          <w:sz w:val="22"/>
        </w:rPr>
        <w:t>.</w:t>
      </w:r>
    </w:p>
    <w:p w14:paraId="48839ACB" w14:textId="77777777" w:rsidR="002F77EB" w:rsidRPr="006A312C" w:rsidRDefault="001D0BF2" w:rsidP="002E0632">
      <w:pPr>
        <w:pStyle w:val="BodyText"/>
        <w:rPr>
          <w:rFonts w:ascii="Arial" w:hAnsi="Arial" w:cs="Arial"/>
          <w:b/>
        </w:rPr>
      </w:pPr>
      <w:r w:rsidRPr="006A312C">
        <w:rPr>
          <w:rFonts w:ascii="Arial" w:hAnsi="Arial" w:cs="Arial"/>
          <w:b/>
        </w:rPr>
        <w:t>Solution</w:t>
      </w:r>
    </w:p>
    <w:p w14:paraId="7BD635EF" w14:textId="77777777" w:rsidR="00A418C3" w:rsidRPr="00B82B6C" w:rsidRDefault="00BB117A" w:rsidP="0038534C">
      <w:pPr>
        <w:pStyle w:val="BodyText"/>
      </w:pPr>
      <w:r w:rsidRPr="00B82B6C">
        <w:rPr>
          <w:b/>
          <w:i/>
        </w:rPr>
        <w:t xml:space="preserve">a. </w:t>
      </w:r>
      <w:r w:rsidR="00A418C3" w:rsidRPr="00B82B6C">
        <w:t xml:space="preserve">Consider a crystal of the material which is a cube of volume </w:t>
      </w:r>
      <w:r w:rsidR="00A418C3" w:rsidRPr="00B82B6C">
        <w:rPr>
          <w:i/>
        </w:rPr>
        <w:t>L</w:t>
      </w:r>
      <w:r w:rsidR="00A418C3" w:rsidRPr="00B82B6C">
        <w:rPr>
          <w:vertAlign w:val="superscript"/>
        </w:rPr>
        <w:t>3</w:t>
      </w:r>
      <w:r w:rsidR="00A418C3" w:rsidRPr="00B82B6C">
        <w:t xml:space="preserve">, so that each side has a length </w:t>
      </w:r>
      <w:r w:rsidR="00A418C3" w:rsidRPr="00B82B6C">
        <w:rPr>
          <w:i/>
        </w:rPr>
        <w:t>L</w:t>
      </w:r>
      <w:r w:rsidR="00A418C3" w:rsidRPr="00B82B6C">
        <w:t xml:space="preserve"> as shown in Figure 1.7</w:t>
      </w:r>
      <w:r w:rsidR="0038534C">
        <w:t>6</w:t>
      </w:r>
      <w:r w:rsidR="00A418C3" w:rsidRPr="00B82B6C">
        <w:t xml:space="preserve">. To each atom, we can attribute </w:t>
      </w:r>
      <w:r w:rsidR="00A418C3" w:rsidRPr="00B82B6C">
        <w:rPr>
          <w:i/>
        </w:rPr>
        <w:t>a portion of the whole volume</w:t>
      </w:r>
      <w:r w:rsidR="00A418C3" w:rsidRPr="00B82B6C">
        <w:t xml:space="preserve">. For simplicity, we take the volume proportioned to an atom to be </w:t>
      </w:r>
      <w:r w:rsidR="00A418C3" w:rsidRPr="00B82B6C">
        <w:rPr>
          <w:i/>
        </w:rPr>
        <w:t>a</w:t>
      </w:r>
      <w:r w:rsidR="00A418C3" w:rsidRPr="00B82B6C">
        <w:rPr>
          <w:vertAlign w:val="superscript"/>
        </w:rPr>
        <w:t>3</w:t>
      </w:r>
      <w:r w:rsidR="00A418C3" w:rsidRPr="00B82B6C">
        <w:t xml:space="preserve">, that is, each atom is considered to occupy a volume of </w:t>
      </w:r>
      <w:r w:rsidR="00A418C3" w:rsidRPr="00B82B6C">
        <w:rPr>
          <w:i/>
        </w:rPr>
        <w:t>a</w:t>
      </w:r>
      <w:r w:rsidR="00A418C3" w:rsidRPr="00B82B6C">
        <w:rPr>
          <w:vertAlign w:val="superscript"/>
        </w:rPr>
        <w:t>3</w:t>
      </w:r>
      <w:r w:rsidR="00A418C3" w:rsidRPr="00B82B6C">
        <w:t xml:space="preserve">. </w:t>
      </w:r>
    </w:p>
    <w:p w14:paraId="63E00A02" w14:textId="77777777" w:rsidR="00A418C3" w:rsidRPr="00B82B6C" w:rsidRDefault="00A418C3" w:rsidP="00A418C3">
      <w:pPr>
        <w:pStyle w:val="BodyText"/>
      </w:pPr>
      <w:r w:rsidRPr="00B82B6C">
        <w:tab/>
        <w:t>The actual or true volume of the atom does not matter. All we need to know is how much volume an atom has around it given all the atoms are identical and that adding all the atomic volumes must give the whole volume of the crystal.</w:t>
      </w:r>
    </w:p>
    <w:p w14:paraId="24ECD60E" w14:textId="77777777" w:rsidR="00A418C3" w:rsidRPr="00B82B6C" w:rsidRDefault="00A418C3" w:rsidP="00A418C3">
      <w:pPr>
        <w:pStyle w:val="BodyText"/>
      </w:pPr>
      <w:r w:rsidRPr="00B82B6C">
        <w:tab/>
        <w:t xml:space="preserve">Suppose that there are </w:t>
      </w:r>
      <w:r w:rsidR="00ED0D11" w:rsidRPr="00B82B6C">
        <w:rPr>
          <w:i/>
        </w:rPr>
        <w:t>N</w:t>
      </w:r>
      <w:r w:rsidRPr="00B82B6C">
        <w:t xml:space="preserve"> atoms</w:t>
      </w:r>
      <w:r w:rsidR="00ED0D11" w:rsidRPr="00B82B6C">
        <w:t xml:space="preserve"> </w:t>
      </w:r>
      <w:r w:rsidRPr="00B82B6C">
        <w:t xml:space="preserve">in this crystal. Then </w:t>
      </w:r>
      <w:proofErr w:type="spellStart"/>
      <w:r w:rsidRPr="00B82B6C">
        <w:rPr>
          <w:i/>
        </w:rPr>
        <w:t>n</w:t>
      </w:r>
      <w:r w:rsidR="00ED0D11" w:rsidRPr="00B82B6C">
        <w:rPr>
          <w:i/>
          <w:vertAlign w:val="subscript"/>
        </w:rPr>
        <w:t>b</w:t>
      </w:r>
      <w:proofErr w:type="spellEnd"/>
      <w:r w:rsidRPr="00B82B6C">
        <w:t xml:space="preserve"> </w:t>
      </w:r>
      <w:r w:rsidR="00ED0D11" w:rsidRPr="00B82B6C">
        <w:t xml:space="preserve">= </w:t>
      </w:r>
      <w:r w:rsidR="00ED0D11" w:rsidRPr="00B82B6C">
        <w:rPr>
          <w:i/>
        </w:rPr>
        <w:t>N/L</w:t>
      </w:r>
      <w:r w:rsidR="00ED0D11" w:rsidRPr="00B82B6C">
        <w:rPr>
          <w:vertAlign w:val="superscript"/>
        </w:rPr>
        <w:t>3</w:t>
      </w:r>
      <w:r w:rsidR="00ED0D11" w:rsidRPr="00B82B6C">
        <w:t xml:space="preserve"> </w:t>
      </w:r>
      <w:r w:rsidRPr="00B82B6C">
        <w:t>is the atomic concentration</w:t>
      </w:r>
      <w:r w:rsidR="00ED0D11" w:rsidRPr="00B82B6C">
        <w:t xml:space="preserve"> in the crystal, the </w:t>
      </w:r>
      <w:r w:rsidRPr="00B82B6C">
        <w:t>number of atoms per unit volume</w:t>
      </w:r>
      <w:r w:rsidR="00ED0D11" w:rsidRPr="00B82B6C">
        <w:t xml:space="preserve">, the so-called bulk concentration. Since </w:t>
      </w:r>
      <w:r w:rsidR="00ED0D11" w:rsidRPr="00B82B6C">
        <w:rPr>
          <w:i/>
        </w:rPr>
        <w:t>N</w:t>
      </w:r>
      <w:r w:rsidRPr="00B82B6C">
        <w:t xml:space="preserve"> atoms make up the crystal</w:t>
      </w:r>
      <w:r w:rsidR="00ED0D11" w:rsidRPr="00B82B6C">
        <w:t>, we have</w:t>
      </w:r>
    </w:p>
    <w:p w14:paraId="2CDC9D12" w14:textId="77777777" w:rsidR="00A418C3" w:rsidRPr="00B82B6C" w:rsidRDefault="00A418C3" w:rsidP="00A418C3">
      <w:pPr>
        <w:pStyle w:val="BodyText"/>
      </w:pPr>
      <w:r w:rsidRPr="00B82B6C">
        <w:tab/>
      </w:r>
      <w:r w:rsidRPr="00B82B6C">
        <w:tab/>
      </w:r>
      <w:r w:rsidRPr="00B82B6C">
        <w:tab/>
      </w:r>
      <w:r w:rsidR="00ED0D11" w:rsidRPr="00B82B6C">
        <w:rPr>
          <w:i/>
        </w:rPr>
        <w:t>Na</w:t>
      </w:r>
      <w:r w:rsidRPr="00B82B6C">
        <w:rPr>
          <w:i/>
        </w:rPr>
        <w:t xml:space="preserve"> </w:t>
      </w:r>
      <w:proofErr w:type="gramStart"/>
      <w:r w:rsidRPr="00B82B6C">
        <w:rPr>
          <w:vertAlign w:val="superscript"/>
        </w:rPr>
        <w:t>3</w:t>
      </w:r>
      <w:r w:rsidRPr="00B82B6C">
        <w:t xml:space="preserve">  =</w:t>
      </w:r>
      <w:proofErr w:type="gramEnd"/>
      <w:r w:rsidRPr="00B82B6C">
        <w:t xml:space="preserve"> Crystal volume = </w:t>
      </w:r>
      <w:r w:rsidR="00ED0D11" w:rsidRPr="00B82B6C">
        <w:rPr>
          <w:i/>
        </w:rPr>
        <w:t>L</w:t>
      </w:r>
      <w:r w:rsidR="00ED0D11" w:rsidRPr="00B82B6C">
        <w:rPr>
          <w:vertAlign w:val="superscript"/>
        </w:rPr>
        <w:t>3</w:t>
      </w:r>
    </w:p>
    <w:p w14:paraId="2682880B" w14:textId="77777777" w:rsidR="00A418C3" w:rsidRPr="00B82B6C" w:rsidRDefault="00A418C3" w:rsidP="00A418C3">
      <w:pPr>
        <w:pStyle w:val="BodyText"/>
      </w:pPr>
      <w:r w:rsidRPr="00B82B6C">
        <w:tab/>
        <w:t xml:space="preserve">The </w:t>
      </w:r>
      <w:proofErr w:type="spellStart"/>
      <w:r w:rsidR="00B73B56" w:rsidRPr="00B82B6C">
        <w:t>separation</w:t>
      </w:r>
      <w:r w:rsidR="00B73B56">
        <w:rPr>
          <w:rFonts w:ascii="MT Extra" w:hAnsi="MT Extra"/>
        </w:rPr>
        <w:t></w:t>
      </w:r>
      <w:r w:rsidR="00B73B56" w:rsidRPr="00B82B6C">
        <w:t>between</w:t>
      </w:r>
      <w:proofErr w:type="spellEnd"/>
      <w:r w:rsidRPr="00B82B6C">
        <w:t xml:space="preserve"> any two atoms is</w:t>
      </w:r>
      <w:r w:rsidRPr="00B82B6C">
        <w:rPr>
          <w:i/>
        </w:rPr>
        <w:t xml:space="preserve"> </w:t>
      </w:r>
      <w:r w:rsidR="00ED0D11" w:rsidRPr="00B82B6C">
        <w:rPr>
          <w:i/>
        </w:rPr>
        <w:t>a</w:t>
      </w:r>
      <w:r w:rsidR="00BB117A" w:rsidRPr="00B82B6C">
        <w:t>, as shown in Figure 1.7</w:t>
      </w:r>
      <w:r w:rsidR="00B73B56">
        <w:t>6</w:t>
      </w:r>
      <w:r w:rsidR="00BB117A" w:rsidRPr="00B82B6C">
        <w:t xml:space="preserve">. </w:t>
      </w:r>
      <w:r w:rsidRPr="00B82B6C">
        <w:t>Thus,</w:t>
      </w:r>
    </w:p>
    <w:p w14:paraId="78A9D2ED" w14:textId="77777777" w:rsidR="009006DB" w:rsidRPr="00B82B6C" w:rsidRDefault="00A418C3" w:rsidP="00A418C3">
      <w:pPr>
        <w:pStyle w:val="BodyText"/>
      </w:pPr>
      <w:r w:rsidRPr="00B82B6C">
        <w:lastRenderedPageBreak/>
        <w:tab/>
      </w:r>
      <w:r w:rsidRPr="00B82B6C">
        <w:tab/>
      </w:r>
      <w:r w:rsidRPr="00B82B6C">
        <w:tab/>
      </w:r>
      <w:r w:rsidR="00BB117A" w:rsidRPr="00B82B6C">
        <w:rPr>
          <w:position w:val="-32"/>
        </w:rPr>
        <w:object w:dxaOrig="4480" w:dyaOrig="800" w14:anchorId="52FED136">
          <v:shape id="_x0000_i1074" type="#_x0000_t75" style="width:223.5pt;height:39.75pt" o:ole="">
            <v:imagedata r:id="rId107" o:title=""/>
          </v:shape>
          <o:OLEObject Type="Embed" ProgID="Equation.3" ShapeID="_x0000_i1074" DrawAspect="Content" ObjectID="_1745774619" r:id="rId108"/>
        </w:object>
      </w:r>
      <w:r w:rsidR="00ED0D11" w:rsidRPr="00B82B6C">
        <w:tab/>
      </w:r>
      <w:r w:rsidR="00ED0D11" w:rsidRPr="00B82B6C">
        <w:tab/>
        <w:t>(1)</w:t>
      </w:r>
    </w:p>
    <w:p w14:paraId="260DD27F" w14:textId="77777777" w:rsidR="00A418C3" w:rsidRPr="00B82B6C" w:rsidRDefault="009006DB" w:rsidP="00A418C3">
      <w:pPr>
        <w:pStyle w:val="BodyText"/>
      </w:pPr>
      <w:r w:rsidRPr="00B82B6C">
        <w:tab/>
        <w:t xml:space="preserve">Equation 1 can be derived even more simply because an atom has a volume of </w:t>
      </w:r>
      <w:r w:rsidRPr="00B82B6C">
        <w:rPr>
          <w:i/>
        </w:rPr>
        <w:t>a</w:t>
      </w:r>
      <w:r w:rsidRPr="00B82B6C">
        <w:rPr>
          <w:vertAlign w:val="superscript"/>
        </w:rPr>
        <w:t>3</w:t>
      </w:r>
      <w:r w:rsidRPr="00B82B6C">
        <w:t xml:space="preserve">. In this volume are is only 1 atom. So </w:t>
      </w:r>
      <w:r w:rsidRPr="00B82B6C">
        <w:rPr>
          <w:i/>
        </w:rPr>
        <w:t>n</w:t>
      </w:r>
      <w:r w:rsidRPr="00B82B6C">
        <w:rPr>
          <w:i/>
          <w:vertAlign w:val="subscript"/>
        </w:rPr>
        <w:t>b</w:t>
      </w:r>
      <w:r w:rsidRPr="00B82B6C">
        <w:rPr>
          <w:i/>
        </w:rPr>
        <w:t>a</w:t>
      </w:r>
      <w:r w:rsidRPr="00B82B6C">
        <w:rPr>
          <w:vertAlign w:val="superscript"/>
        </w:rPr>
        <w:t>3</w:t>
      </w:r>
      <w:r w:rsidRPr="00B82B6C">
        <w:t xml:space="preserve"> must be 1, which leads to Equation 1. </w:t>
      </w:r>
      <w:r w:rsidR="00A418C3" w:rsidRPr="00B82B6C">
        <w:rPr>
          <w:i/>
          <w:sz w:val="18"/>
        </w:rPr>
        <w:tab/>
      </w:r>
    </w:p>
    <w:p w14:paraId="7B512A79" w14:textId="77777777" w:rsidR="00A418C3" w:rsidRPr="00B82B6C" w:rsidRDefault="00A418C3" w:rsidP="00A418C3">
      <w:pPr>
        <w:pStyle w:val="BodyText"/>
      </w:pPr>
      <w:r w:rsidRPr="00B82B6C">
        <w:tab/>
      </w:r>
      <w:r w:rsidR="00BB117A" w:rsidRPr="00B82B6C">
        <w:t xml:space="preserve">The above idea can be extended to finding the separation between impurity atoms in a crystal. Suppose that </w:t>
      </w:r>
      <w:r w:rsidRPr="00B82B6C">
        <w:t xml:space="preserve">we wish to determine the separation </w:t>
      </w:r>
      <w:r w:rsidRPr="00B82B6C">
        <w:rPr>
          <w:i/>
        </w:rPr>
        <w:t>d</w:t>
      </w:r>
      <w:r w:rsidRPr="00B82B6C">
        <w:t xml:space="preserve"> between impurities</w:t>
      </w:r>
      <w:r w:rsidR="00BB117A" w:rsidRPr="00B82B6C">
        <w:t>,</w:t>
      </w:r>
      <w:r w:rsidRPr="00B82B6C">
        <w:t xml:space="preserve"> then we can again follow a similar procedure. In this case, the atoms in</w:t>
      </w:r>
      <w:r w:rsidR="00ED0D11" w:rsidRPr="00B82B6C">
        <w:t xml:space="preserve"> Figure 1.7</w:t>
      </w:r>
      <w:r w:rsidR="0038534C">
        <w:t>6</w:t>
      </w:r>
      <w:r w:rsidRPr="00B82B6C">
        <w:t xml:space="preserve"> are impurities which are separated by </w:t>
      </w:r>
      <w:r w:rsidRPr="00B82B6C">
        <w:rPr>
          <w:i/>
        </w:rPr>
        <w:t>d</w:t>
      </w:r>
      <w:r w:rsidRPr="00B82B6C">
        <w:t xml:space="preserve">. We again assign a portion of the whole volume (for simplicity, a cubic volume) to each impurity. Each impurity atom therefore has a volume </w:t>
      </w:r>
      <w:r w:rsidRPr="00B82B6C">
        <w:rPr>
          <w:i/>
        </w:rPr>
        <w:t>d</w:t>
      </w:r>
      <w:r w:rsidRPr="00B82B6C">
        <w:rPr>
          <w:vertAlign w:val="superscript"/>
        </w:rPr>
        <w:t>3</w:t>
      </w:r>
      <w:r w:rsidR="00BB117A" w:rsidRPr="00B82B6C">
        <w:t xml:space="preserve"> </w:t>
      </w:r>
      <w:r w:rsidRPr="00B82B6C">
        <w:t xml:space="preserve">(because the separation between impurities is </w:t>
      </w:r>
      <w:r w:rsidRPr="00B82B6C">
        <w:rPr>
          <w:i/>
        </w:rPr>
        <w:t>d</w:t>
      </w:r>
      <w:r w:rsidRPr="00B82B6C">
        <w:t xml:space="preserve">).  </w:t>
      </w:r>
      <w:r w:rsidR="00BB117A" w:rsidRPr="00B82B6C">
        <w:t xml:space="preserve">Following the above arguments we would find,  </w:t>
      </w:r>
    </w:p>
    <w:p w14:paraId="73D76A13" w14:textId="77777777" w:rsidR="00A418C3" w:rsidRPr="00B82B6C" w:rsidRDefault="00A418C3" w:rsidP="00A418C3">
      <w:pPr>
        <w:pStyle w:val="BodyText"/>
      </w:pPr>
      <w:r w:rsidRPr="00B82B6C">
        <w:tab/>
      </w:r>
      <w:r w:rsidRPr="00B82B6C">
        <w:tab/>
      </w:r>
      <w:r w:rsidRPr="00B82B6C">
        <w:tab/>
      </w:r>
      <w:r w:rsidR="00BB117A" w:rsidRPr="00B82B6C">
        <w:rPr>
          <w:position w:val="-32"/>
        </w:rPr>
        <w:object w:dxaOrig="4620" w:dyaOrig="700" w14:anchorId="14ACF816">
          <v:shape id="_x0000_i1075" type="#_x0000_t75" style="width:229.5pt;height:34.5pt" o:ole="">
            <v:imagedata r:id="rId109" o:title=""/>
          </v:shape>
          <o:OLEObject Type="Embed" ProgID="Equation.3" ShapeID="_x0000_i1075" DrawAspect="Content" ObjectID="_1745774620" r:id="rId110"/>
        </w:object>
      </w:r>
      <w:r w:rsidR="00BB117A" w:rsidRPr="00B82B6C">
        <w:tab/>
      </w:r>
      <w:r w:rsidR="00BB117A" w:rsidRPr="00B82B6C">
        <w:tab/>
      </w:r>
      <w:r w:rsidR="00B82B6C">
        <w:t>(2)</w:t>
      </w:r>
      <w:r w:rsidR="00BB117A" w:rsidRPr="00B82B6C">
        <w:tab/>
      </w:r>
      <w:r w:rsidR="00BB117A" w:rsidRPr="00B82B6C">
        <w:tab/>
      </w:r>
    </w:p>
    <w:p w14:paraId="2A0D6080" w14:textId="77777777" w:rsidR="00BB117A" w:rsidRPr="00B82B6C" w:rsidRDefault="00BB117A" w:rsidP="00A418C3">
      <w:pPr>
        <w:pStyle w:val="BodyText"/>
      </w:pPr>
      <w:r w:rsidRPr="00B82B6C">
        <w:rPr>
          <w:b/>
          <w:i/>
        </w:rPr>
        <w:t>b.</w:t>
      </w:r>
      <w:r w:rsidRPr="00B82B6C">
        <w:t xml:space="preserve"> We wish to find </w:t>
      </w:r>
      <w:r w:rsidR="00A418C3" w:rsidRPr="00B82B6C">
        <w:t>the number of atoms per unit area</w:t>
      </w:r>
      <w:r w:rsidR="009006DB" w:rsidRPr="00B82B6C">
        <w:t xml:space="preserve"> </w:t>
      </w:r>
      <w:r w:rsidR="009006DB" w:rsidRPr="00B82B6C">
        <w:rPr>
          <w:i/>
        </w:rPr>
        <w:t>n</w:t>
      </w:r>
      <w:r w:rsidR="009006DB" w:rsidRPr="00B82B6C">
        <w:rPr>
          <w:i/>
          <w:vertAlign w:val="subscript"/>
        </w:rPr>
        <w:t>s</w:t>
      </w:r>
      <w:r w:rsidR="00A418C3" w:rsidRPr="00B82B6C">
        <w:t xml:space="preserve"> on the surface of a solid given the atomic concentration</w:t>
      </w:r>
      <w:r w:rsidRPr="00B82B6C">
        <w:t xml:space="preserve"> </w:t>
      </w:r>
      <w:proofErr w:type="spellStart"/>
      <w:r w:rsidRPr="00B82B6C">
        <w:rPr>
          <w:i/>
        </w:rPr>
        <w:t>n</w:t>
      </w:r>
      <w:r w:rsidRPr="00B82B6C">
        <w:rPr>
          <w:i/>
          <w:vertAlign w:val="subscript"/>
        </w:rPr>
        <w:t>b</w:t>
      </w:r>
      <w:proofErr w:type="spellEnd"/>
      <w:r w:rsidR="00A418C3" w:rsidRPr="00B82B6C">
        <w:t xml:space="preserve"> in the bulk. </w:t>
      </w:r>
      <w:r w:rsidRPr="00B82B6C">
        <w:t>Consider Figure 1.7</w:t>
      </w:r>
      <w:r w:rsidR="0038534C">
        <w:t>6</w:t>
      </w:r>
      <w:r w:rsidRPr="00B82B6C">
        <w:t>.</w:t>
      </w:r>
      <w:r w:rsidR="009006DB" w:rsidRPr="00B82B6C">
        <w:t xml:space="preserve"> </w:t>
      </w:r>
      <w:r w:rsidR="006A312C" w:rsidRPr="00B82B6C">
        <w:t>Each</w:t>
      </w:r>
      <w:r w:rsidR="009006DB" w:rsidRPr="00B82B6C">
        <w:t xml:space="preserve"> atom as an area </w:t>
      </w:r>
      <w:r w:rsidR="009006DB" w:rsidRPr="00B82B6C">
        <w:rPr>
          <w:i/>
        </w:rPr>
        <w:t>a</w:t>
      </w:r>
      <w:r w:rsidR="009006DB" w:rsidRPr="00B82B6C">
        <w:rPr>
          <w:vertAlign w:val="superscript"/>
        </w:rPr>
        <w:t>2</w:t>
      </w:r>
      <w:r w:rsidR="006A312C" w:rsidRPr="00B82B6C">
        <w:t>, so that within this surface area there is 1 atom. Thus</w:t>
      </w:r>
    </w:p>
    <w:p w14:paraId="5E3BE33E" w14:textId="77777777" w:rsidR="006A312C" w:rsidRPr="00B82B6C" w:rsidRDefault="009006DB" w:rsidP="00A418C3">
      <w:pPr>
        <w:pStyle w:val="BodyText"/>
      </w:pPr>
      <w:r w:rsidRPr="00B82B6C">
        <w:tab/>
      </w:r>
      <w:r w:rsidRPr="00B82B6C">
        <w:tab/>
      </w:r>
      <w:r w:rsidRPr="00B82B6C">
        <w:tab/>
      </w:r>
      <w:r w:rsidR="006A312C" w:rsidRPr="00B82B6C">
        <w:t xml:space="preserve">Surface area of 1 atom </w:t>
      </w:r>
      <w:r w:rsidR="006A312C" w:rsidRPr="00B82B6C">
        <w:sym w:font="Symbol" w:char="F0B4"/>
      </w:r>
      <w:r w:rsidR="006A312C" w:rsidRPr="00B82B6C">
        <w:t xml:space="preserve"> Surface concentration of atoms = 1</w:t>
      </w:r>
    </w:p>
    <w:p w14:paraId="3A89AC12" w14:textId="77777777" w:rsidR="009006DB" w:rsidRPr="00B82B6C" w:rsidRDefault="006A312C" w:rsidP="00A418C3">
      <w:pPr>
        <w:pStyle w:val="BodyText"/>
      </w:pPr>
      <w:r w:rsidRPr="00B82B6C">
        <w:t>or</w:t>
      </w:r>
      <w:r w:rsidRPr="00B82B6C">
        <w:tab/>
      </w:r>
      <w:r w:rsidRPr="00B82B6C">
        <w:tab/>
      </w:r>
      <w:r w:rsidRPr="00B82B6C">
        <w:tab/>
      </w:r>
      <w:r w:rsidR="009006DB" w:rsidRPr="00B82B6C">
        <w:rPr>
          <w:i/>
        </w:rPr>
        <w:t>a</w:t>
      </w:r>
      <w:r w:rsidR="009006DB" w:rsidRPr="00B82B6C">
        <w:rPr>
          <w:vertAlign w:val="superscript"/>
        </w:rPr>
        <w:t>2</w:t>
      </w:r>
      <w:r w:rsidRPr="00B82B6C">
        <w:rPr>
          <w:i/>
        </w:rPr>
        <w:t>n</w:t>
      </w:r>
      <w:r w:rsidRPr="00B82B6C">
        <w:rPr>
          <w:i/>
          <w:vertAlign w:val="subscript"/>
        </w:rPr>
        <w:t>s</w:t>
      </w:r>
      <w:r w:rsidRPr="00B82B6C">
        <w:t xml:space="preserve"> = 1</w:t>
      </w:r>
    </w:p>
    <w:p w14:paraId="4E9B139E" w14:textId="77777777" w:rsidR="00A418C3" w:rsidRPr="00B82B6C" w:rsidRDefault="006A312C" w:rsidP="00A418C3">
      <w:pPr>
        <w:pStyle w:val="BodyText"/>
      </w:pPr>
      <w:r w:rsidRPr="00B82B6C">
        <w:sym w:font="Symbol" w:char="F05C"/>
      </w:r>
      <w:r w:rsidRPr="00B82B6C">
        <w:tab/>
      </w:r>
      <w:r w:rsidRPr="00B82B6C">
        <w:tab/>
      </w:r>
      <w:r w:rsidRPr="00B82B6C">
        <w:tab/>
      </w:r>
      <w:r w:rsidRPr="00B82B6C">
        <w:rPr>
          <w:position w:val="-24"/>
        </w:rPr>
        <w:object w:dxaOrig="1380" w:dyaOrig="620" w14:anchorId="4AB613F2">
          <v:shape id="_x0000_i1076" type="#_x0000_t75" style="width:69pt;height:32.25pt" o:ole="">
            <v:imagedata r:id="rId111" o:title=""/>
          </v:shape>
          <o:OLEObject Type="Embed" ProgID="Equation.3" ShapeID="_x0000_i1076" DrawAspect="Content" ObjectID="_1745774621" r:id="rId112"/>
        </w:object>
      </w:r>
      <w:r w:rsidRPr="00B82B6C">
        <w:tab/>
      </w:r>
      <w:r w:rsidRPr="00B82B6C">
        <w:tab/>
      </w:r>
      <w:r w:rsidRPr="00B82B6C">
        <w:tab/>
      </w:r>
      <w:r w:rsidRPr="00B82B6C">
        <w:tab/>
      </w:r>
      <w:r w:rsidRPr="00B82B6C">
        <w:tab/>
      </w:r>
      <w:r w:rsidRPr="00B82B6C">
        <w:tab/>
      </w:r>
      <w:r w:rsidRPr="00B82B6C">
        <w:tab/>
        <w:t>(</w:t>
      </w:r>
      <w:r w:rsidR="00B82B6C">
        <w:t>3</w:t>
      </w:r>
      <w:r w:rsidRPr="00B82B6C">
        <w:t>)</w:t>
      </w:r>
    </w:p>
    <w:p w14:paraId="2E4C6F83" w14:textId="77777777" w:rsidR="00A418C3" w:rsidRPr="00B82B6C" w:rsidRDefault="00A418C3" w:rsidP="00A418C3">
      <w:pPr>
        <w:pStyle w:val="BodyText"/>
      </w:pPr>
      <w:r w:rsidRPr="00B82B6C">
        <w:tab/>
        <w:t>Equation (</w:t>
      </w:r>
      <w:r w:rsidR="00B82B6C">
        <w:t>3</w:t>
      </w:r>
      <w:r w:rsidRPr="00B82B6C">
        <w:t>) is of course based on the simple arrangement of atoms as shown in Figure</w:t>
      </w:r>
      <w:r w:rsidR="006A312C" w:rsidRPr="00B82B6C">
        <w:t xml:space="preserve"> 1.75</w:t>
      </w:r>
      <w:r w:rsidRPr="00B82B6C">
        <w:t>. In reality, the surface concentration of atoms depends on the crystal plane at the surface. Equation (</w:t>
      </w:r>
      <w:r w:rsidR="00B82B6C">
        <w:t>3</w:t>
      </w:r>
      <w:r w:rsidRPr="00B82B6C">
        <w:t xml:space="preserve">), however, is a reasonable estimate for the order of magnitude for </w:t>
      </w:r>
      <w:r w:rsidRPr="00B82B6C">
        <w:rPr>
          <w:i/>
        </w:rPr>
        <w:t>n</w:t>
      </w:r>
      <w:r w:rsidRPr="00B82B6C">
        <w:rPr>
          <w:i/>
          <w:vertAlign w:val="subscript"/>
        </w:rPr>
        <w:t>s</w:t>
      </w:r>
      <w:r w:rsidRPr="00B82B6C">
        <w:t xml:space="preserve"> given </w:t>
      </w:r>
      <w:proofErr w:type="spellStart"/>
      <w:r w:rsidRPr="00B82B6C">
        <w:rPr>
          <w:i/>
        </w:rPr>
        <w:t>n</w:t>
      </w:r>
      <w:r w:rsidR="006A312C" w:rsidRPr="00B82B6C">
        <w:rPr>
          <w:i/>
          <w:vertAlign w:val="subscript"/>
        </w:rPr>
        <w:t>b</w:t>
      </w:r>
      <w:r w:rsidRPr="00B82B6C">
        <w:t>.</w:t>
      </w:r>
      <w:proofErr w:type="spellEnd"/>
      <w:r w:rsidRPr="00B82B6C">
        <w:t xml:space="preserve"> </w:t>
      </w:r>
    </w:p>
    <w:p w14:paraId="455EC9A2" w14:textId="77777777" w:rsidR="00A418C3" w:rsidRPr="00B82B6C" w:rsidRDefault="006A312C" w:rsidP="00A418C3">
      <w:pPr>
        <w:pStyle w:val="BodyText"/>
      </w:pPr>
      <w:r w:rsidRPr="00B82B6C">
        <w:rPr>
          <w:b/>
          <w:i/>
        </w:rPr>
        <w:t>c.</w:t>
      </w:r>
      <w:r w:rsidRPr="00B82B6C">
        <w:rPr>
          <w:b/>
        </w:rPr>
        <w:t xml:space="preserve"> </w:t>
      </w:r>
      <w:r w:rsidR="00A418C3" w:rsidRPr="00B82B6C">
        <w:t>We can</w:t>
      </w:r>
      <w:r w:rsidR="008015FA" w:rsidRPr="00B82B6C">
        <w:t xml:space="preserve"> </w:t>
      </w:r>
      <w:r w:rsidR="00A418C3" w:rsidRPr="00B82B6C">
        <w:t xml:space="preserve">determine the density </w:t>
      </w:r>
      <w:r w:rsidR="00A418C3">
        <w:rPr>
          <w:rFonts w:ascii="Symbol" w:hAnsi="Symbol"/>
          <w:i/>
        </w:rPr>
        <w:t></w:t>
      </w:r>
      <w:r w:rsidR="008015FA" w:rsidRPr="00B82B6C">
        <w:t xml:space="preserve"> from the atomic concentration </w:t>
      </w:r>
      <w:proofErr w:type="spellStart"/>
      <w:r w:rsidR="008015FA" w:rsidRPr="00B82B6C">
        <w:rPr>
          <w:i/>
        </w:rPr>
        <w:t>n</w:t>
      </w:r>
      <w:r w:rsidR="008015FA" w:rsidRPr="00B82B6C">
        <w:rPr>
          <w:i/>
          <w:vertAlign w:val="subscript"/>
        </w:rPr>
        <w:t>b</w:t>
      </w:r>
      <w:proofErr w:type="spellEnd"/>
      <w:r w:rsidR="008015FA" w:rsidRPr="00B82B6C">
        <w:t xml:space="preserve"> and vice versa. </w:t>
      </w:r>
      <w:r w:rsidR="00A418C3" w:rsidRPr="00B82B6C">
        <w:t>The volume in</w:t>
      </w:r>
      <w:r w:rsidR="008015FA" w:rsidRPr="00B82B6C">
        <w:t xml:space="preserve"> Figure 1.75 </w:t>
      </w:r>
      <w:r w:rsidR="00A418C3" w:rsidRPr="00B82B6C">
        <w:t>has</w:t>
      </w:r>
      <w:r w:rsidR="00A418C3" w:rsidRPr="00B82B6C">
        <w:rPr>
          <w:i/>
        </w:rPr>
        <w:t xml:space="preserve"> </w:t>
      </w:r>
      <w:r w:rsidR="008015FA" w:rsidRPr="00B82B6C">
        <w:rPr>
          <w:i/>
        </w:rPr>
        <w:t>L</w:t>
      </w:r>
      <w:r w:rsidR="008015FA" w:rsidRPr="00B82B6C">
        <w:rPr>
          <w:vertAlign w:val="superscript"/>
        </w:rPr>
        <w:t>3</w:t>
      </w:r>
      <w:r w:rsidR="00A418C3" w:rsidRPr="00B82B6C">
        <w:rPr>
          <w:i/>
        </w:rPr>
        <w:t>n</w:t>
      </w:r>
      <w:r w:rsidR="008015FA" w:rsidRPr="00B82B6C">
        <w:rPr>
          <w:i/>
          <w:vertAlign w:val="subscript"/>
        </w:rPr>
        <w:t>b</w:t>
      </w:r>
      <w:r w:rsidR="00A418C3" w:rsidRPr="00B82B6C">
        <w:t xml:space="preserve"> atoms. Thus, the density is</w:t>
      </w:r>
    </w:p>
    <w:p w14:paraId="606A2BE8" w14:textId="77777777" w:rsidR="00A418C3" w:rsidRPr="00B82B6C" w:rsidRDefault="00A418C3" w:rsidP="00A418C3">
      <w:pPr>
        <w:pStyle w:val="BodyText"/>
      </w:pPr>
      <w:r w:rsidRPr="00B82B6C">
        <w:tab/>
      </w:r>
      <w:r w:rsidRPr="00B82B6C">
        <w:tab/>
      </w:r>
      <w:r w:rsidRPr="00B82B6C">
        <w:tab/>
      </w:r>
      <w:r w:rsidR="008015FA" w:rsidRPr="00B82B6C">
        <w:rPr>
          <w:position w:val="-30"/>
        </w:rPr>
        <w:object w:dxaOrig="3400" w:dyaOrig="1020" w14:anchorId="46280E58">
          <v:shape id="_x0000_i1077" type="#_x0000_t75" style="width:171pt;height:50.25pt" o:ole="">
            <v:imagedata r:id="rId113" o:title=""/>
          </v:shape>
          <o:OLEObject Type="Embed" ProgID="Equation.3" ShapeID="_x0000_i1077" DrawAspect="Content" ObjectID="_1745774622" r:id="rId114"/>
        </w:object>
      </w:r>
      <w:r w:rsidR="008015FA" w:rsidRPr="00B82B6C">
        <w:tab/>
      </w:r>
      <w:r w:rsidR="008015FA" w:rsidRPr="00B82B6C">
        <w:tab/>
      </w:r>
      <w:r w:rsidR="008015FA" w:rsidRPr="00B82B6C">
        <w:tab/>
      </w:r>
      <w:r w:rsidR="008015FA" w:rsidRPr="00B82B6C">
        <w:tab/>
        <w:t>(</w:t>
      </w:r>
      <w:r w:rsidR="00B82B6C">
        <w:t>4</w:t>
      </w:r>
      <w:r w:rsidR="008015FA" w:rsidRPr="00B82B6C">
        <w:t>)</w:t>
      </w:r>
    </w:p>
    <w:p w14:paraId="64235E3D" w14:textId="77777777" w:rsidR="008015FA" w:rsidRPr="00B82B6C" w:rsidRDefault="008015FA" w:rsidP="00A418C3">
      <w:pPr>
        <w:pStyle w:val="BodyText"/>
      </w:pPr>
      <w:r w:rsidRPr="00B82B6C">
        <w:t xml:space="preserve">For Si, the atomic mas </w:t>
      </w:r>
      <w:r w:rsidRPr="00B82B6C">
        <w:rPr>
          <w:i/>
        </w:rPr>
        <w:t>M</w:t>
      </w:r>
      <w:r w:rsidRPr="00B82B6C">
        <w:rPr>
          <w:vertAlign w:val="subscript"/>
        </w:rPr>
        <w:t>at</w:t>
      </w:r>
      <w:r w:rsidRPr="00B82B6C">
        <w:t xml:space="preserve"> = 28.09 g mol</w:t>
      </w:r>
      <w:r w:rsidR="00401496" w:rsidRPr="00401496">
        <w:rPr>
          <w:rFonts w:ascii="Symbol" w:hAnsi="Symbol"/>
          <w:vertAlign w:val="superscript"/>
        </w:rPr>
        <w:t></w:t>
      </w:r>
      <w:r w:rsidRPr="00B82B6C">
        <w:rPr>
          <w:vertAlign w:val="superscript"/>
        </w:rPr>
        <w:t>1</w:t>
      </w:r>
      <w:r w:rsidRPr="00B82B6C">
        <w:t xml:space="preserve">, so that with </w:t>
      </w:r>
      <w:r w:rsidRPr="008015FA">
        <w:rPr>
          <w:rFonts w:ascii="Symbol" w:hAnsi="Symbol"/>
          <w:i/>
        </w:rPr>
        <w:t></w:t>
      </w:r>
      <w:r w:rsidRPr="00B82B6C">
        <w:t xml:space="preserve"> given as 2.33 g cm</w:t>
      </w:r>
      <w:r w:rsidR="00401496" w:rsidRPr="00401496">
        <w:rPr>
          <w:rFonts w:ascii="Symbol" w:hAnsi="Symbol"/>
          <w:vertAlign w:val="superscript"/>
        </w:rPr>
        <w:t></w:t>
      </w:r>
      <w:r w:rsidRPr="00B82B6C">
        <w:rPr>
          <w:vertAlign w:val="superscript"/>
        </w:rPr>
        <w:t>3</w:t>
      </w:r>
      <w:r w:rsidRPr="00B82B6C">
        <w:t>,</w:t>
      </w:r>
    </w:p>
    <w:p w14:paraId="3BE326C6" w14:textId="77777777" w:rsidR="008015FA" w:rsidRDefault="008015FA" w:rsidP="00A418C3">
      <w:pPr>
        <w:pStyle w:val="BodyText"/>
        <w:rPr>
          <w:b/>
        </w:rPr>
      </w:pPr>
      <w:r w:rsidRPr="00B82B6C">
        <w:tab/>
      </w:r>
      <w:r w:rsidRPr="00B82B6C">
        <w:tab/>
      </w:r>
      <w:r w:rsidRPr="00B82B6C">
        <w:tab/>
      </w:r>
      <w:r w:rsidRPr="00B82B6C">
        <w:rPr>
          <w:position w:val="-30"/>
        </w:rPr>
        <w:object w:dxaOrig="4400" w:dyaOrig="720" w14:anchorId="09BB213C">
          <v:shape id="_x0000_i1078" type="#_x0000_t75" style="width:221.25pt;height:37.5pt" o:ole="">
            <v:imagedata r:id="rId115" o:title=""/>
          </v:shape>
          <o:OLEObject Type="Embed" ProgID="Equation.3" ShapeID="_x0000_i1078" DrawAspect="Content" ObjectID="_1745774623" r:id="rId116"/>
        </w:object>
      </w:r>
      <w:r w:rsidRPr="00B82B6C">
        <w:t>=</w:t>
      </w:r>
      <w:r w:rsidR="00B82B6C">
        <w:t xml:space="preserve"> </w:t>
      </w:r>
      <w:r w:rsidR="00FF7407" w:rsidRPr="00B82B6C">
        <w:rPr>
          <w:b/>
        </w:rPr>
        <w:t>5</w:t>
      </w:r>
      <w:r w:rsidR="00B82B6C" w:rsidRPr="00B82B6C">
        <w:rPr>
          <w:b/>
        </w:rPr>
        <w:t>.00</w:t>
      </w:r>
      <w:r w:rsidR="00FF7407" w:rsidRPr="00B82B6C">
        <w:rPr>
          <w:b/>
        </w:rPr>
        <w:sym w:font="Symbol" w:char="F0B4"/>
      </w:r>
      <w:r w:rsidR="00FF7407" w:rsidRPr="00B82B6C">
        <w:rPr>
          <w:b/>
        </w:rPr>
        <w:t>10</w:t>
      </w:r>
      <w:r w:rsidR="00FF7407" w:rsidRPr="00B82B6C">
        <w:rPr>
          <w:b/>
          <w:vertAlign w:val="superscript"/>
        </w:rPr>
        <w:t>22</w:t>
      </w:r>
      <w:r w:rsidR="00FF7407" w:rsidRPr="00B82B6C">
        <w:rPr>
          <w:b/>
        </w:rPr>
        <w:t xml:space="preserve"> cm</w:t>
      </w:r>
      <w:r w:rsidR="00FF7407" w:rsidRPr="00B82B6C">
        <w:rPr>
          <w:rFonts w:ascii="Symbol" w:hAnsi="Symbol"/>
          <w:b/>
          <w:vertAlign w:val="superscript"/>
        </w:rPr>
        <w:t></w:t>
      </w:r>
      <w:r w:rsidR="00FF7407" w:rsidRPr="00B82B6C">
        <w:rPr>
          <w:rFonts w:ascii="Symbol" w:hAnsi="Symbol"/>
          <w:b/>
          <w:vertAlign w:val="superscript"/>
        </w:rPr>
        <w:t></w:t>
      </w:r>
      <w:r w:rsidR="00FF7407" w:rsidRPr="00B82B6C">
        <w:rPr>
          <w:b/>
        </w:rPr>
        <w:t>.</w:t>
      </w:r>
    </w:p>
    <w:p w14:paraId="145340E4" w14:textId="77777777" w:rsidR="00B82B6C" w:rsidRDefault="00B82B6C" w:rsidP="00B82B6C">
      <w:pPr>
        <w:pStyle w:val="BodyText"/>
      </w:pPr>
      <w:r>
        <w:rPr>
          <w:b/>
          <w:i/>
        </w:rPr>
        <w:t>d</w:t>
      </w:r>
      <w:r>
        <w:rPr>
          <w:b/>
        </w:rPr>
        <w:t xml:space="preserve">.  </w:t>
      </w:r>
      <w:r w:rsidRPr="00B82B6C">
        <w:t>The P concentration in the crystal is 10</w:t>
      </w:r>
      <w:r w:rsidRPr="00B82B6C">
        <w:rPr>
          <w:vertAlign w:val="superscript"/>
        </w:rPr>
        <w:t>16</w:t>
      </w:r>
      <w:r w:rsidRPr="00B82B6C">
        <w:t xml:space="preserve"> cm</w:t>
      </w:r>
      <w:r w:rsidR="00401496" w:rsidRPr="00401496">
        <w:rPr>
          <w:rFonts w:ascii="Symbol" w:hAnsi="Symbol"/>
          <w:vertAlign w:val="superscript"/>
        </w:rPr>
        <w:t></w:t>
      </w:r>
      <w:r w:rsidRPr="00B82B6C">
        <w:rPr>
          <w:vertAlign w:val="superscript"/>
        </w:rPr>
        <w:t>3</w:t>
      </w:r>
      <w:r w:rsidRPr="00B82B6C">
        <w:t xml:space="preserve">. P atoms substitute for Si atoms and are randomly distributed in the crystal. </w:t>
      </w:r>
      <w:r>
        <w:t xml:space="preserve"> We can use Equation (2)</w:t>
      </w:r>
    </w:p>
    <w:p w14:paraId="58ED1ED4" w14:textId="77777777" w:rsidR="00B82B6C" w:rsidRDefault="00B82B6C" w:rsidP="00B82B6C">
      <w:pPr>
        <w:pStyle w:val="BodyText"/>
      </w:pPr>
      <w:r w:rsidRPr="00B82B6C">
        <w:tab/>
      </w:r>
      <w:r w:rsidRPr="00B82B6C">
        <w:tab/>
      </w:r>
      <w:r w:rsidRPr="00B82B6C">
        <w:tab/>
      </w:r>
      <w:r w:rsidRPr="00B82B6C">
        <w:rPr>
          <w:position w:val="-32"/>
        </w:rPr>
        <w:object w:dxaOrig="6820" w:dyaOrig="700" w14:anchorId="6AF6B769">
          <v:shape id="_x0000_i1079" type="#_x0000_t75" style="width:340.5pt;height:34.5pt" o:ole="">
            <v:imagedata r:id="rId117" o:title=""/>
          </v:shape>
          <o:OLEObject Type="Embed" ProgID="Equation.3" ShapeID="_x0000_i1079" DrawAspect="Content" ObjectID="_1745774624" r:id="rId118"/>
        </w:object>
      </w:r>
    </w:p>
    <w:p w14:paraId="1BC4871B" w14:textId="77777777" w:rsidR="00181D5C" w:rsidRPr="00B82B6C" w:rsidRDefault="00B82B6C" w:rsidP="002E0632">
      <w:pPr>
        <w:pStyle w:val="BodyText"/>
      </w:pPr>
      <w:r>
        <w:tab/>
      </w:r>
      <w:r>
        <w:tab/>
      </w:r>
      <w:r>
        <w:tab/>
      </w:r>
      <w:r>
        <w:tab/>
        <w:t xml:space="preserve">= </w:t>
      </w:r>
      <w:r>
        <w:rPr>
          <w:b/>
        </w:rPr>
        <w:t>4.64</w:t>
      </w:r>
      <w:r w:rsidRPr="00B82B6C">
        <w:rPr>
          <w:b/>
        </w:rPr>
        <w:sym w:font="Symbol" w:char="F0B4"/>
      </w:r>
      <w:r w:rsidRPr="00B82B6C">
        <w:rPr>
          <w:b/>
        </w:rPr>
        <w:t>10</w:t>
      </w:r>
      <w:r w:rsidR="00401496" w:rsidRPr="00401496">
        <w:rPr>
          <w:rFonts w:ascii="Symbol" w:hAnsi="Symbol"/>
          <w:b/>
          <w:vertAlign w:val="superscript"/>
        </w:rPr>
        <w:t></w:t>
      </w:r>
      <w:r>
        <w:rPr>
          <w:b/>
          <w:vertAlign w:val="superscript"/>
        </w:rPr>
        <w:t>8</w:t>
      </w:r>
      <w:r w:rsidRPr="00B82B6C">
        <w:rPr>
          <w:b/>
        </w:rPr>
        <w:t xml:space="preserve"> m = 46.4 nm</w:t>
      </w:r>
    </w:p>
    <w:p w14:paraId="5D7FD359" w14:textId="77777777" w:rsidR="00844F53" w:rsidRDefault="00844F53" w:rsidP="00B36323">
      <w:pPr>
        <w:pStyle w:val="BodyText"/>
        <w:pBdr>
          <w:top w:val="single" w:sz="6" w:space="1" w:color="auto"/>
        </w:pBdr>
        <w:rPr>
          <w:b/>
        </w:rPr>
      </w:pPr>
    </w:p>
    <w:p w14:paraId="0BDBF48C" w14:textId="77777777" w:rsidR="001302CC" w:rsidRPr="00981111" w:rsidRDefault="001302CC" w:rsidP="00B36323">
      <w:pPr>
        <w:pStyle w:val="BodyText"/>
        <w:pBdr>
          <w:top w:val="single" w:sz="6" w:space="1" w:color="auto"/>
        </w:pBdr>
      </w:pPr>
      <w:r w:rsidRPr="002F77EB">
        <w:rPr>
          <w:b/>
        </w:rPr>
        <w:lastRenderedPageBreak/>
        <w:t>1.</w:t>
      </w:r>
      <w:r w:rsidR="002F77EB" w:rsidRPr="002F77EB">
        <w:rPr>
          <w:b/>
        </w:rPr>
        <w:t>5</w:t>
      </w:r>
      <w:r w:rsidRPr="002F77EB">
        <w:rPr>
          <w:b/>
        </w:rPr>
        <w:t xml:space="preserve"> The covalent </w:t>
      </w:r>
      <w:proofErr w:type="gramStart"/>
      <w:r w:rsidRPr="002F77EB">
        <w:rPr>
          <w:b/>
        </w:rPr>
        <w:t>bond</w:t>
      </w:r>
      <w:r w:rsidR="00C05EE0" w:rsidRPr="002F77EB">
        <w:rPr>
          <w:szCs w:val="24"/>
        </w:rPr>
        <w:t xml:space="preserve"> </w:t>
      </w:r>
      <w:r w:rsidR="00C05EE0" w:rsidRPr="002F77EB">
        <w:t xml:space="preserve"> </w:t>
      </w:r>
      <w:r w:rsidRPr="00305E98">
        <w:t>Consider</w:t>
      </w:r>
      <w:proofErr w:type="gramEnd"/>
      <w:r w:rsidRPr="00305E98">
        <w:t xml:space="preserve"> the H</w:t>
      </w:r>
      <w:r w:rsidRPr="00305E98">
        <w:rPr>
          <w:vertAlign w:val="subscript"/>
        </w:rPr>
        <w:t>2</w:t>
      </w:r>
      <w:r w:rsidRPr="00305E98">
        <w:t xml:space="preserve"> molecule in a simple way as two touching H atoms as depicted in Figure </w:t>
      </w:r>
      <w:r w:rsidR="00E42A8D" w:rsidRPr="00305E98">
        <w:t>1.7</w:t>
      </w:r>
      <w:r w:rsidR="00652CB2">
        <w:t>7</w:t>
      </w:r>
      <w:r w:rsidRPr="00305E98">
        <w:t>. Does this arrangement have a lower energy than two separated H atoms?  Suppose that electrons totally correlate their motions so that they move to avoid each other as in the snapshot in Figure 1</w:t>
      </w:r>
      <w:r w:rsidR="00E42A8D" w:rsidRPr="00305E98">
        <w:t>.7</w:t>
      </w:r>
      <w:r w:rsidR="00652CB2">
        <w:t>7</w:t>
      </w:r>
      <w:r w:rsidRPr="00305E98">
        <w:t>.</w:t>
      </w:r>
      <w:r w:rsidR="00EC5E9D" w:rsidRPr="00305E98">
        <w:t xml:space="preserve"> </w:t>
      </w:r>
      <w:r w:rsidRPr="00305E98">
        <w:t xml:space="preserve">The radius </w:t>
      </w:r>
      <w:proofErr w:type="spellStart"/>
      <w:r w:rsidRPr="00305E98">
        <w:rPr>
          <w:i/>
        </w:rPr>
        <w:t>r</w:t>
      </w:r>
      <w:r w:rsidRPr="00305E98">
        <w:rPr>
          <w:i/>
          <w:vertAlign w:val="subscript"/>
        </w:rPr>
        <w:t>o</w:t>
      </w:r>
      <w:proofErr w:type="spellEnd"/>
      <w:r w:rsidRPr="00305E98">
        <w:t xml:space="preserve"> of the hydrogen atom is 0.0529 nm. The electrostatic potential energy</w:t>
      </w:r>
      <w:r w:rsidRPr="00305E98">
        <w:rPr>
          <w:i/>
        </w:rPr>
        <w:t xml:space="preserve"> PE</w:t>
      </w:r>
      <w:r w:rsidRPr="00305E98">
        <w:t xml:space="preserve"> of two charges </w:t>
      </w:r>
      <w:r w:rsidRPr="00305E98">
        <w:rPr>
          <w:i/>
        </w:rPr>
        <w:t>Q</w:t>
      </w:r>
      <w:r w:rsidRPr="00305E98">
        <w:rPr>
          <w:vertAlign w:val="subscript"/>
        </w:rPr>
        <w:t>1</w:t>
      </w:r>
      <w:r w:rsidRPr="00305E98">
        <w:t xml:space="preserve"> and </w:t>
      </w:r>
      <w:r w:rsidRPr="00305E98">
        <w:rPr>
          <w:i/>
        </w:rPr>
        <w:t>Q</w:t>
      </w:r>
      <w:r w:rsidRPr="00305E98">
        <w:rPr>
          <w:vertAlign w:val="subscript"/>
        </w:rPr>
        <w:t>2</w:t>
      </w:r>
      <w:r w:rsidRPr="00305E98">
        <w:t xml:space="preserve"> separated by a distance </w:t>
      </w:r>
      <w:r w:rsidRPr="00305E98">
        <w:rPr>
          <w:i/>
        </w:rPr>
        <w:t>r</w:t>
      </w:r>
      <w:r w:rsidRPr="00305E98">
        <w:t xml:space="preserve"> is given by </w:t>
      </w:r>
      <w:r w:rsidRPr="00305E98">
        <w:rPr>
          <w:i/>
        </w:rPr>
        <w:t>Q</w:t>
      </w:r>
      <w:r w:rsidRPr="00305E98">
        <w:rPr>
          <w:vertAlign w:val="subscript"/>
        </w:rPr>
        <w:t>1</w:t>
      </w:r>
      <w:r w:rsidRPr="00305E98">
        <w:rPr>
          <w:i/>
        </w:rPr>
        <w:t>Q</w:t>
      </w:r>
      <w:r w:rsidRPr="00305E98">
        <w:rPr>
          <w:vertAlign w:val="subscript"/>
        </w:rPr>
        <w:t>2</w:t>
      </w:r>
      <w:r w:rsidRPr="00305E98">
        <w:t>/(4</w:t>
      </w:r>
      <w:r w:rsidRPr="00305E98">
        <w:rPr>
          <w:i/>
        </w:rPr>
        <w:sym w:font="Symbol" w:char="F070"/>
      </w:r>
      <w:r w:rsidRPr="00305E98">
        <w:rPr>
          <w:i/>
        </w:rPr>
        <w:sym w:font="Symbol" w:char="F065"/>
      </w:r>
      <w:r w:rsidRPr="00305E98">
        <w:rPr>
          <w:vertAlign w:val="subscript"/>
        </w:rPr>
        <w:t>o</w:t>
      </w:r>
      <w:r w:rsidRPr="00305E98">
        <w:rPr>
          <w:i/>
        </w:rPr>
        <w:t>r</w:t>
      </w:r>
      <w:r w:rsidRPr="00305E98">
        <w:t>).</w:t>
      </w:r>
      <w:r w:rsidRPr="00B82B6C">
        <w:t xml:space="preserve"> </w:t>
      </w:r>
      <w:r w:rsidRPr="00981111">
        <w:t xml:space="preserve">Using the Virial Theorem </w:t>
      </w:r>
      <w:r w:rsidR="00D21CBF" w:rsidRPr="00981111">
        <w:t>as</w:t>
      </w:r>
      <w:r w:rsidRPr="00981111">
        <w:t xml:space="preserve"> in Example 1.1</w:t>
      </w:r>
      <w:r w:rsidR="00981111" w:rsidRPr="00981111">
        <w:t>,</w:t>
      </w:r>
      <w:r w:rsidRPr="00981111">
        <w:t xml:space="preserve"> consider the following:</w:t>
      </w:r>
    </w:p>
    <w:p w14:paraId="104151F7" w14:textId="77777777" w:rsidR="001302CC" w:rsidRPr="00305E98" w:rsidRDefault="001302CC" w:rsidP="00305E98">
      <w:pPr>
        <w:pStyle w:val="BodyText"/>
        <w:tabs>
          <w:tab w:val="clear" w:pos="0"/>
          <w:tab w:val="left" w:pos="270"/>
        </w:tabs>
        <w:ind w:left="450" w:hanging="450"/>
        <w:jc w:val="both"/>
      </w:pPr>
      <w:r w:rsidRPr="00305E98">
        <w:rPr>
          <w:i/>
        </w:rPr>
        <w:t>a</w:t>
      </w:r>
      <w:r w:rsidR="00305E98" w:rsidRPr="00305E98">
        <w:t>.</w:t>
      </w:r>
      <w:r w:rsidR="00305E98" w:rsidRPr="00B82B6C">
        <w:t xml:space="preserve">   </w:t>
      </w:r>
      <w:r w:rsidRPr="00305E98">
        <w:t>Calculate the total electrostatic potential energy (</w:t>
      </w:r>
      <w:r w:rsidRPr="00305E98">
        <w:rPr>
          <w:i/>
        </w:rPr>
        <w:t>PE</w:t>
      </w:r>
      <w:r w:rsidRPr="00305E98">
        <w:t>) of all the charges when they are arranged as shown in Figure 1</w:t>
      </w:r>
      <w:r w:rsidR="009239F1" w:rsidRPr="00305E98">
        <w:t>.7</w:t>
      </w:r>
      <w:r w:rsidR="00652CB2">
        <w:t>7</w:t>
      </w:r>
      <w:r w:rsidRPr="00305E98">
        <w:t xml:space="preserve">. In evaluating the </w:t>
      </w:r>
      <w:r w:rsidRPr="00305E98">
        <w:rPr>
          <w:i/>
        </w:rPr>
        <w:t>PE</w:t>
      </w:r>
      <w:r w:rsidRPr="00305E98">
        <w:t xml:space="preserve"> of the whole collection of charges you must consider all pairs of charges and, at the same time, avoid double counting of interactions between the same pair of charges. The total </w:t>
      </w:r>
      <w:r w:rsidRPr="00305E98">
        <w:rPr>
          <w:i/>
        </w:rPr>
        <w:t>PE</w:t>
      </w:r>
      <w:r w:rsidRPr="00305E98">
        <w:t xml:space="preserve"> is the sum of the following: electron 1 interacting with the proton at a distance</w:t>
      </w:r>
      <w:r w:rsidRPr="00305E98">
        <w:rPr>
          <w:i/>
        </w:rPr>
        <w:t xml:space="preserve"> </w:t>
      </w:r>
      <w:proofErr w:type="spellStart"/>
      <w:r w:rsidRPr="00305E98">
        <w:rPr>
          <w:i/>
        </w:rPr>
        <w:t>r</w:t>
      </w:r>
      <w:r w:rsidRPr="00305E98">
        <w:rPr>
          <w:i/>
          <w:vertAlign w:val="subscript"/>
        </w:rPr>
        <w:t>o</w:t>
      </w:r>
      <w:proofErr w:type="spellEnd"/>
      <w:r w:rsidRPr="00305E98">
        <w:t xml:space="preserve"> on the left, proton at </w:t>
      </w:r>
      <w:proofErr w:type="spellStart"/>
      <w:r w:rsidRPr="00305E98">
        <w:rPr>
          <w:i/>
        </w:rPr>
        <w:t>r</w:t>
      </w:r>
      <w:r w:rsidRPr="00305E98">
        <w:rPr>
          <w:i/>
          <w:vertAlign w:val="subscript"/>
        </w:rPr>
        <w:t>o</w:t>
      </w:r>
      <w:proofErr w:type="spellEnd"/>
      <w:r w:rsidRPr="00305E98">
        <w:t xml:space="preserve"> on the right, and electron 2 at a distance 2</w:t>
      </w:r>
      <w:r w:rsidRPr="00305E98">
        <w:rPr>
          <w:i/>
        </w:rPr>
        <w:t>r</w:t>
      </w:r>
      <w:r w:rsidRPr="00305E98">
        <w:rPr>
          <w:i/>
          <w:vertAlign w:val="subscript"/>
        </w:rPr>
        <w:t>o</w:t>
      </w:r>
      <w:r w:rsidRPr="00305E98">
        <w:t xml:space="preserve"> + electron 2 interacting with a proton at </w:t>
      </w:r>
      <w:proofErr w:type="spellStart"/>
      <w:r w:rsidRPr="00305E98">
        <w:rPr>
          <w:i/>
        </w:rPr>
        <w:t>r</w:t>
      </w:r>
      <w:r w:rsidRPr="00305E98">
        <w:rPr>
          <w:i/>
          <w:vertAlign w:val="subscript"/>
        </w:rPr>
        <w:t>o</w:t>
      </w:r>
      <w:proofErr w:type="spellEnd"/>
      <w:r w:rsidRPr="00305E98">
        <w:t xml:space="preserve"> and another proton at 3</w:t>
      </w:r>
      <w:r w:rsidRPr="00305E98">
        <w:rPr>
          <w:i/>
        </w:rPr>
        <w:t>r</w:t>
      </w:r>
      <w:r w:rsidRPr="00305E98">
        <w:rPr>
          <w:i/>
          <w:vertAlign w:val="subscript"/>
        </w:rPr>
        <w:t>o</w:t>
      </w:r>
      <w:r w:rsidRPr="00305E98">
        <w:t xml:space="preserve"> + two protons, separated by 2</w:t>
      </w:r>
      <w:r w:rsidRPr="00305E98">
        <w:rPr>
          <w:i/>
        </w:rPr>
        <w:t>r</w:t>
      </w:r>
      <w:r w:rsidRPr="00305E98">
        <w:rPr>
          <w:i/>
          <w:vertAlign w:val="subscript"/>
        </w:rPr>
        <w:t>o</w:t>
      </w:r>
      <w:r w:rsidRPr="00305E98">
        <w:t>, interacting with each other. Is this configuration energetically favorable?</w:t>
      </w:r>
    </w:p>
    <w:p w14:paraId="34F21F90" w14:textId="77777777" w:rsidR="001302CC" w:rsidRPr="00305E98" w:rsidRDefault="001302CC" w:rsidP="00305E98">
      <w:pPr>
        <w:pStyle w:val="BodyText"/>
        <w:tabs>
          <w:tab w:val="clear" w:pos="0"/>
        </w:tabs>
        <w:ind w:left="450" w:hanging="450"/>
        <w:jc w:val="both"/>
      </w:pPr>
      <w:r w:rsidRPr="00305E98">
        <w:rPr>
          <w:i/>
        </w:rPr>
        <w:t>b</w:t>
      </w:r>
      <w:r w:rsidRPr="00305E98">
        <w:t>.</w:t>
      </w:r>
      <w:r w:rsidR="00305E98">
        <w:t xml:space="preserve">   </w:t>
      </w:r>
      <w:r w:rsidRPr="00305E98">
        <w:t xml:space="preserve">Given that in the isolated H-atom the </w:t>
      </w:r>
      <w:r w:rsidRPr="00305E98">
        <w:rPr>
          <w:i/>
        </w:rPr>
        <w:t>PE</w:t>
      </w:r>
      <w:r w:rsidRPr="00305E98">
        <w:t xml:space="preserve"> is 2 </w:t>
      </w:r>
      <w:r w:rsidRPr="00305E98">
        <w:sym w:font="Symbol" w:char="F0B4"/>
      </w:r>
      <w:r w:rsidRPr="00305E98">
        <w:t>(</w:t>
      </w:r>
      <w:r w:rsidR="00B20B54" w:rsidRPr="004D60A2">
        <w:rPr>
          <w:rFonts w:ascii="Symbol" w:hAnsi="Symbol"/>
        </w:rPr>
        <w:t></w:t>
      </w:r>
      <w:r w:rsidRPr="00305E98">
        <w:t xml:space="preserve">13.6 eV), calculate the change in </w:t>
      </w:r>
      <w:r w:rsidRPr="00305E98">
        <w:rPr>
          <w:i/>
        </w:rPr>
        <w:t xml:space="preserve">PE </w:t>
      </w:r>
      <w:r w:rsidR="00B20B54">
        <w:t>in going from</w:t>
      </w:r>
      <w:r w:rsidRPr="00305E98">
        <w:t xml:space="preserve"> two isolated H-atoms</w:t>
      </w:r>
      <w:r w:rsidR="00B20B54">
        <w:t xml:space="preserve"> to the H</w:t>
      </w:r>
      <w:r w:rsidR="00B20B54" w:rsidRPr="00B20B54">
        <w:rPr>
          <w:vertAlign w:val="subscript"/>
        </w:rPr>
        <w:t>2</w:t>
      </w:r>
      <w:r w:rsidR="00B20B54">
        <w:t xml:space="preserve"> molecule</w:t>
      </w:r>
      <w:r w:rsidRPr="00305E98">
        <w:t>. Using the Virial theorem, find the change in the total energy and hence the covalent bond energy. How does this compare with the experimental value of 4.51 eV?</w:t>
      </w:r>
    </w:p>
    <w:p w14:paraId="47B19EF2" w14:textId="77777777" w:rsidR="001302CC" w:rsidRPr="00CE2110" w:rsidRDefault="000F0148" w:rsidP="00CE2110">
      <w:pPr>
        <w:jc w:val="center"/>
        <w:rPr>
          <w:sz w:val="22"/>
        </w:rPr>
      </w:pPr>
      <w:r w:rsidRPr="00CE2110">
        <w:rPr>
          <w:noProof/>
          <w:sz w:val="22"/>
        </w:rPr>
        <w:drawing>
          <wp:inline distT="0" distB="0" distL="0" distR="0" wp14:anchorId="15E73554" wp14:editId="61F5867E">
            <wp:extent cx="2621280" cy="1592580"/>
            <wp:effectExtent l="0" t="0" r="762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9">
                      <a:extLst>
                        <a:ext uri="{28A0092B-C50C-407E-A947-70E740481C1C}">
                          <a14:useLocalDpi xmlns:a14="http://schemas.microsoft.com/office/drawing/2010/main" val="0"/>
                        </a:ext>
                      </a:extLst>
                    </a:blip>
                    <a:srcRect t="11143" r="59016" b="11317"/>
                    <a:stretch>
                      <a:fillRect/>
                    </a:stretch>
                  </pic:blipFill>
                  <pic:spPr bwMode="auto">
                    <a:xfrm>
                      <a:off x="0" y="0"/>
                      <a:ext cx="2621280" cy="1592580"/>
                    </a:xfrm>
                    <a:prstGeom prst="rect">
                      <a:avLst/>
                    </a:prstGeom>
                    <a:noFill/>
                    <a:ln>
                      <a:noFill/>
                    </a:ln>
                  </pic:spPr>
                </pic:pic>
              </a:graphicData>
            </a:graphic>
          </wp:inline>
        </w:drawing>
      </w:r>
    </w:p>
    <w:p w14:paraId="042B7645" w14:textId="77777777" w:rsidR="00652CB2" w:rsidRPr="00CE2110" w:rsidRDefault="00652CB2" w:rsidP="00CE2110">
      <w:pPr>
        <w:jc w:val="center"/>
        <w:rPr>
          <w:sz w:val="22"/>
        </w:rPr>
      </w:pPr>
      <w:r w:rsidRPr="00CE2110">
        <w:rPr>
          <w:b/>
          <w:sz w:val="22"/>
        </w:rPr>
        <w:t xml:space="preserve">Figure 1.77 </w:t>
      </w:r>
      <w:r w:rsidRPr="00CE2110">
        <w:rPr>
          <w:sz w:val="22"/>
        </w:rPr>
        <w:t xml:space="preserve">A simplified view of the covalent bond in </w:t>
      </w:r>
      <w:r w:rsidRPr="00CE2110">
        <w:rPr>
          <w:i/>
          <w:sz w:val="22"/>
        </w:rPr>
        <w:t>H</w:t>
      </w:r>
      <w:r w:rsidRPr="00CE2110">
        <w:rPr>
          <w:sz w:val="22"/>
          <w:vertAlign w:val="subscript"/>
        </w:rPr>
        <w:t>2</w:t>
      </w:r>
      <w:r w:rsidRPr="00CE2110">
        <w:rPr>
          <w:sz w:val="22"/>
        </w:rPr>
        <w:t>. A snapshot at one instant.</w:t>
      </w:r>
    </w:p>
    <w:p w14:paraId="1264EC11" w14:textId="77777777" w:rsidR="001302CC" w:rsidRPr="002F77EB" w:rsidRDefault="001302CC">
      <w:pPr>
        <w:pStyle w:val="BodyText"/>
        <w:rPr>
          <w:rFonts w:ascii="Arial" w:hAnsi="Arial" w:cs="Arial"/>
          <w:b/>
        </w:rPr>
      </w:pPr>
      <w:r w:rsidRPr="002F77EB">
        <w:rPr>
          <w:rFonts w:ascii="Arial" w:hAnsi="Arial" w:cs="Arial"/>
          <w:b/>
        </w:rPr>
        <w:t>Solution</w:t>
      </w:r>
    </w:p>
    <w:p w14:paraId="44C10817" w14:textId="77777777" w:rsidR="001302CC" w:rsidRPr="00B20B54" w:rsidRDefault="00B20B54">
      <w:pPr>
        <w:pStyle w:val="BodyText"/>
      </w:pPr>
      <w:r w:rsidRPr="00882D88">
        <w:rPr>
          <w:b/>
          <w:i/>
        </w:rPr>
        <w:t>a.</w:t>
      </w:r>
      <w:r w:rsidRPr="00B82B6C">
        <w:rPr>
          <w:b/>
        </w:rPr>
        <w:t xml:space="preserve"> </w:t>
      </w:r>
      <w:r w:rsidR="001302CC" w:rsidRPr="00B20B54">
        <w:t xml:space="preserve">Consider the </w:t>
      </w:r>
      <w:r w:rsidR="001302CC" w:rsidRPr="00B20B54">
        <w:rPr>
          <w:i/>
        </w:rPr>
        <w:t>PE</w:t>
      </w:r>
      <w:r w:rsidR="001302CC" w:rsidRPr="00B20B54">
        <w:t xml:space="preserve"> of the whole arrangement of charges shown in the figure. In evaluating the </w:t>
      </w:r>
      <w:r w:rsidR="001302CC" w:rsidRPr="00B20B54">
        <w:rPr>
          <w:i/>
        </w:rPr>
        <w:t>PE</w:t>
      </w:r>
      <w:r w:rsidR="001302CC" w:rsidRPr="00B20B54">
        <w:t xml:space="preserve"> of all the charges, we must avoid double counting of interactions between the same pair of charges. The total </w:t>
      </w:r>
      <w:r w:rsidR="001302CC" w:rsidRPr="00B20B54">
        <w:rPr>
          <w:i/>
        </w:rPr>
        <w:t>PE</w:t>
      </w:r>
      <w:r w:rsidR="001302CC" w:rsidRPr="00B20B54">
        <w:t xml:space="preserve"> is the sum of the following:</w:t>
      </w:r>
    </w:p>
    <w:p w14:paraId="3C6031DF" w14:textId="77777777" w:rsidR="001302CC" w:rsidRPr="00633E65" w:rsidRDefault="001302CC" w:rsidP="00633E65">
      <w:pPr>
        <w:pStyle w:val="BodyText"/>
        <w:ind w:left="720"/>
      </w:pPr>
      <w:r w:rsidRPr="00633E65">
        <w:t>Electron 1 interacting with the proton at a distance</w:t>
      </w:r>
      <w:r w:rsidRPr="00633E65">
        <w:rPr>
          <w:i/>
        </w:rPr>
        <w:t xml:space="preserve"> </w:t>
      </w:r>
      <w:proofErr w:type="spellStart"/>
      <w:r w:rsidRPr="00633E65">
        <w:rPr>
          <w:i/>
        </w:rPr>
        <w:t>r</w:t>
      </w:r>
      <w:r w:rsidRPr="00633E65">
        <w:rPr>
          <w:i/>
          <w:vertAlign w:val="subscript"/>
        </w:rPr>
        <w:t>o</w:t>
      </w:r>
      <w:proofErr w:type="spellEnd"/>
      <w:r w:rsidRPr="00633E65">
        <w:t xml:space="preserve"> on the left, with the proton at </w:t>
      </w:r>
      <w:proofErr w:type="spellStart"/>
      <w:r w:rsidRPr="00633E65">
        <w:rPr>
          <w:i/>
        </w:rPr>
        <w:t>r</w:t>
      </w:r>
      <w:r w:rsidRPr="00633E65">
        <w:rPr>
          <w:i/>
          <w:vertAlign w:val="subscript"/>
        </w:rPr>
        <w:t>o</w:t>
      </w:r>
      <w:proofErr w:type="spellEnd"/>
      <w:r w:rsidRPr="00633E65">
        <w:t xml:space="preserve"> on the right and with electron 2 at a distance 2</w:t>
      </w:r>
      <w:r w:rsidRPr="00633E65">
        <w:rPr>
          <w:i/>
        </w:rPr>
        <w:t>r</w:t>
      </w:r>
      <w:r w:rsidRPr="00633E65">
        <w:rPr>
          <w:i/>
          <w:vertAlign w:val="subscript"/>
        </w:rPr>
        <w:t>o</w:t>
      </w:r>
    </w:p>
    <w:p w14:paraId="516617D8" w14:textId="77777777" w:rsidR="001302CC" w:rsidRPr="00633E65" w:rsidRDefault="00633E65" w:rsidP="00633E65">
      <w:pPr>
        <w:pStyle w:val="BodyText"/>
      </w:pPr>
      <w:r>
        <w:tab/>
      </w:r>
      <w:r w:rsidR="001302CC" w:rsidRPr="00633E65">
        <w:t xml:space="preserve">+ Electron 2 on the far left interacting with a proton at </w:t>
      </w:r>
      <w:proofErr w:type="spellStart"/>
      <w:r w:rsidR="001302CC" w:rsidRPr="00633E65">
        <w:rPr>
          <w:i/>
        </w:rPr>
        <w:t>r</w:t>
      </w:r>
      <w:r w:rsidR="001302CC" w:rsidRPr="00633E65">
        <w:rPr>
          <w:i/>
          <w:vertAlign w:val="subscript"/>
        </w:rPr>
        <w:t>o</w:t>
      </w:r>
      <w:proofErr w:type="spellEnd"/>
      <w:r w:rsidR="001302CC" w:rsidRPr="00633E65">
        <w:t xml:space="preserve"> and another proton at 3</w:t>
      </w:r>
      <w:r w:rsidR="001302CC" w:rsidRPr="00633E65">
        <w:rPr>
          <w:i/>
        </w:rPr>
        <w:t>r</w:t>
      </w:r>
      <w:r w:rsidR="001302CC" w:rsidRPr="00633E65">
        <w:rPr>
          <w:i/>
          <w:vertAlign w:val="subscript"/>
        </w:rPr>
        <w:t>o</w:t>
      </w:r>
      <w:r>
        <w:rPr>
          <w:i/>
          <w:vertAlign w:val="subscript"/>
        </w:rPr>
        <w:tab/>
      </w:r>
    </w:p>
    <w:p w14:paraId="54AD9F85" w14:textId="77777777" w:rsidR="001302CC" w:rsidRPr="00633E65" w:rsidRDefault="00633E65">
      <w:pPr>
        <w:pStyle w:val="BodyText"/>
      </w:pPr>
      <w:r>
        <w:tab/>
      </w:r>
      <w:r w:rsidR="001302CC" w:rsidRPr="00633E65">
        <w:t>+</w:t>
      </w:r>
      <w:r>
        <w:t xml:space="preserve"> </w:t>
      </w:r>
      <w:r w:rsidR="001302CC" w:rsidRPr="00633E65">
        <w:t>Two protons, separated by 2</w:t>
      </w:r>
      <w:r w:rsidR="001302CC" w:rsidRPr="00633E65">
        <w:rPr>
          <w:i/>
        </w:rPr>
        <w:t>r</w:t>
      </w:r>
      <w:r w:rsidR="001302CC" w:rsidRPr="00633E65">
        <w:rPr>
          <w:i/>
          <w:vertAlign w:val="subscript"/>
        </w:rPr>
        <w:t>o</w:t>
      </w:r>
      <w:r w:rsidR="001302CC" w:rsidRPr="00633E65">
        <w:t>, interacting with each other</w:t>
      </w:r>
    </w:p>
    <w:p w14:paraId="23CD9A4B" w14:textId="77777777" w:rsidR="001302CC" w:rsidRPr="00B82B6C" w:rsidRDefault="00633E65" w:rsidP="00633E65">
      <w:pPr>
        <w:pStyle w:val="BodyText"/>
        <w:jc w:val="both"/>
      </w:pPr>
      <w:r w:rsidRPr="00B82B6C">
        <w:tab/>
      </w:r>
      <w:r w:rsidRPr="00B82B6C">
        <w:tab/>
      </w:r>
      <w:r w:rsidR="001302CC" w:rsidRPr="00633E65">
        <w:rPr>
          <w:position w:val="-118"/>
          <w:sz w:val="20"/>
        </w:rPr>
        <w:object w:dxaOrig="3660" w:dyaOrig="2500" w14:anchorId="23358BB5">
          <v:shape id="_x0000_i1080" type="#_x0000_t75" style="width:183.75pt;height:124.5pt" o:ole="">
            <v:imagedata r:id="rId120" o:title=""/>
          </v:shape>
          <o:OLEObject Type="Embed" ProgID="Equation.3" ShapeID="_x0000_i1080" DrawAspect="Content" ObjectID="_1745774625" r:id="rId121"/>
        </w:object>
      </w:r>
    </w:p>
    <w:p w14:paraId="21A4F515" w14:textId="77777777" w:rsidR="00633E65" w:rsidRPr="00633E65" w:rsidRDefault="000F3BA5">
      <w:pPr>
        <w:pStyle w:val="BodyText"/>
      </w:pPr>
      <w:r>
        <w:t>S</w:t>
      </w:r>
      <w:r w:rsidR="001302CC" w:rsidRPr="00633E65">
        <w:t>ubstituting and calculating</w:t>
      </w:r>
      <w:r w:rsidR="00103F2A">
        <w:t>,</w:t>
      </w:r>
      <w:r w:rsidR="001302CC" w:rsidRPr="00633E65">
        <w:t xml:space="preserve"> we find</w:t>
      </w:r>
      <w:r w:rsidR="00633E65" w:rsidRPr="00633E65">
        <w:t xml:space="preserve"> </w:t>
      </w:r>
      <w:r w:rsidR="00633E65" w:rsidRPr="00633E65">
        <w:rPr>
          <w:b/>
          <w:i/>
        </w:rPr>
        <w:t>PE</w:t>
      </w:r>
      <w:r w:rsidR="00633E65">
        <w:t xml:space="preserve"> =</w:t>
      </w:r>
      <w:r w:rsidR="000D6DD3">
        <w:t xml:space="preserve"> </w:t>
      </w:r>
      <w:r w:rsidR="00443DF7">
        <w:rPr>
          <w:rFonts w:ascii="Symbol" w:hAnsi="Symbol"/>
        </w:rPr>
        <w:t></w:t>
      </w:r>
      <w:r w:rsidR="00633E65">
        <w:t xml:space="preserve">1.0176 </w:t>
      </w:r>
      <w:r w:rsidR="00633E65" w:rsidRPr="00633E65">
        <w:sym w:font="Symbol" w:char="F0B4"/>
      </w:r>
      <w:r w:rsidR="00633E65" w:rsidRPr="00633E65">
        <w:t xml:space="preserve"> 10</w:t>
      </w:r>
      <w:r w:rsidR="00401496" w:rsidRPr="00401496">
        <w:rPr>
          <w:rFonts w:ascii="Symbol" w:hAnsi="Symbol"/>
          <w:vertAlign w:val="superscript"/>
        </w:rPr>
        <w:t></w:t>
      </w:r>
      <w:r w:rsidR="00633E65" w:rsidRPr="00633E65">
        <w:rPr>
          <w:vertAlign w:val="superscript"/>
        </w:rPr>
        <w:t>17</w:t>
      </w:r>
      <w:r w:rsidR="00633E65">
        <w:t xml:space="preserve"> J or </w:t>
      </w:r>
      <w:r w:rsidR="000D6DD3">
        <w:t>-</w:t>
      </w:r>
      <w:r w:rsidR="00633E65" w:rsidRPr="00633E65">
        <w:rPr>
          <w:b/>
        </w:rPr>
        <w:t>63.52 eV</w:t>
      </w:r>
    </w:p>
    <w:p w14:paraId="505AE532" w14:textId="77777777" w:rsidR="001302CC" w:rsidRPr="000D6DD3" w:rsidRDefault="001302CC">
      <w:pPr>
        <w:pStyle w:val="BodyText"/>
      </w:pPr>
      <w:r w:rsidRPr="000D6DD3">
        <w:lastRenderedPageBreak/>
        <w:t xml:space="preserve">The negative </w:t>
      </w:r>
      <w:r w:rsidRPr="000D6DD3">
        <w:rPr>
          <w:i/>
        </w:rPr>
        <w:t>PE</w:t>
      </w:r>
      <w:r w:rsidR="000D6DD3">
        <w:t xml:space="preserve"> for this</w:t>
      </w:r>
      <w:r w:rsidRPr="000D6DD3">
        <w:t xml:space="preserve"> particular arrangement indicates that this arrangement of charges is indeed energetically favorable compared with all the charges infinitely separated (</w:t>
      </w:r>
      <w:r w:rsidRPr="000D6DD3">
        <w:rPr>
          <w:i/>
        </w:rPr>
        <w:t>PE</w:t>
      </w:r>
      <w:r w:rsidRPr="000D6DD3">
        <w:t xml:space="preserve"> is then zero).</w:t>
      </w:r>
    </w:p>
    <w:p w14:paraId="4A177C57" w14:textId="77777777" w:rsidR="001302CC" w:rsidRPr="00882D88" w:rsidRDefault="001302CC">
      <w:pPr>
        <w:pStyle w:val="BodyText"/>
      </w:pPr>
      <w:r w:rsidRPr="00B82B6C">
        <w:rPr>
          <w:b/>
          <w:i/>
        </w:rPr>
        <w:t>b</w:t>
      </w:r>
      <w:r w:rsidR="00882D88" w:rsidRPr="00B82B6C">
        <w:rPr>
          <w:b/>
          <w:i/>
        </w:rPr>
        <w:t>.</w:t>
      </w:r>
      <w:r w:rsidR="00882D88" w:rsidRPr="00B82B6C">
        <w:rPr>
          <w:b/>
        </w:rPr>
        <w:t xml:space="preserve"> </w:t>
      </w:r>
      <w:r w:rsidRPr="00882D88">
        <w:t xml:space="preserve">The potential energy of an isolated H-atom </w:t>
      </w:r>
      <w:r w:rsidR="00882D88">
        <w:t>is -2</w:t>
      </w:r>
      <w:r w:rsidRPr="00882D88">
        <w:sym w:font="Symbol" w:char="F0B4"/>
      </w:r>
      <w:r w:rsidRPr="00882D88">
        <w:t xml:space="preserve"> 13.6 eV or </w:t>
      </w:r>
      <w:r w:rsidR="005E2493">
        <w:t>-</w:t>
      </w:r>
      <w:r w:rsidRPr="00882D88">
        <w:t xml:space="preserve">27.2 eV. The difference between the </w:t>
      </w:r>
      <w:r w:rsidRPr="00882D88">
        <w:rPr>
          <w:i/>
        </w:rPr>
        <w:t>PE</w:t>
      </w:r>
      <w:r w:rsidRPr="00882D88">
        <w:t xml:space="preserve"> of the H</w:t>
      </w:r>
      <w:r w:rsidRPr="00882D88">
        <w:rPr>
          <w:vertAlign w:val="subscript"/>
        </w:rPr>
        <w:t>2</w:t>
      </w:r>
      <w:r w:rsidRPr="00882D88">
        <w:t xml:space="preserve"> molecule and two isolated H-atoms is,</w:t>
      </w:r>
    </w:p>
    <w:p w14:paraId="0209F2E5" w14:textId="77777777" w:rsidR="001302CC" w:rsidRPr="00882D88" w:rsidRDefault="001302CC">
      <w:pPr>
        <w:pStyle w:val="BodyText"/>
        <w:ind w:firstLine="720"/>
      </w:pPr>
      <w:r w:rsidRPr="00B82B6C">
        <w:tab/>
      </w:r>
      <w:r w:rsidRPr="00882D88">
        <w:sym w:font="Symbol" w:char="F044"/>
      </w:r>
      <w:r w:rsidRPr="00882D88">
        <w:rPr>
          <w:i/>
        </w:rPr>
        <w:t>PE</w:t>
      </w:r>
      <w:r w:rsidRPr="00882D88">
        <w:t xml:space="preserve"> </w:t>
      </w:r>
      <w:r w:rsidR="00882D88">
        <w:t xml:space="preserve">= </w:t>
      </w:r>
      <w:r w:rsidR="00882D88">
        <w:softHyphen/>
        <w:t xml:space="preserve"> </w:t>
      </w:r>
      <w:r w:rsidR="0038534C">
        <w:rPr>
          <w:rFonts w:ascii="Symbol" w:hAnsi="Symbol"/>
        </w:rPr>
        <w:t></w:t>
      </w:r>
      <w:r w:rsidR="00882D88">
        <w:t>(63.52) eV</w:t>
      </w:r>
      <w:r w:rsidR="0038534C">
        <w:t xml:space="preserve"> </w:t>
      </w:r>
      <w:r w:rsidR="0038534C">
        <w:rPr>
          <w:rFonts w:ascii="Symbol" w:hAnsi="Symbol"/>
        </w:rPr>
        <w:t></w:t>
      </w:r>
      <w:r w:rsidR="0038534C">
        <w:rPr>
          <w:rFonts w:ascii="Symbol" w:hAnsi="Symbol"/>
        </w:rPr>
        <w:t></w:t>
      </w:r>
      <w:r w:rsidR="00882D88">
        <w:t>2(</w:t>
      </w:r>
      <w:r w:rsidR="00882D88" w:rsidRPr="00474920">
        <w:rPr>
          <w:rFonts w:ascii="Symbol" w:hAnsi="Symbol"/>
        </w:rPr>
        <w:t></w:t>
      </w:r>
      <w:r w:rsidR="00882D88">
        <w:t>27.2) eV</w:t>
      </w:r>
      <w:r w:rsidR="00652CB2">
        <w:t xml:space="preserve"> </w:t>
      </w:r>
      <w:r w:rsidR="00882D88">
        <w:t>=</w:t>
      </w:r>
      <w:r w:rsidR="00652CB2">
        <w:t xml:space="preserve"> </w:t>
      </w:r>
      <w:r w:rsidR="004D60A2" w:rsidRPr="004D60A2">
        <w:rPr>
          <w:rFonts w:ascii="Symbol" w:hAnsi="Symbol"/>
        </w:rPr>
        <w:t></w:t>
      </w:r>
      <w:r w:rsidR="00882D88">
        <w:t>9.12eV</w:t>
      </w:r>
    </w:p>
    <w:p w14:paraId="52B7F423" w14:textId="77777777" w:rsidR="001302CC" w:rsidRPr="00882D88" w:rsidRDefault="001302CC">
      <w:pPr>
        <w:pStyle w:val="BodyText"/>
      </w:pPr>
      <w:r w:rsidRPr="00882D88">
        <w:t>We can wri</w:t>
      </w:r>
      <w:r w:rsidR="00F24713">
        <w:t xml:space="preserve">te the last expression above as the </w:t>
      </w:r>
      <w:r w:rsidRPr="00882D88">
        <w:t>change in the total energy</w:t>
      </w:r>
      <w:r w:rsidR="00F24713">
        <w:t>.</w:t>
      </w:r>
    </w:p>
    <w:p w14:paraId="761DBE5A" w14:textId="77777777" w:rsidR="001302CC" w:rsidRPr="00B82B6C" w:rsidRDefault="00156B04" w:rsidP="00156B04">
      <w:pPr>
        <w:pStyle w:val="BodyText"/>
        <w:jc w:val="both"/>
      </w:pPr>
      <w:r w:rsidRPr="00B82B6C">
        <w:tab/>
      </w:r>
      <w:r w:rsidRPr="00B82B6C">
        <w:tab/>
      </w:r>
      <w:r w:rsidRPr="00156B04">
        <w:rPr>
          <w:position w:val="-24"/>
        </w:rPr>
        <w:object w:dxaOrig="3860" w:dyaOrig="620" w14:anchorId="583D62DD">
          <v:shape id="_x0000_i1081" type="#_x0000_t75" style="width:194.25pt;height:32.25pt" o:ole="">
            <v:imagedata r:id="rId122" o:title=""/>
          </v:shape>
          <o:OLEObject Type="Embed" ProgID="Equation.3" ShapeID="_x0000_i1081" DrawAspect="Content" ObjectID="_1745774626" r:id="rId123"/>
        </w:object>
      </w:r>
    </w:p>
    <w:p w14:paraId="6E1C7928" w14:textId="77777777" w:rsidR="00171ECB" w:rsidRPr="00156B04" w:rsidRDefault="00AA3400">
      <w:pPr>
        <w:pStyle w:val="BodyText"/>
      </w:pPr>
      <w:r>
        <w:tab/>
      </w:r>
      <w:r w:rsidR="001302CC" w:rsidRPr="00156B04">
        <w:t>This change in the total energy is negative. The H</w:t>
      </w:r>
      <w:r w:rsidR="001302CC" w:rsidRPr="00156B04">
        <w:rPr>
          <w:vertAlign w:val="subscript"/>
        </w:rPr>
        <w:t>2</w:t>
      </w:r>
      <w:r w:rsidR="001302CC" w:rsidRPr="00156B04">
        <w:t xml:space="preserve"> molecule has lower energy than two H-atoms by 4.56 eV which is the bonding energy. This is very close to the experimental value of 4.51 eV. (Note: We used </w:t>
      </w:r>
      <w:r w:rsidR="004151E7" w:rsidRPr="00156B04">
        <w:t>a</w:t>
      </w:r>
      <w:r w:rsidR="001302CC" w:rsidRPr="00156B04">
        <w:t xml:space="preserve"> </w:t>
      </w:r>
      <w:proofErr w:type="spellStart"/>
      <w:r w:rsidR="001302CC" w:rsidRPr="00156B04">
        <w:rPr>
          <w:i/>
        </w:rPr>
        <w:t>r</w:t>
      </w:r>
      <w:r w:rsidR="001302CC" w:rsidRPr="00156B04">
        <w:rPr>
          <w:i/>
          <w:vertAlign w:val="subscript"/>
        </w:rPr>
        <w:t>o</w:t>
      </w:r>
      <w:proofErr w:type="spellEnd"/>
      <w:r w:rsidR="001302CC" w:rsidRPr="00156B04">
        <w:rPr>
          <w:i/>
        </w:rPr>
        <w:t xml:space="preserve"> </w:t>
      </w:r>
      <w:r w:rsidR="001302CC" w:rsidRPr="00156B04">
        <w:t>value from quantum mechanics - so the calculation was not totally classical</w:t>
      </w:r>
      <w:r w:rsidR="00652CB2">
        <w:t>!</w:t>
      </w:r>
      <w:r w:rsidR="001302CC" w:rsidRPr="00156B04">
        <w:t>).</w:t>
      </w:r>
    </w:p>
    <w:p w14:paraId="5560D41D" w14:textId="77777777" w:rsidR="00844F53" w:rsidRDefault="00844F53" w:rsidP="00BB785D">
      <w:pPr>
        <w:pStyle w:val="BodyText"/>
        <w:pBdr>
          <w:top w:val="single" w:sz="4"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 w:val="left" w:pos="540"/>
        </w:tabs>
        <w:overflowPunct w:val="0"/>
        <w:autoSpaceDE w:val="0"/>
        <w:autoSpaceDN w:val="0"/>
        <w:adjustRightInd w:val="0"/>
        <w:textAlignment w:val="baseline"/>
        <w:rPr>
          <w:b/>
          <w:szCs w:val="28"/>
        </w:rPr>
      </w:pPr>
    </w:p>
    <w:p w14:paraId="7EB63B9E" w14:textId="77777777" w:rsidR="001302CC" w:rsidRPr="00BB785D" w:rsidRDefault="001302CC" w:rsidP="00BB785D">
      <w:pPr>
        <w:pStyle w:val="BodyText"/>
        <w:pBdr>
          <w:top w:val="single" w:sz="4"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 w:val="left" w:pos="540"/>
        </w:tabs>
        <w:overflowPunct w:val="0"/>
        <w:autoSpaceDE w:val="0"/>
        <w:autoSpaceDN w:val="0"/>
        <w:adjustRightInd w:val="0"/>
        <w:textAlignment w:val="baseline"/>
      </w:pPr>
      <w:r w:rsidRPr="002F77EB">
        <w:rPr>
          <w:b/>
          <w:szCs w:val="28"/>
        </w:rPr>
        <w:t>1.</w:t>
      </w:r>
      <w:r w:rsidR="002F77EB" w:rsidRPr="002F77EB">
        <w:rPr>
          <w:b/>
          <w:szCs w:val="28"/>
        </w:rPr>
        <w:t>6</w:t>
      </w:r>
      <w:r w:rsidRPr="002F77EB">
        <w:rPr>
          <w:b/>
          <w:szCs w:val="28"/>
        </w:rPr>
        <w:t xml:space="preserve"> Ionic bonding and </w:t>
      </w:r>
      <w:proofErr w:type="spellStart"/>
      <w:r w:rsidRPr="002F77EB">
        <w:rPr>
          <w:b/>
          <w:szCs w:val="28"/>
        </w:rPr>
        <w:t>CsCl</w:t>
      </w:r>
      <w:proofErr w:type="spellEnd"/>
      <w:r w:rsidR="00BB785D" w:rsidRPr="002F77EB">
        <w:rPr>
          <w:sz w:val="22"/>
        </w:rPr>
        <w:t xml:space="preserve"> </w:t>
      </w:r>
      <w:r w:rsidR="00BB785D" w:rsidRPr="00883A72">
        <w:t xml:space="preserve"> </w:t>
      </w:r>
      <w:r w:rsidRPr="00BB785D">
        <w:t xml:space="preserve">The potential energy </w:t>
      </w:r>
      <w:r w:rsidRPr="00BB785D">
        <w:rPr>
          <w:i/>
        </w:rPr>
        <w:t>E</w:t>
      </w:r>
      <w:r w:rsidR="00BB785D">
        <w:t xml:space="preserve"> per Cs</w:t>
      </w:r>
      <w:r w:rsidR="00BB785D" w:rsidRPr="00BB785D">
        <w:rPr>
          <w:vertAlign w:val="superscript"/>
        </w:rPr>
        <w:t>+</w:t>
      </w:r>
      <w:r w:rsidR="00BB785D">
        <w:t>-Cl</w:t>
      </w:r>
      <w:r w:rsidR="00BD1C4C">
        <w:rPr>
          <w:vertAlign w:val="superscript"/>
        </w:rPr>
        <w:t>−</w:t>
      </w:r>
      <w:r w:rsidR="00BB785D">
        <w:rPr>
          <w:vertAlign w:val="superscript"/>
        </w:rPr>
        <w:t xml:space="preserve"> </w:t>
      </w:r>
      <w:r w:rsidRPr="00BB785D">
        <w:t xml:space="preserve">pair within the </w:t>
      </w:r>
      <w:proofErr w:type="spellStart"/>
      <w:r w:rsidRPr="00BB785D">
        <w:t>CsCl</w:t>
      </w:r>
      <w:proofErr w:type="spellEnd"/>
      <w:r w:rsidRPr="00BB785D">
        <w:t xml:space="preserve"> crystal depends on the interionic separation </w:t>
      </w:r>
      <w:r w:rsidRPr="00BB785D">
        <w:rPr>
          <w:i/>
        </w:rPr>
        <w:t>r</w:t>
      </w:r>
      <w:r w:rsidRPr="00BB785D">
        <w:t xml:space="preserve"> in the same fashion as in the NaCl crystal,</w:t>
      </w:r>
    </w:p>
    <w:p w14:paraId="301A097F" w14:textId="77777777" w:rsidR="001302CC" w:rsidRPr="00B82B6C" w:rsidRDefault="003B4260" w:rsidP="009F799B">
      <w:pPr>
        <w:pStyle w:val="BodyText"/>
        <w:spacing w:after="0"/>
        <w:jc w:val="both"/>
      </w:pPr>
      <w:r w:rsidRPr="00B82B6C">
        <w:tab/>
      </w:r>
      <w:r w:rsidRPr="00B82B6C">
        <w:tab/>
      </w:r>
      <w:r w:rsidR="00290958" w:rsidRPr="00883A72">
        <w:rPr>
          <w:position w:val="-30"/>
        </w:rPr>
        <w:object w:dxaOrig="2040" w:dyaOrig="720" w14:anchorId="46069665">
          <v:shape id="_x0000_i1082" type="#_x0000_t75" style="width:101.25pt;height:37.5pt" o:ole="">
            <v:imagedata r:id="rId124" o:title=""/>
          </v:shape>
          <o:OLEObject Type="Embed" ProgID="Equation.3" ShapeID="_x0000_i1082" DrawAspect="Content" ObjectID="_1745774627" r:id="rId125"/>
        </w:object>
      </w:r>
      <w:r w:rsidR="00BB785D" w:rsidRPr="00883A72">
        <w:tab/>
      </w:r>
      <w:r w:rsidR="00171ECB" w:rsidRPr="00883A72">
        <w:tab/>
      </w:r>
      <w:r w:rsidR="00171ECB" w:rsidRPr="00883A72">
        <w:tab/>
      </w:r>
      <w:r>
        <w:tab/>
      </w:r>
      <w:r>
        <w:tab/>
      </w:r>
      <w:r w:rsidR="001302CC" w:rsidRPr="00BB785D">
        <w:rPr>
          <w:i/>
          <w:sz w:val="18"/>
          <w:szCs w:val="18"/>
        </w:rPr>
        <w:t>Energy per ion pair in ionic crystals</w:t>
      </w:r>
      <w:proofErr w:type="gramStart"/>
      <w:r w:rsidR="00544A01" w:rsidRPr="00B82B6C">
        <w:rPr>
          <w:i/>
          <w:sz w:val="20"/>
        </w:rPr>
        <w:t xml:space="preserve"> </w:t>
      </w:r>
      <w:r w:rsidR="00544A01" w:rsidRPr="00544A01">
        <w:rPr>
          <w:sz w:val="18"/>
          <w:szCs w:val="18"/>
        </w:rPr>
        <w:t xml:space="preserve">  </w:t>
      </w:r>
      <w:r w:rsidR="001302CC" w:rsidRPr="009F799B">
        <w:rPr>
          <w:szCs w:val="24"/>
        </w:rPr>
        <w:t>[</w:t>
      </w:r>
      <w:proofErr w:type="gramEnd"/>
      <w:r w:rsidR="001302CC" w:rsidRPr="009F799B">
        <w:rPr>
          <w:szCs w:val="24"/>
        </w:rPr>
        <w:t>1.</w:t>
      </w:r>
      <w:r w:rsidR="00652CB2">
        <w:rPr>
          <w:szCs w:val="24"/>
        </w:rPr>
        <w:t>4</w:t>
      </w:r>
      <w:r w:rsidR="001302CC" w:rsidRPr="009F799B">
        <w:rPr>
          <w:szCs w:val="24"/>
        </w:rPr>
        <w:t>8]</w:t>
      </w:r>
      <w:r w:rsidR="00BB785D" w:rsidRPr="009F799B">
        <w:rPr>
          <w:szCs w:val="24"/>
        </w:rPr>
        <w:t xml:space="preserve">                </w:t>
      </w:r>
    </w:p>
    <w:p w14:paraId="71EB1298" w14:textId="77777777" w:rsidR="0003312E" w:rsidRPr="00171ECB" w:rsidRDefault="001302CC" w:rsidP="001302CC">
      <w:pPr>
        <w:pStyle w:val="BodyText"/>
        <w:tabs>
          <w:tab w:val="left" w:pos="540"/>
        </w:tabs>
        <w:spacing w:after="0"/>
        <w:jc w:val="both"/>
        <w:rPr>
          <w:color w:val="000000"/>
        </w:rPr>
      </w:pPr>
      <w:r w:rsidRPr="00171ECB">
        <w:t xml:space="preserve">where for </w:t>
      </w:r>
      <w:proofErr w:type="spellStart"/>
      <w:r w:rsidRPr="00171ECB">
        <w:t>CsCl</w:t>
      </w:r>
      <w:proofErr w:type="spellEnd"/>
      <w:r w:rsidRPr="00171ECB">
        <w:t xml:space="preserve">, </w:t>
      </w:r>
      <w:r w:rsidRPr="00171ECB">
        <w:rPr>
          <w:i/>
        </w:rPr>
        <w:t>M</w:t>
      </w:r>
      <w:r w:rsidR="00883A72">
        <w:t xml:space="preserve"> = 1.763</w:t>
      </w:r>
      <w:r w:rsidRPr="00171ECB">
        <w:t xml:space="preserve">, </w:t>
      </w:r>
      <w:r w:rsidRPr="00171ECB">
        <w:rPr>
          <w:i/>
        </w:rPr>
        <w:t>B</w:t>
      </w:r>
      <w:r w:rsidRPr="00171ECB">
        <w:t xml:space="preserve"> = 1.192</w:t>
      </w:r>
      <w:r w:rsidRPr="00171ECB">
        <w:sym w:font="Symbol" w:char="F0B4"/>
      </w:r>
      <w:r w:rsidRPr="00171ECB">
        <w:t>10</w:t>
      </w:r>
      <w:r w:rsidR="00401496" w:rsidRPr="00401496">
        <w:rPr>
          <w:rFonts w:ascii="Symbol" w:hAnsi="Symbol"/>
          <w:vertAlign w:val="superscript"/>
        </w:rPr>
        <w:t></w:t>
      </w:r>
      <w:r w:rsidRPr="00171ECB">
        <w:rPr>
          <w:vertAlign w:val="superscript"/>
        </w:rPr>
        <w:t>104</w:t>
      </w:r>
      <w:r w:rsidRPr="00171ECB">
        <w:t xml:space="preserve"> J m</w:t>
      </w:r>
      <w:r w:rsidRPr="00171ECB">
        <w:rPr>
          <w:vertAlign w:val="superscript"/>
        </w:rPr>
        <w:t>9</w:t>
      </w:r>
      <w:r w:rsidRPr="00171ECB">
        <w:t xml:space="preserve"> or 7.442</w:t>
      </w:r>
      <w:r w:rsidRPr="00171ECB">
        <w:sym w:font="Symbol" w:char="F0B4"/>
      </w:r>
      <w:r w:rsidRPr="00171ECB">
        <w:t>10</w:t>
      </w:r>
      <w:r w:rsidR="00401496" w:rsidRPr="00401496">
        <w:rPr>
          <w:rFonts w:ascii="Symbol" w:hAnsi="Symbol"/>
          <w:vertAlign w:val="superscript"/>
        </w:rPr>
        <w:t></w:t>
      </w:r>
      <w:r w:rsidRPr="00171ECB">
        <w:rPr>
          <w:vertAlign w:val="superscript"/>
        </w:rPr>
        <w:t>5</w:t>
      </w:r>
      <w:r w:rsidRPr="00171ECB">
        <w:t xml:space="preserve"> eV (nm</w:t>
      </w:r>
      <w:r w:rsidR="00432431" w:rsidRPr="00171ECB">
        <w:t>)</w:t>
      </w:r>
      <w:r w:rsidR="00432431" w:rsidRPr="00171ECB">
        <w:rPr>
          <w:vertAlign w:val="superscript"/>
        </w:rPr>
        <w:t xml:space="preserve"> 9</w:t>
      </w:r>
      <w:r w:rsidRPr="00171ECB">
        <w:t xml:space="preserve"> and </w:t>
      </w:r>
      <w:r w:rsidRPr="00171ECB">
        <w:rPr>
          <w:i/>
        </w:rPr>
        <w:t>m</w:t>
      </w:r>
      <w:r w:rsidRPr="00171ECB">
        <w:t xml:space="preserve"> = 9. Find the equilibrium separation (</w:t>
      </w:r>
      <w:proofErr w:type="spellStart"/>
      <w:r w:rsidRPr="00171ECB">
        <w:rPr>
          <w:i/>
        </w:rPr>
        <w:t>r</w:t>
      </w:r>
      <w:r w:rsidRPr="00171ECB">
        <w:rPr>
          <w:i/>
          <w:vertAlign w:val="subscript"/>
        </w:rPr>
        <w:t>o</w:t>
      </w:r>
      <w:proofErr w:type="spellEnd"/>
      <w:r w:rsidRPr="00171ECB">
        <w:t>) of the ions in the crystal and the ionic bonding energy, that is, the ionic cohesive energy; and compare the l</w:t>
      </w:r>
      <w:r w:rsidR="009F799B">
        <w:t xml:space="preserve">atter value to the experimental </w:t>
      </w:r>
      <w:r w:rsidRPr="00171ECB">
        <w:t>value of 657 kJ</w:t>
      </w:r>
      <w:r w:rsidR="00F107FD">
        <w:t xml:space="preserve"> mol</w:t>
      </w:r>
      <w:r w:rsidR="00401496" w:rsidRPr="00401496">
        <w:rPr>
          <w:rFonts w:ascii="Symbol" w:hAnsi="Symbol"/>
          <w:vertAlign w:val="superscript"/>
        </w:rPr>
        <w:t></w:t>
      </w:r>
      <w:r w:rsidR="00F107FD">
        <w:rPr>
          <w:vertAlign w:val="superscript"/>
        </w:rPr>
        <w:t>1</w:t>
      </w:r>
      <w:r w:rsidR="00DF1336" w:rsidRPr="00171ECB">
        <w:rPr>
          <w:color w:val="000000"/>
        </w:rPr>
        <w:t>.</w:t>
      </w:r>
      <w:r w:rsidRPr="00171ECB">
        <w:rPr>
          <w:color w:val="000000"/>
        </w:rPr>
        <w:t xml:space="preserve"> Given the </w:t>
      </w:r>
      <w:r w:rsidRPr="00171ECB">
        <w:rPr>
          <w:i/>
          <w:color w:val="000000"/>
        </w:rPr>
        <w:t>ionization energy</w:t>
      </w:r>
      <w:r w:rsidRPr="00171ECB">
        <w:rPr>
          <w:color w:val="000000"/>
        </w:rPr>
        <w:t xml:space="preserve"> of Cs is 3.89 eV and the</w:t>
      </w:r>
      <w:r w:rsidRPr="00171ECB">
        <w:rPr>
          <w:i/>
          <w:color w:val="000000"/>
        </w:rPr>
        <w:t xml:space="preserve"> electron affinity</w:t>
      </w:r>
      <w:r w:rsidRPr="00171ECB">
        <w:rPr>
          <w:color w:val="000000"/>
        </w:rPr>
        <w:t xml:space="preserve"> of Cl (energy released when an electron is added) is 3.61 eV, calculate the atomic cohesive energy of the </w:t>
      </w:r>
      <w:proofErr w:type="spellStart"/>
      <w:r w:rsidRPr="00171ECB">
        <w:rPr>
          <w:color w:val="000000"/>
        </w:rPr>
        <w:t>CsCl</w:t>
      </w:r>
      <w:proofErr w:type="spellEnd"/>
      <w:r w:rsidRPr="00171ECB">
        <w:rPr>
          <w:color w:val="000000"/>
        </w:rPr>
        <w:t xml:space="preserve"> crystal as joules per mol</w:t>
      </w:r>
      <w:r w:rsidR="004F1353" w:rsidRPr="00171ECB">
        <w:rPr>
          <w:color w:val="000000"/>
        </w:rPr>
        <w:t>e</w:t>
      </w:r>
      <w:r w:rsidRPr="00171ECB">
        <w:rPr>
          <w:color w:val="000000"/>
        </w:rPr>
        <w:t>.</w:t>
      </w:r>
    </w:p>
    <w:p w14:paraId="623539AB" w14:textId="77777777" w:rsidR="001302CC" w:rsidRPr="002A161F" w:rsidRDefault="001302CC" w:rsidP="001302CC">
      <w:pPr>
        <w:pStyle w:val="BodyText"/>
        <w:tabs>
          <w:tab w:val="left" w:pos="540"/>
        </w:tabs>
        <w:spacing w:after="0"/>
      </w:pPr>
    </w:p>
    <w:p w14:paraId="2EF2370E" w14:textId="77777777" w:rsidR="001302CC" w:rsidRPr="002F77EB" w:rsidRDefault="001302CC" w:rsidP="001302CC">
      <w:pPr>
        <w:pStyle w:val="BodyText"/>
        <w:tabs>
          <w:tab w:val="left" w:pos="540"/>
        </w:tabs>
        <w:rPr>
          <w:rFonts w:ascii="Arial" w:hAnsi="Arial" w:cs="Arial"/>
          <w:b/>
          <w:szCs w:val="28"/>
        </w:rPr>
      </w:pPr>
      <w:r w:rsidRPr="002F77EB">
        <w:rPr>
          <w:rFonts w:ascii="Arial" w:hAnsi="Arial" w:cs="Arial"/>
          <w:b/>
          <w:szCs w:val="28"/>
        </w:rPr>
        <w:t>Solution</w:t>
      </w:r>
    </w:p>
    <w:p w14:paraId="1D36D713" w14:textId="77777777" w:rsidR="001302CC" w:rsidRPr="002A161F" w:rsidRDefault="001302CC" w:rsidP="001302CC">
      <w:pPr>
        <w:pStyle w:val="BodyText"/>
        <w:tabs>
          <w:tab w:val="left" w:pos="540"/>
        </w:tabs>
        <w:spacing w:after="0"/>
      </w:pPr>
      <w:r w:rsidRPr="002A161F">
        <w:t xml:space="preserve">Bonding will occur when potential energy </w:t>
      </w:r>
      <w:r w:rsidRPr="002A161F">
        <w:rPr>
          <w:i/>
        </w:rPr>
        <w:t>E</w:t>
      </w:r>
      <w:r w:rsidRPr="002A161F">
        <w:t>(</w:t>
      </w:r>
      <w:r w:rsidRPr="002A161F">
        <w:rPr>
          <w:i/>
        </w:rPr>
        <w:t>r</w:t>
      </w:r>
      <w:r w:rsidRPr="002A161F">
        <w:t xml:space="preserve">) is minimum at </w:t>
      </w:r>
      <w:r w:rsidRPr="002A161F">
        <w:rPr>
          <w:i/>
        </w:rPr>
        <w:t>r</w:t>
      </w:r>
      <w:r w:rsidR="008E07F1">
        <w:rPr>
          <w:i/>
        </w:rPr>
        <w:t xml:space="preserve"> =</w:t>
      </w:r>
      <w:r w:rsidRPr="002A161F">
        <w:rPr>
          <w:i/>
        </w:rPr>
        <w:t xml:space="preserve"> r</w:t>
      </w:r>
      <w:r w:rsidRPr="002A161F">
        <w:rPr>
          <w:vertAlign w:val="subscript"/>
        </w:rPr>
        <w:t>0</w:t>
      </w:r>
      <w:r w:rsidRPr="002A161F">
        <w:t xml:space="preserve"> corresponding to the equilibrium separation between Cs</w:t>
      </w:r>
      <w:r w:rsidRPr="002A161F">
        <w:rPr>
          <w:vertAlign w:val="superscript"/>
        </w:rPr>
        <w:t>+</w:t>
      </w:r>
      <w:r w:rsidRPr="002A161F">
        <w:t xml:space="preserve"> and</w:t>
      </w:r>
      <w:r w:rsidR="003B4260">
        <w:t xml:space="preserve"> Cl</w:t>
      </w:r>
      <w:r w:rsidR="00BD1C4C">
        <w:rPr>
          <w:vertAlign w:val="superscript"/>
        </w:rPr>
        <w:t>−</w:t>
      </w:r>
      <w:r w:rsidR="003B4260">
        <w:t xml:space="preserve"> ions</w:t>
      </w:r>
      <w:r w:rsidRPr="002A161F">
        <w:t>. Thus</w:t>
      </w:r>
      <w:r w:rsidR="009239F1" w:rsidRPr="002A161F">
        <w:t>,</w:t>
      </w:r>
      <w:r w:rsidRPr="002A161F">
        <w:t xml:space="preserve"> differentiating </w:t>
      </w:r>
      <w:r w:rsidRPr="002A161F">
        <w:rPr>
          <w:i/>
        </w:rPr>
        <w:t>E</w:t>
      </w:r>
      <w:r w:rsidRPr="002A161F">
        <w:t>(</w:t>
      </w:r>
      <w:r w:rsidRPr="002A161F">
        <w:rPr>
          <w:i/>
        </w:rPr>
        <w:t>r</w:t>
      </w:r>
      <w:r w:rsidRPr="002A161F">
        <w:t xml:space="preserve">) and setting it equal to zero at </w:t>
      </w:r>
      <w:r w:rsidRPr="002A161F">
        <w:rPr>
          <w:i/>
        </w:rPr>
        <w:t xml:space="preserve">r = </w:t>
      </w:r>
      <w:proofErr w:type="spellStart"/>
      <w:r w:rsidRPr="002A161F">
        <w:rPr>
          <w:i/>
        </w:rPr>
        <w:t>r</w:t>
      </w:r>
      <w:r w:rsidR="009239F1" w:rsidRPr="002A161F">
        <w:rPr>
          <w:i/>
          <w:vertAlign w:val="subscript"/>
        </w:rPr>
        <w:t>o</w:t>
      </w:r>
      <w:proofErr w:type="spellEnd"/>
      <w:r w:rsidRPr="002A161F">
        <w:t xml:space="preserve"> we have</w:t>
      </w:r>
    </w:p>
    <w:p w14:paraId="5BE5B636" w14:textId="77777777" w:rsidR="009239F1" w:rsidRPr="00B82B6C" w:rsidRDefault="002A161F" w:rsidP="003B4260">
      <w:pPr>
        <w:pStyle w:val="BodyText"/>
        <w:jc w:val="both"/>
      </w:pPr>
      <w:r w:rsidRPr="00B82B6C">
        <w:tab/>
      </w:r>
      <w:r w:rsidRPr="00B82B6C">
        <w:tab/>
      </w:r>
      <w:r w:rsidRPr="003B4260">
        <w:rPr>
          <w:position w:val="-36"/>
        </w:rPr>
        <w:object w:dxaOrig="3980" w:dyaOrig="820" w14:anchorId="05C47FEE">
          <v:shape id="_x0000_i1083" type="#_x0000_t75" style="width:200.25pt;height:39.75pt" o:ole="">
            <v:imagedata r:id="rId126" o:title=""/>
          </v:shape>
          <o:OLEObject Type="Embed" ProgID="Equation.3" ShapeID="_x0000_i1083" DrawAspect="Content" ObjectID="_1745774628" r:id="rId127"/>
        </w:object>
      </w:r>
    </w:p>
    <w:p w14:paraId="168C2C4E" w14:textId="77777777" w:rsidR="001302CC" w:rsidRPr="00B82B6C" w:rsidRDefault="009239F1" w:rsidP="003B4260">
      <w:pPr>
        <w:pStyle w:val="BodyText"/>
        <w:jc w:val="both"/>
      </w:pPr>
      <w:r>
        <w:rPr>
          <w:rFonts w:ascii="Symbol" w:hAnsi="Symbol"/>
        </w:rPr>
        <w:sym w:font="Symbol" w:char="F05C"/>
      </w:r>
      <w:r w:rsidR="002A161F" w:rsidRPr="00B82B6C">
        <w:tab/>
      </w:r>
      <w:r w:rsidR="002A161F" w:rsidRPr="00B82B6C">
        <w:tab/>
      </w:r>
      <w:r w:rsidR="002A161F" w:rsidRPr="003B4260">
        <w:rPr>
          <w:position w:val="-38"/>
        </w:rPr>
        <w:object w:dxaOrig="2580" w:dyaOrig="820" w14:anchorId="5E6C7BC4">
          <v:shape id="_x0000_i1084" type="#_x0000_t75" style="width:131.25pt;height:39.75pt" o:ole="">
            <v:imagedata r:id="rId128" o:title=""/>
          </v:shape>
          <o:OLEObject Type="Embed" ProgID="Equation.3" ShapeID="_x0000_i1084" DrawAspect="Content" ObjectID="_1745774629" r:id="rId129"/>
        </w:object>
      </w:r>
    </w:p>
    <w:p w14:paraId="1A8C7B63" w14:textId="77777777" w:rsidR="001302CC" w:rsidRPr="00B82B6C" w:rsidRDefault="009239F1" w:rsidP="003B4260">
      <w:pPr>
        <w:pStyle w:val="BodyText"/>
        <w:jc w:val="both"/>
      </w:pPr>
      <w:r>
        <w:rPr>
          <w:rFonts w:ascii="Symbol" w:hAnsi="Symbol"/>
        </w:rPr>
        <w:sym w:font="Symbol" w:char="F05C"/>
      </w:r>
      <w:r w:rsidR="008E07F1" w:rsidRPr="00B82B6C">
        <w:tab/>
      </w:r>
      <w:r w:rsidR="008E07F1" w:rsidRPr="00B82B6C">
        <w:tab/>
      </w:r>
      <w:r w:rsidR="008E07F1" w:rsidRPr="003B4260">
        <w:rPr>
          <w:position w:val="-30"/>
        </w:rPr>
        <w:object w:dxaOrig="2040" w:dyaOrig="720" w14:anchorId="02D4F1C9">
          <v:shape id="_x0000_i1085" type="#_x0000_t75" style="width:101.25pt;height:37.5pt" o:ole="">
            <v:imagedata r:id="rId130" o:title=""/>
          </v:shape>
          <o:OLEObject Type="Embed" ProgID="Equation.3" ShapeID="_x0000_i1085" DrawAspect="Content" ObjectID="_1745774630" r:id="rId131"/>
        </w:object>
      </w:r>
    </w:p>
    <w:p w14:paraId="1A6650A5" w14:textId="77777777" w:rsidR="001302CC" w:rsidRPr="00B82B6C" w:rsidRDefault="009239F1" w:rsidP="003B4260">
      <w:pPr>
        <w:pStyle w:val="BodyText"/>
        <w:jc w:val="both"/>
      </w:pPr>
      <w:r>
        <w:rPr>
          <w:rFonts w:ascii="Symbol" w:hAnsi="Symbol"/>
        </w:rPr>
        <w:sym w:font="Symbol" w:char="F05C"/>
      </w:r>
      <w:bookmarkStart w:id="1" w:name="OLE_LINK1"/>
      <w:r w:rsidR="008E07F1" w:rsidRPr="00B82B6C">
        <w:tab/>
      </w:r>
      <w:r w:rsidR="008E07F1" w:rsidRPr="00B82B6C">
        <w:tab/>
      </w:r>
      <w:r w:rsidR="008E07F1" w:rsidRPr="003B4260">
        <w:rPr>
          <w:position w:val="-30"/>
        </w:rPr>
        <w:object w:dxaOrig="1860" w:dyaOrig="859" w14:anchorId="3E4C6EDB">
          <v:shape id="_x0000_i1086" type="#_x0000_t75" style="width:93.75pt;height:44.25pt" o:ole="">
            <v:imagedata r:id="rId132" o:title=""/>
          </v:shape>
          <o:OLEObject Type="Embed" ProgID="Equation.3" ShapeID="_x0000_i1086" DrawAspect="Content" ObjectID="_1745774631" r:id="rId133"/>
        </w:object>
      </w:r>
      <w:bookmarkEnd w:id="1"/>
      <w:r w:rsidR="00361FF9">
        <w:tab/>
      </w:r>
      <w:r w:rsidR="00361FF9">
        <w:tab/>
      </w:r>
      <w:r w:rsidR="00361FF9">
        <w:tab/>
      </w:r>
      <w:r w:rsidR="00361FF9">
        <w:tab/>
      </w:r>
      <w:r w:rsidR="00361FF9">
        <w:tab/>
      </w:r>
      <w:r w:rsidR="00361FF9">
        <w:tab/>
      </w:r>
      <w:r w:rsidR="00361FF9">
        <w:tab/>
        <w:t>(1)</w:t>
      </w:r>
    </w:p>
    <w:p w14:paraId="62308EF3" w14:textId="77777777" w:rsidR="001302CC" w:rsidRPr="003B4260" w:rsidRDefault="001302CC" w:rsidP="001302CC">
      <w:pPr>
        <w:pStyle w:val="BodyText"/>
        <w:tabs>
          <w:tab w:val="left" w:pos="540"/>
          <w:tab w:val="left" w:pos="1800"/>
        </w:tabs>
        <w:spacing w:after="0"/>
      </w:pPr>
      <w:r w:rsidRPr="003B4260">
        <w:t>Thus substituting the appropriate values we have</w:t>
      </w:r>
    </w:p>
    <w:p w14:paraId="7BE8E547" w14:textId="77777777" w:rsidR="001302CC" w:rsidRPr="00B82B6C" w:rsidRDefault="001302CC" w:rsidP="003B4260">
      <w:pPr>
        <w:pStyle w:val="BodyText"/>
        <w:jc w:val="both"/>
      </w:pPr>
      <w:r w:rsidRPr="00B82B6C">
        <w:lastRenderedPageBreak/>
        <w:tab/>
      </w:r>
      <w:r w:rsidR="002732EC" w:rsidRPr="00B82B6C">
        <w:tab/>
      </w:r>
      <w:r w:rsidR="00D02D60" w:rsidRPr="00A06B76">
        <w:rPr>
          <w:position w:val="-36"/>
        </w:rPr>
        <w:object w:dxaOrig="5380" w:dyaOrig="980" w14:anchorId="1545A24D">
          <v:shape id="_x0000_i1087" type="#_x0000_t75" style="width:268.5pt;height:50.25pt" o:ole="">
            <v:imagedata r:id="rId134" o:title=""/>
          </v:shape>
          <o:OLEObject Type="Embed" ProgID="Equation.3" ShapeID="_x0000_i1087" DrawAspect="Content" ObjectID="_1745774632" r:id="rId135"/>
        </w:object>
      </w:r>
    </w:p>
    <w:p w14:paraId="30B0CF4D" w14:textId="77777777" w:rsidR="001302CC" w:rsidRPr="003B4260" w:rsidRDefault="00652CB2" w:rsidP="001302CC">
      <w:pPr>
        <w:pStyle w:val="BodyText"/>
        <w:tabs>
          <w:tab w:val="left" w:pos="540"/>
        </w:tabs>
        <w:spacing w:after="0"/>
      </w:pPr>
      <w:r>
        <w:rPr>
          <w:rFonts w:ascii="Symbol" w:hAnsi="Symbol"/>
        </w:rPr>
        <w:sym w:font="Symbol" w:char="F05C"/>
      </w:r>
      <w:r w:rsidR="001302CC" w:rsidRPr="00B82B6C">
        <w:rPr>
          <w:i/>
        </w:rPr>
        <w:tab/>
      </w:r>
      <w:r w:rsidR="002732EC" w:rsidRPr="00B82B6C">
        <w:rPr>
          <w:i/>
        </w:rPr>
        <w:tab/>
      </w:r>
      <w:r w:rsidR="002732EC" w:rsidRPr="00B82B6C">
        <w:rPr>
          <w:i/>
        </w:rPr>
        <w:tab/>
      </w:r>
      <w:proofErr w:type="spellStart"/>
      <w:r w:rsidR="001302CC" w:rsidRPr="003B4260">
        <w:rPr>
          <w:b/>
          <w:i/>
        </w:rPr>
        <w:t>r</w:t>
      </w:r>
      <w:r w:rsidR="002732EC" w:rsidRPr="003B4260">
        <w:rPr>
          <w:b/>
          <w:i/>
          <w:vertAlign w:val="subscript"/>
        </w:rPr>
        <w:t>o</w:t>
      </w:r>
      <w:proofErr w:type="spellEnd"/>
      <w:r w:rsidR="00CC0C4A" w:rsidRPr="003B4260">
        <w:rPr>
          <w:b/>
        </w:rPr>
        <w:t xml:space="preserve"> = 3.57</w:t>
      </w:r>
      <w:r w:rsidR="001302CC" w:rsidRPr="003B4260">
        <w:rPr>
          <w:b/>
        </w:rPr>
        <w:t xml:space="preserve"> </w:t>
      </w:r>
      <w:r w:rsidR="001302CC" w:rsidRPr="003B4260">
        <w:rPr>
          <w:b/>
        </w:rPr>
        <w:sym w:font="Symbol" w:char="F0B4"/>
      </w:r>
      <w:r w:rsidR="001302CC" w:rsidRPr="003B4260">
        <w:rPr>
          <w:b/>
        </w:rPr>
        <w:t xml:space="preserve"> 10</w:t>
      </w:r>
      <w:r w:rsidR="00401496" w:rsidRPr="00401496">
        <w:rPr>
          <w:rFonts w:ascii="Symbol" w:hAnsi="Symbol"/>
          <w:b/>
          <w:vertAlign w:val="superscript"/>
        </w:rPr>
        <w:t></w:t>
      </w:r>
      <w:r w:rsidR="001302CC" w:rsidRPr="003B4260">
        <w:rPr>
          <w:b/>
          <w:vertAlign w:val="superscript"/>
        </w:rPr>
        <w:t>10</w:t>
      </w:r>
      <w:r w:rsidR="001302CC" w:rsidRPr="003B4260">
        <w:rPr>
          <w:b/>
        </w:rPr>
        <w:t xml:space="preserve"> m</w:t>
      </w:r>
      <w:r w:rsidR="001302CC" w:rsidRPr="003B4260">
        <w:t xml:space="preserve"> or </w:t>
      </w:r>
      <w:r w:rsidR="00CC0C4A" w:rsidRPr="003B4260">
        <w:rPr>
          <w:b/>
        </w:rPr>
        <w:t>0.357</w:t>
      </w:r>
      <w:r w:rsidR="001302CC" w:rsidRPr="003B4260">
        <w:rPr>
          <w:b/>
        </w:rPr>
        <w:t xml:space="preserve"> nm</w:t>
      </w:r>
      <w:r w:rsidR="001302CC" w:rsidRPr="003B4260">
        <w:t>.</w:t>
      </w:r>
    </w:p>
    <w:p w14:paraId="0A0D9637" w14:textId="77777777" w:rsidR="001302CC" w:rsidRPr="003B4260" w:rsidRDefault="001302CC" w:rsidP="001302CC">
      <w:pPr>
        <w:pStyle w:val="BodyText"/>
        <w:tabs>
          <w:tab w:val="left" w:pos="540"/>
        </w:tabs>
        <w:spacing w:after="0"/>
      </w:pPr>
    </w:p>
    <w:p w14:paraId="46487C45" w14:textId="77777777" w:rsidR="001302CC" w:rsidRPr="003B4260" w:rsidRDefault="001302CC" w:rsidP="001302CC">
      <w:pPr>
        <w:pStyle w:val="BodyText"/>
        <w:tabs>
          <w:tab w:val="left" w:pos="540"/>
        </w:tabs>
        <w:spacing w:after="0"/>
      </w:pPr>
      <w:r w:rsidRPr="003B4260">
        <w:t xml:space="preserve">The minimum energy is the energy at </w:t>
      </w:r>
      <w:r w:rsidRPr="003B4260">
        <w:rPr>
          <w:i/>
        </w:rPr>
        <w:t xml:space="preserve">r = </w:t>
      </w:r>
      <w:proofErr w:type="spellStart"/>
      <w:r w:rsidRPr="003B4260">
        <w:rPr>
          <w:i/>
        </w:rPr>
        <w:t>r</w:t>
      </w:r>
      <w:r w:rsidR="002732EC" w:rsidRPr="003B4260">
        <w:rPr>
          <w:i/>
          <w:vertAlign w:val="subscript"/>
        </w:rPr>
        <w:t>o</w:t>
      </w:r>
      <w:proofErr w:type="spellEnd"/>
      <w:r w:rsidRPr="003B4260">
        <w:t>, that is</w:t>
      </w:r>
    </w:p>
    <w:p w14:paraId="65D4370F" w14:textId="77777777" w:rsidR="001302CC" w:rsidRPr="00B82B6C" w:rsidRDefault="001302CC" w:rsidP="003B4260">
      <w:pPr>
        <w:pStyle w:val="BodyText"/>
        <w:jc w:val="both"/>
      </w:pPr>
      <w:r w:rsidRPr="00B82B6C">
        <w:tab/>
      </w:r>
      <w:r w:rsidR="002732EC" w:rsidRPr="00B82B6C">
        <w:tab/>
      </w:r>
      <w:r w:rsidR="003B4260" w:rsidRPr="003B4260">
        <w:rPr>
          <w:position w:val="-36"/>
        </w:rPr>
        <w:object w:dxaOrig="2220" w:dyaOrig="780" w14:anchorId="2B702D2E">
          <v:shape id="_x0000_i1088" type="#_x0000_t75" style="width:111.75pt;height:39.75pt" o:ole="">
            <v:imagedata r:id="rId136" o:title=""/>
          </v:shape>
          <o:OLEObject Type="Embed" ProgID="Equation.3" ShapeID="_x0000_i1088" DrawAspect="Content" ObjectID="_1745774633" r:id="rId137"/>
        </w:object>
      </w:r>
    </w:p>
    <w:p w14:paraId="19512C0B" w14:textId="77777777" w:rsidR="0089564A" w:rsidRPr="003B4260" w:rsidRDefault="0089564A" w:rsidP="001302CC">
      <w:pPr>
        <w:pStyle w:val="BodyText"/>
        <w:tabs>
          <w:tab w:val="left" w:pos="540"/>
        </w:tabs>
        <w:spacing w:after="0"/>
      </w:pPr>
      <w:r w:rsidRPr="003B4260">
        <w:t>which in terms of eV is</w:t>
      </w:r>
    </w:p>
    <w:p w14:paraId="5A13638F" w14:textId="77777777" w:rsidR="0089564A" w:rsidRPr="00B82B6C" w:rsidRDefault="003B4260" w:rsidP="003B4260">
      <w:pPr>
        <w:pStyle w:val="BodyText"/>
        <w:jc w:val="both"/>
      </w:pPr>
      <w:r w:rsidRPr="00B82B6C">
        <w:tab/>
      </w:r>
      <w:r w:rsidRPr="00B82B6C">
        <w:tab/>
      </w:r>
      <w:r w:rsidRPr="003B4260">
        <w:rPr>
          <w:position w:val="-30"/>
        </w:rPr>
        <w:object w:dxaOrig="3400" w:dyaOrig="720" w14:anchorId="098202F3">
          <v:shape id="_x0000_i1089" type="#_x0000_t75" style="width:171pt;height:37.5pt" o:ole="">
            <v:imagedata r:id="rId138" o:title=""/>
          </v:shape>
          <o:OLEObject Type="Embed" ProgID="Equation.3" ShapeID="_x0000_i1089" DrawAspect="Content" ObjectID="_1745774634" r:id="rId139"/>
        </w:object>
      </w:r>
      <w:r w:rsidR="00361FF9">
        <w:tab/>
      </w:r>
      <w:r w:rsidR="00361FF9">
        <w:tab/>
      </w:r>
      <w:r w:rsidR="00361FF9">
        <w:tab/>
      </w:r>
      <w:r w:rsidR="00361FF9">
        <w:tab/>
      </w:r>
      <w:r w:rsidR="00361FF9">
        <w:tab/>
        <w:t>(2)</w:t>
      </w:r>
    </w:p>
    <w:p w14:paraId="34DF3C51" w14:textId="77777777" w:rsidR="0089564A" w:rsidRPr="00B82B6C" w:rsidRDefault="0089564A" w:rsidP="001302CC">
      <w:pPr>
        <w:pStyle w:val="BodyText"/>
        <w:tabs>
          <w:tab w:val="left" w:pos="540"/>
        </w:tabs>
        <w:spacing w:after="0"/>
      </w:pPr>
    </w:p>
    <w:p w14:paraId="7319C152" w14:textId="77777777" w:rsidR="001302CC" w:rsidRPr="00B82B6C" w:rsidRDefault="001302CC" w:rsidP="003B4260">
      <w:pPr>
        <w:pStyle w:val="BodyText"/>
        <w:jc w:val="both"/>
      </w:pPr>
      <w:r w:rsidRPr="00B82B6C">
        <w:tab/>
        <w:t xml:space="preserve">      </w:t>
      </w:r>
      <w:r w:rsidR="002732EC" w:rsidRPr="00B82B6C">
        <w:tab/>
      </w:r>
      <w:r w:rsidR="002732EC" w:rsidRPr="00B82B6C">
        <w:tab/>
      </w:r>
      <w:r w:rsidRPr="00B82B6C">
        <w:t xml:space="preserve"> </w:t>
      </w:r>
      <w:r w:rsidR="003B4260" w:rsidRPr="00B82B6C">
        <w:t xml:space="preserve">   </w:t>
      </w:r>
      <w:r w:rsidR="00D02D60" w:rsidRPr="003B4260">
        <w:rPr>
          <w:position w:val="-30"/>
        </w:rPr>
        <w:object w:dxaOrig="6220" w:dyaOrig="720" w14:anchorId="5BB7D175">
          <v:shape id="_x0000_i1090" type="#_x0000_t75" style="width:309.75pt;height:37.5pt" o:ole="">
            <v:imagedata r:id="rId140" o:title=""/>
          </v:shape>
          <o:OLEObject Type="Embed" ProgID="Equation.3" ShapeID="_x0000_i1090" DrawAspect="Content" ObjectID="_1745774635" r:id="rId141"/>
        </w:object>
      </w:r>
    </w:p>
    <w:p w14:paraId="3E1A5515" w14:textId="77777777" w:rsidR="001302CC" w:rsidRDefault="001302CC" w:rsidP="005674CD">
      <w:pPr>
        <w:pStyle w:val="BodyText"/>
      </w:pPr>
      <w:r w:rsidRPr="005674CD">
        <w:tab/>
        <w:t xml:space="preserve">       </w:t>
      </w:r>
      <w:r w:rsidR="002732EC" w:rsidRPr="005674CD">
        <w:tab/>
      </w:r>
      <w:r w:rsidR="005674CD">
        <w:tab/>
        <w:t xml:space="preserve">     = − </w:t>
      </w:r>
      <w:r w:rsidR="005406B9" w:rsidRPr="005674CD">
        <w:t>6.32</w:t>
      </w:r>
      <w:r w:rsidR="00CC0C4A" w:rsidRPr="005674CD">
        <w:t xml:space="preserve"> </w:t>
      </w:r>
      <w:r w:rsidRPr="005674CD">
        <w:t>eV</w:t>
      </w:r>
      <w:r w:rsidR="000B4868" w:rsidRPr="005674CD">
        <w:t xml:space="preserve"> per ion pair</w:t>
      </w:r>
      <w:r w:rsidR="004110AF" w:rsidRPr="005674CD">
        <w:t>,</w:t>
      </w:r>
      <w:r w:rsidR="000B4868" w:rsidRPr="005674CD">
        <w:t xml:space="preserve"> or 3.16 eV per ion.</w:t>
      </w:r>
      <w:r w:rsidRPr="005674CD">
        <w:t xml:space="preserve"> </w:t>
      </w:r>
    </w:p>
    <w:p w14:paraId="133EEEDB" w14:textId="77777777" w:rsidR="001302CC" w:rsidRPr="00BD1C4C" w:rsidRDefault="001302CC" w:rsidP="0093491A">
      <w:pPr>
        <w:pStyle w:val="BodyText"/>
        <w:tabs>
          <w:tab w:val="left" w:pos="540"/>
        </w:tabs>
        <w:spacing w:after="0" w:line="276" w:lineRule="auto"/>
      </w:pPr>
      <w:r w:rsidRPr="00BD1C4C">
        <w:t xml:space="preserve">The amount of energy required to break up </w:t>
      </w:r>
      <w:r w:rsidR="004D60A2">
        <w:t xml:space="preserve">a </w:t>
      </w:r>
      <w:proofErr w:type="spellStart"/>
      <w:r w:rsidR="004D60A2">
        <w:t>CsCl</w:t>
      </w:r>
      <w:proofErr w:type="spellEnd"/>
      <w:r w:rsidR="004D60A2">
        <w:t xml:space="preserve"> crystal</w:t>
      </w:r>
      <w:r w:rsidRPr="00BD1C4C">
        <w:t xml:space="preserve"> into Cs</w:t>
      </w:r>
      <w:r w:rsidRPr="00BD1C4C">
        <w:rPr>
          <w:vertAlign w:val="superscript"/>
        </w:rPr>
        <w:t>+</w:t>
      </w:r>
      <w:r w:rsidRPr="00BD1C4C">
        <w:t xml:space="preserve"> </w:t>
      </w:r>
      <w:r w:rsidR="004D58C1">
        <w:t>and Cl</w:t>
      </w:r>
      <w:r w:rsidR="004D58C1">
        <w:rPr>
          <w:vertAlign w:val="superscript"/>
        </w:rPr>
        <w:t xml:space="preserve">− </w:t>
      </w:r>
      <w:r w:rsidR="004D58C1">
        <w:t xml:space="preserve">ions </w:t>
      </w:r>
      <w:r w:rsidRPr="00BD1C4C">
        <w:t xml:space="preserve">= </w:t>
      </w:r>
      <w:r w:rsidR="005406B9" w:rsidRPr="00BD1C4C">
        <w:t>6.32</w:t>
      </w:r>
      <w:r w:rsidR="0028781D" w:rsidRPr="00BD1C4C">
        <w:t xml:space="preserve"> </w:t>
      </w:r>
      <w:r w:rsidRPr="00BD1C4C">
        <w:t>eV</w:t>
      </w:r>
      <w:r w:rsidR="0028781D" w:rsidRPr="00BD1C4C">
        <w:t xml:space="preserve"> per pair of ions</w:t>
      </w:r>
      <w:r w:rsidRPr="00BD1C4C">
        <w:t>.</w:t>
      </w:r>
    </w:p>
    <w:p w14:paraId="705E146F" w14:textId="77777777" w:rsidR="00021FA1" w:rsidRPr="00BD1C4C" w:rsidRDefault="00021FA1" w:rsidP="0093491A">
      <w:pPr>
        <w:pStyle w:val="BodyText"/>
        <w:tabs>
          <w:tab w:val="left" w:pos="540"/>
        </w:tabs>
        <w:spacing w:after="0" w:line="276" w:lineRule="auto"/>
      </w:pPr>
      <w:r w:rsidRPr="00BD1C4C">
        <w:t xml:space="preserve">The corresponding </w:t>
      </w:r>
      <w:r w:rsidRPr="00BD1C4C">
        <w:rPr>
          <w:i/>
        </w:rPr>
        <w:t>ionic cohesive energy</w:t>
      </w:r>
      <w:r w:rsidRPr="00BD1C4C">
        <w:t xml:space="preserve"> is</w:t>
      </w:r>
    </w:p>
    <w:p w14:paraId="6442CE19" w14:textId="77777777" w:rsidR="004110AF" w:rsidRPr="00BD1C4C" w:rsidRDefault="004D58C1" w:rsidP="0093491A">
      <w:pPr>
        <w:pStyle w:val="BodyText"/>
        <w:spacing w:after="0" w:line="276" w:lineRule="auto"/>
      </w:pPr>
      <w:r>
        <w:tab/>
      </w:r>
      <w:r>
        <w:tab/>
      </w:r>
      <w:proofErr w:type="spellStart"/>
      <w:r w:rsidR="00021FA1" w:rsidRPr="00BD1C4C">
        <w:rPr>
          <w:i/>
        </w:rPr>
        <w:t>E</w:t>
      </w:r>
      <w:r w:rsidR="00021FA1" w:rsidRPr="00BD1C4C">
        <w:rPr>
          <w:vertAlign w:val="subscript"/>
        </w:rPr>
        <w:t>cohesive</w:t>
      </w:r>
      <w:proofErr w:type="spellEnd"/>
      <w:r w:rsidR="00021FA1" w:rsidRPr="00BD1C4C">
        <w:t xml:space="preserve"> = (6.32 eV)(1.6</w:t>
      </w:r>
      <w:r w:rsidR="001E1A7D">
        <w:t>02</w:t>
      </w:r>
      <w:r w:rsidR="00021FA1" w:rsidRPr="00BD1C4C">
        <w:t xml:space="preserve"> </w:t>
      </w:r>
      <w:r w:rsidR="00021FA1" w:rsidRPr="00BD1C4C">
        <w:sym w:font="Symbol" w:char="F0B4"/>
      </w:r>
      <w:r w:rsidR="00021FA1" w:rsidRPr="00BD1C4C">
        <w:t xml:space="preserve"> 10</w:t>
      </w:r>
      <w:r w:rsidR="00401496" w:rsidRPr="00401496">
        <w:rPr>
          <w:rFonts w:ascii="Symbol" w:hAnsi="Symbol"/>
          <w:vertAlign w:val="superscript"/>
        </w:rPr>
        <w:t></w:t>
      </w:r>
      <w:r w:rsidR="00021FA1" w:rsidRPr="00BD1C4C">
        <w:rPr>
          <w:vertAlign w:val="superscript"/>
        </w:rPr>
        <w:t>19</w:t>
      </w:r>
      <w:r w:rsidR="00021FA1" w:rsidRPr="00BD1C4C">
        <w:t xml:space="preserve"> J eV</w:t>
      </w:r>
      <w:r w:rsidR="00401496" w:rsidRPr="00401496">
        <w:rPr>
          <w:rFonts w:ascii="Symbol" w:hAnsi="Symbol"/>
          <w:vertAlign w:val="superscript"/>
        </w:rPr>
        <w:t></w:t>
      </w:r>
      <w:r w:rsidR="00021FA1" w:rsidRPr="00BD1C4C">
        <w:rPr>
          <w:vertAlign w:val="superscript"/>
        </w:rPr>
        <w:t>1</w:t>
      </w:r>
      <w:r w:rsidR="00021FA1" w:rsidRPr="00BD1C4C">
        <w:t>)(6.022</w:t>
      </w:r>
      <w:r w:rsidR="00021FA1" w:rsidRPr="00BD1C4C">
        <w:sym w:font="Symbol" w:char="F0B4"/>
      </w:r>
      <w:r w:rsidR="00021FA1" w:rsidRPr="00BD1C4C">
        <w:t xml:space="preserve"> 10</w:t>
      </w:r>
      <w:r w:rsidR="00021FA1" w:rsidRPr="00BD1C4C">
        <w:rPr>
          <w:vertAlign w:val="superscript"/>
        </w:rPr>
        <w:t>23</w:t>
      </w:r>
      <w:r w:rsidR="00021FA1" w:rsidRPr="00BD1C4C">
        <w:t xml:space="preserve"> mol</w:t>
      </w:r>
      <w:r w:rsidR="00401496" w:rsidRPr="00401496">
        <w:rPr>
          <w:rFonts w:ascii="Symbol" w:hAnsi="Symbol"/>
          <w:vertAlign w:val="superscript"/>
        </w:rPr>
        <w:t></w:t>
      </w:r>
      <w:r w:rsidR="00021FA1" w:rsidRPr="00BD1C4C">
        <w:rPr>
          <w:vertAlign w:val="superscript"/>
        </w:rPr>
        <w:t>1</w:t>
      </w:r>
      <w:r w:rsidR="00021FA1" w:rsidRPr="00BD1C4C">
        <w:t xml:space="preserve">) </w:t>
      </w:r>
    </w:p>
    <w:p w14:paraId="71E984F2" w14:textId="77777777" w:rsidR="004110AF" w:rsidRPr="004D58C1" w:rsidRDefault="004D58C1" w:rsidP="0093491A">
      <w:pPr>
        <w:pStyle w:val="BodyText"/>
        <w:tabs>
          <w:tab w:val="clear" w:pos="720"/>
          <w:tab w:val="left" w:pos="540"/>
          <w:tab w:val="left" w:pos="810"/>
        </w:tabs>
        <w:spacing w:after="0" w:line="276" w:lineRule="auto"/>
        <w:ind w:left="720"/>
        <w:rPr>
          <w:b/>
        </w:rPr>
      </w:pPr>
      <w:r>
        <w:tab/>
      </w:r>
      <w:r>
        <w:tab/>
        <w:t xml:space="preserve"> </w:t>
      </w:r>
      <w:r>
        <w:tab/>
        <w:t xml:space="preserve"> </w:t>
      </w:r>
      <w:r w:rsidR="00021FA1" w:rsidRPr="00BD1C4C">
        <w:t xml:space="preserve">= </w:t>
      </w:r>
      <w:r w:rsidR="00021FA1" w:rsidRPr="00BD1C4C">
        <w:rPr>
          <w:b/>
        </w:rPr>
        <w:t xml:space="preserve">610 kJ </w:t>
      </w:r>
      <w:r w:rsidR="00DC0BB0">
        <w:rPr>
          <w:b/>
        </w:rPr>
        <w:t>mol</w:t>
      </w:r>
      <w:r w:rsidR="00DC0BB0">
        <w:rPr>
          <w:b/>
          <w:vertAlign w:val="superscript"/>
        </w:rPr>
        <w:t>─1</w:t>
      </w:r>
      <w:r w:rsidR="009E3352" w:rsidRPr="00BD1C4C">
        <w:rPr>
          <w:b/>
        </w:rPr>
        <w:t xml:space="preserve"> of </w:t>
      </w:r>
      <w:proofErr w:type="spellStart"/>
      <w:r w:rsidR="009E3352" w:rsidRPr="00BD1C4C">
        <w:rPr>
          <w:b/>
        </w:rPr>
        <w:t>Cs</w:t>
      </w:r>
      <w:r w:rsidR="009E3352" w:rsidRPr="00BD1C4C">
        <w:rPr>
          <w:b/>
          <w:vertAlign w:val="superscript"/>
        </w:rPr>
        <w:t>+</w:t>
      </w:r>
      <w:r w:rsidR="009E3352" w:rsidRPr="00BD1C4C">
        <w:rPr>
          <w:b/>
        </w:rPr>
        <w:t>Cl</w:t>
      </w:r>
      <w:proofErr w:type="spellEnd"/>
      <w:r w:rsidR="00401496" w:rsidRPr="00401496">
        <w:rPr>
          <w:rFonts w:ascii="Symbol" w:hAnsi="Symbol"/>
          <w:b/>
          <w:vertAlign w:val="superscript"/>
        </w:rPr>
        <w:t></w:t>
      </w:r>
      <w:r w:rsidR="009E3352" w:rsidRPr="00BD1C4C">
        <w:rPr>
          <w:b/>
        </w:rPr>
        <w:t xml:space="preserve"> ion</w:t>
      </w:r>
      <w:r w:rsidR="00B47CAA" w:rsidRPr="00BD1C4C">
        <w:rPr>
          <w:b/>
        </w:rPr>
        <w:t xml:space="preserve"> pairs</w:t>
      </w:r>
      <w:r w:rsidR="00DC0BB0">
        <w:rPr>
          <w:b/>
        </w:rPr>
        <w:t xml:space="preserve"> </w:t>
      </w:r>
      <w:r w:rsidR="00EF5600">
        <w:rPr>
          <w:b/>
        </w:rPr>
        <w:t>or</w:t>
      </w:r>
      <w:r w:rsidR="00DC0BB0">
        <w:rPr>
          <w:b/>
        </w:rPr>
        <w:t xml:space="preserve"> </w:t>
      </w:r>
      <w:r w:rsidR="00A048D3" w:rsidRPr="00BD1C4C">
        <w:rPr>
          <w:b/>
        </w:rPr>
        <w:t>610</w:t>
      </w:r>
      <w:r w:rsidR="009E3352" w:rsidRPr="00BD1C4C">
        <w:rPr>
          <w:b/>
        </w:rPr>
        <w:t xml:space="preserve"> kJ</w:t>
      </w:r>
      <w:r w:rsidR="00B47CAA" w:rsidRPr="00BD1C4C">
        <w:rPr>
          <w:b/>
        </w:rPr>
        <w:t xml:space="preserve"> </w:t>
      </w:r>
      <w:r w:rsidR="00DC0BB0">
        <w:rPr>
          <w:b/>
        </w:rPr>
        <w:t>mol</w:t>
      </w:r>
      <w:r w:rsidR="00DC0BB0">
        <w:rPr>
          <w:b/>
          <w:vertAlign w:val="superscript"/>
        </w:rPr>
        <w:t>─1</w:t>
      </w:r>
      <w:r w:rsidR="00DC0BB0">
        <w:rPr>
          <w:b/>
        </w:rPr>
        <w:t xml:space="preserve"> </w:t>
      </w:r>
      <w:r w:rsidR="009E3352" w:rsidRPr="00BD1C4C">
        <w:rPr>
          <w:b/>
        </w:rPr>
        <w:t xml:space="preserve">of </w:t>
      </w:r>
      <w:r w:rsidR="00A048D3" w:rsidRPr="00BD1C4C">
        <w:rPr>
          <w:b/>
        </w:rPr>
        <w:t>Cs</w:t>
      </w:r>
      <w:r w:rsidR="00A048D3" w:rsidRPr="00BD1C4C">
        <w:rPr>
          <w:b/>
          <w:vertAlign w:val="superscript"/>
        </w:rPr>
        <w:t>+</w:t>
      </w:r>
      <w:r w:rsidR="00A048D3" w:rsidRPr="00BD1C4C">
        <w:rPr>
          <w:b/>
        </w:rPr>
        <w:t xml:space="preserve"> ions and </w:t>
      </w:r>
      <w:r>
        <w:rPr>
          <w:b/>
        </w:rPr>
        <w:t>Cl</w:t>
      </w:r>
      <w:r>
        <w:rPr>
          <w:b/>
          <w:vertAlign w:val="superscript"/>
        </w:rPr>
        <w:t>−</w:t>
      </w:r>
      <w:r>
        <w:rPr>
          <w:b/>
        </w:rPr>
        <w:t xml:space="preserve"> </w:t>
      </w:r>
      <w:r w:rsidR="00A048D3" w:rsidRPr="00BD1C4C">
        <w:rPr>
          <w:b/>
        </w:rPr>
        <w:t>ions</w:t>
      </w:r>
      <w:r w:rsidR="00D975CF" w:rsidRPr="00BD1C4C">
        <w:rPr>
          <w:b/>
        </w:rPr>
        <w:t>.</w:t>
      </w:r>
      <w:r w:rsidR="00021FA1" w:rsidRPr="00BD1C4C">
        <w:t xml:space="preserve"> </w:t>
      </w:r>
    </w:p>
    <w:p w14:paraId="269E3F63" w14:textId="77777777" w:rsidR="00021FA1" w:rsidRDefault="00021FA1" w:rsidP="0093491A">
      <w:pPr>
        <w:pStyle w:val="BodyText"/>
        <w:tabs>
          <w:tab w:val="left" w:pos="540"/>
        </w:tabs>
        <w:spacing w:after="0" w:line="276" w:lineRule="auto"/>
      </w:pPr>
      <w:r w:rsidRPr="00FA0F04">
        <w:t>(No</w:t>
      </w:r>
      <w:r w:rsidR="00A87EC5" w:rsidRPr="00FA0F04">
        <w:t>t</w:t>
      </w:r>
      <w:r w:rsidRPr="00FA0F04">
        <w:t xml:space="preserve"> far out from the experimental value given the large numbers and the high index, </w:t>
      </w:r>
      <w:r w:rsidRPr="00FA0F04">
        <w:rPr>
          <w:i/>
        </w:rPr>
        <w:t>m</w:t>
      </w:r>
      <w:r w:rsidRPr="00FA0F04">
        <w:t xml:space="preserve"> = 9, involved in the calculations.)</w:t>
      </w:r>
    </w:p>
    <w:p w14:paraId="1FF27C07" w14:textId="77777777" w:rsidR="004415DC" w:rsidRPr="00FA0F04" w:rsidRDefault="004415DC" w:rsidP="0093491A">
      <w:pPr>
        <w:pStyle w:val="BodyText"/>
        <w:tabs>
          <w:tab w:val="left" w:pos="540"/>
        </w:tabs>
        <w:spacing w:after="0" w:line="276" w:lineRule="auto"/>
      </w:pPr>
    </w:p>
    <w:p w14:paraId="348CE1D3" w14:textId="77777777" w:rsidR="001302CC" w:rsidRPr="00FA0F04" w:rsidRDefault="001302CC" w:rsidP="0093491A">
      <w:pPr>
        <w:pStyle w:val="BodyText"/>
        <w:tabs>
          <w:tab w:val="left" w:pos="540"/>
        </w:tabs>
        <w:spacing w:after="0" w:line="276" w:lineRule="auto"/>
      </w:pPr>
      <w:r w:rsidRPr="00FA0F04">
        <w:t xml:space="preserve">The amount of energy required to remove </w:t>
      </w:r>
      <w:r w:rsidR="00DC0BB0">
        <w:t xml:space="preserve">an </w:t>
      </w:r>
      <w:r w:rsidRPr="00FA0F04">
        <w:t>electron</w:t>
      </w:r>
      <w:r w:rsidR="00802189" w:rsidRPr="00FA0F04">
        <w:t xml:space="preserve"> </w:t>
      </w:r>
      <w:r w:rsidRPr="00FA0F04">
        <w:t xml:space="preserve">from </w:t>
      </w:r>
      <w:r w:rsidR="00FA0F04">
        <w:t>Cl</w:t>
      </w:r>
      <w:r w:rsidR="00FA0F04">
        <w:rPr>
          <w:vertAlign w:val="superscript"/>
        </w:rPr>
        <w:t xml:space="preserve">− </w:t>
      </w:r>
      <w:r w:rsidR="00FA0F04">
        <w:t xml:space="preserve">ion </w:t>
      </w:r>
      <w:r w:rsidRPr="00FA0F04">
        <w:t>= 3.61 eV.</w:t>
      </w:r>
    </w:p>
    <w:p w14:paraId="1BC027DB" w14:textId="77777777" w:rsidR="001302CC" w:rsidRPr="00FA0F04" w:rsidRDefault="001302CC" w:rsidP="0093491A">
      <w:pPr>
        <w:pStyle w:val="BodyText"/>
        <w:tabs>
          <w:tab w:val="left" w:pos="540"/>
        </w:tabs>
        <w:spacing w:after="0" w:line="276" w:lineRule="auto"/>
      </w:pPr>
      <w:r w:rsidRPr="00FA0F04">
        <w:t>The amount of energy released when an electron is put into the Cs</w:t>
      </w:r>
      <w:r w:rsidRPr="00FA0F04">
        <w:rPr>
          <w:vertAlign w:val="superscript"/>
        </w:rPr>
        <w:t>+</w:t>
      </w:r>
      <w:r w:rsidRPr="00FA0F04">
        <w:t xml:space="preserve"> ion</w:t>
      </w:r>
      <w:r w:rsidR="00802189" w:rsidRPr="00FA0F04">
        <w:t xml:space="preserve"> </w:t>
      </w:r>
      <w:r w:rsidRPr="00FA0F04">
        <w:t>= 3.89 eV.</w:t>
      </w:r>
    </w:p>
    <w:p w14:paraId="35C5CBFC" w14:textId="77777777" w:rsidR="00396CF1" w:rsidRDefault="001302CC" w:rsidP="0093491A">
      <w:pPr>
        <w:pStyle w:val="BodyText"/>
        <w:tabs>
          <w:tab w:val="left" w:pos="540"/>
        </w:tabs>
        <w:spacing w:after="0" w:line="276" w:lineRule="auto"/>
      </w:pPr>
      <w:r w:rsidRPr="00FA0F04">
        <w:t xml:space="preserve">Bond Energy </w:t>
      </w:r>
      <w:r w:rsidR="00FA0F04" w:rsidRPr="00FA0F04">
        <w:t xml:space="preserve">per pair of Cs-Cl atoms </w:t>
      </w:r>
      <w:r w:rsidRPr="00FA0F04">
        <w:t xml:space="preserve">= </w:t>
      </w:r>
      <w:r w:rsidR="005406B9" w:rsidRPr="00FA0F04">
        <w:t>6.32</w:t>
      </w:r>
      <w:r w:rsidRPr="00FA0F04">
        <w:t xml:space="preserve"> eV + 3.61 eV – 3.89 eV = </w:t>
      </w:r>
      <w:r w:rsidRPr="00FA0F04">
        <w:rPr>
          <w:b/>
        </w:rPr>
        <w:t>6.</w:t>
      </w:r>
      <w:r w:rsidR="005406B9" w:rsidRPr="00FA0F04">
        <w:rPr>
          <w:b/>
        </w:rPr>
        <w:t>04</w:t>
      </w:r>
      <w:r w:rsidRPr="00FA0F04">
        <w:rPr>
          <w:b/>
        </w:rPr>
        <w:t xml:space="preserve"> eV</w:t>
      </w:r>
      <w:r w:rsidR="008F318F" w:rsidRPr="00FA0F04">
        <w:t xml:space="preserve"> </w:t>
      </w:r>
    </w:p>
    <w:p w14:paraId="002F4AB5" w14:textId="77777777" w:rsidR="001302CC" w:rsidRPr="00FA0F04" w:rsidRDefault="001302CC" w:rsidP="0093491A">
      <w:pPr>
        <w:pStyle w:val="BodyText"/>
        <w:tabs>
          <w:tab w:val="left" w:pos="540"/>
        </w:tabs>
        <w:spacing w:after="0" w:line="276" w:lineRule="auto"/>
      </w:pPr>
      <w:r w:rsidRPr="00FA0F04">
        <w:rPr>
          <w:b/>
        </w:rPr>
        <w:t xml:space="preserve">Atomic cohesive energy </w:t>
      </w:r>
      <w:r w:rsidRPr="00FA0F04">
        <w:t>in kJ/mol is</w:t>
      </w:r>
      <w:r w:rsidR="00396CF1">
        <w:t>,</w:t>
      </w:r>
      <w:r w:rsidRPr="00FA0F04">
        <w:t xml:space="preserve"> </w:t>
      </w:r>
    </w:p>
    <w:p w14:paraId="3151B229" w14:textId="77777777" w:rsidR="00D97AF6" w:rsidRPr="00FA0F04" w:rsidRDefault="00396CF1" w:rsidP="0093491A">
      <w:pPr>
        <w:pStyle w:val="BodyText"/>
        <w:tabs>
          <w:tab w:val="left" w:pos="540"/>
        </w:tabs>
        <w:spacing w:after="0" w:line="276" w:lineRule="auto"/>
      </w:pPr>
      <w:r>
        <w:rPr>
          <w:i/>
        </w:rPr>
        <w:tab/>
      </w:r>
      <w:r>
        <w:rPr>
          <w:i/>
        </w:rPr>
        <w:tab/>
      </w:r>
      <w:r>
        <w:rPr>
          <w:i/>
        </w:rPr>
        <w:tab/>
      </w:r>
      <w:proofErr w:type="spellStart"/>
      <w:r w:rsidR="001302CC" w:rsidRPr="00FA0F04">
        <w:rPr>
          <w:i/>
        </w:rPr>
        <w:t>E</w:t>
      </w:r>
      <w:r w:rsidR="001302CC" w:rsidRPr="00FA0F04">
        <w:rPr>
          <w:vertAlign w:val="subscript"/>
        </w:rPr>
        <w:t>cohesive</w:t>
      </w:r>
      <w:proofErr w:type="spellEnd"/>
      <w:r w:rsidR="001302CC" w:rsidRPr="00FA0F04">
        <w:t xml:space="preserve"> = (</w:t>
      </w:r>
      <w:r w:rsidR="00931122" w:rsidRPr="00FA0F04">
        <w:t>6.04</w:t>
      </w:r>
      <w:r w:rsidR="001302CC" w:rsidRPr="00FA0F04">
        <w:t xml:space="preserve"> eV)(1.6 </w:t>
      </w:r>
      <w:r w:rsidR="001302CC" w:rsidRPr="00FA0F04">
        <w:sym w:font="Symbol" w:char="F0B4"/>
      </w:r>
      <w:r w:rsidR="001302CC" w:rsidRPr="00FA0F04">
        <w:t xml:space="preserve"> 10</w:t>
      </w:r>
      <w:r w:rsidR="00401496" w:rsidRPr="00401496">
        <w:rPr>
          <w:rFonts w:ascii="Symbol" w:hAnsi="Symbol"/>
          <w:vertAlign w:val="superscript"/>
        </w:rPr>
        <w:t></w:t>
      </w:r>
      <w:r w:rsidR="001302CC" w:rsidRPr="00FA0F04">
        <w:rPr>
          <w:vertAlign w:val="superscript"/>
        </w:rPr>
        <w:t>19</w:t>
      </w:r>
      <w:r w:rsidR="001302CC" w:rsidRPr="00FA0F04">
        <w:t xml:space="preserve"> J eV</w:t>
      </w:r>
      <w:r w:rsidR="00401496" w:rsidRPr="00401496">
        <w:rPr>
          <w:rFonts w:ascii="Symbol" w:hAnsi="Symbol"/>
          <w:vertAlign w:val="superscript"/>
        </w:rPr>
        <w:t></w:t>
      </w:r>
      <w:r w:rsidR="001302CC" w:rsidRPr="00FA0F04">
        <w:rPr>
          <w:vertAlign w:val="superscript"/>
        </w:rPr>
        <w:t>1</w:t>
      </w:r>
      <w:r w:rsidR="001302CC" w:rsidRPr="00FA0F04">
        <w:t>)(6.022</w:t>
      </w:r>
      <w:r w:rsidR="001302CC" w:rsidRPr="00FA0F04">
        <w:sym w:font="Symbol" w:char="F0B4"/>
      </w:r>
      <w:r w:rsidR="001302CC" w:rsidRPr="00FA0F04">
        <w:t xml:space="preserve"> 10</w:t>
      </w:r>
      <w:r w:rsidR="001302CC" w:rsidRPr="00FA0F04">
        <w:rPr>
          <w:vertAlign w:val="superscript"/>
        </w:rPr>
        <w:t>23</w:t>
      </w:r>
      <w:r w:rsidR="001302CC" w:rsidRPr="00FA0F04">
        <w:t xml:space="preserve"> mol</w:t>
      </w:r>
      <w:r w:rsidR="00401496" w:rsidRPr="00401496">
        <w:rPr>
          <w:rFonts w:ascii="Symbol" w:hAnsi="Symbol"/>
          <w:vertAlign w:val="superscript"/>
        </w:rPr>
        <w:t></w:t>
      </w:r>
      <w:r w:rsidR="001302CC" w:rsidRPr="00FA0F04">
        <w:rPr>
          <w:vertAlign w:val="superscript"/>
        </w:rPr>
        <w:t>1</w:t>
      </w:r>
      <w:r w:rsidR="001302CC" w:rsidRPr="00FA0F04">
        <w:t xml:space="preserve">) </w:t>
      </w:r>
    </w:p>
    <w:p w14:paraId="262C8F69" w14:textId="77777777" w:rsidR="00931122" w:rsidRPr="00FA0F04" w:rsidRDefault="00D97AF6" w:rsidP="0093491A">
      <w:pPr>
        <w:pStyle w:val="BodyText"/>
        <w:tabs>
          <w:tab w:val="left" w:pos="540"/>
        </w:tabs>
        <w:spacing w:after="0" w:line="276" w:lineRule="auto"/>
        <w:rPr>
          <w:b/>
        </w:rPr>
      </w:pPr>
      <w:r w:rsidRPr="00FA0F04">
        <w:tab/>
      </w:r>
      <w:r w:rsidRPr="00FA0F04">
        <w:tab/>
      </w:r>
      <w:r w:rsidRPr="00FA0F04">
        <w:tab/>
      </w:r>
      <w:r w:rsidRPr="00FA0F04">
        <w:tab/>
      </w:r>
      <w:r w:rsidR="00396CF1">
        <w:t xml:space="preserve"> </w:t>
      </w:r>
      <w:r w:rsidR="001302CC" w:rsidRPr="00FA0F04">
        <w:t>=</w:t>
      </w:r>
      <w:r w:rsidRPr="00FA0F04">
        <w:t xml:space="preserve"> </w:t>
      </w:r>
      <w:r w:rsidR="00931122" w:rsidRPr="00FA0F04">
        <w:rPr>
          <w:b/>
        </w:rPr>
        <w:t xml:space="preserve">582 kJ </w:t>
      </w:r>
      <w:r w:rsidR="00DC0BB0">
        <w:rPr>
          <w:b/>
        </w:rPr>
        <w:t>mol</w:t>
      </w:r>
      <w:r w:rsidR="00DC0BB0">
        <w:rPr>
          <w:b/>
          <w:vertAlign w:val="superscript"/>
        </w:rPr>
        <w:t>─1</w:t>
      </w:r>
      <w:r w:rsidR="00931122" w:rsidRPr="00FA0F04">
        <w:rPr>
          <w:b/>
        </w:rPr>
        <w:t xml:space="preserve"> of Cs or Cl atom</w:t>
      </w:r>
      <w:r w:rsidRPr="00FA0F04">
        <w:rPr>
          <w:b/>
        </w:rPr>
        <w:t xml:space="preserve"> (</w:t>
      </w:r>
      <w:r w:rsidRPr="00FA0F04">
        <w:rPr>
          <w:b/>
          <w:i/>
        </w:rPr>
        <w:t xml:space="preserve">i.e. </w:t>
      </w:r>
      <w:r w:rsidR="00396CF1">
        <w:rPr>
          <w:b/>
        </w:rPr>
        <w:t>per mole of Cs-</w:t>
      </w:r>
      <w:r w:rsidRPr="00FA0F04">
        <w:rPr>
          <w:b/>
        </w:rPr>
        <w:t>Cl atom pairs)</w:t>
      </w:r>
    </w:p>
    <w:p w14:paraId="16868012" w14:textId="77777777" w:rsidR="00396CF1" w:rsidRPr="00652CB2" w:rsidRDefault="00931122" w:rsidP="00844F53">
      <w:pPr>
        <w:pStyle w:val="BodyText"/>
        <w:tabs>
          <w:tab w:val="left" w:pos="540"/>
        </w:tabs>
        <w:spacing w:after="0" w:line="276" w:lineRule="auto"/>
        <w:rPr>
          <w:b/>
        </w:rPr>
      </w:pPr>
      <w:r w:rsidRPr="00FA0F04">
        <w:rPr>
          <w:b/>
        </w:rPr>
        <w:tab/>
      </w:r>
      <w:r w:rsidRPr="00FA0F04">
        <w:rPr>
          <w:b/>
        </w:rPr>
        <w:tab/>
      </w:r>
      <w:r w:rsidRPr="00FA0F04">
        <w:rPr>
          <w:b/>
        </w:rPr>
        <w:tab/>
      </w:r>
      <w:r w:rsidRPr="00FA0F04">
        <w:rPr>
          <w:b/>
        </w:rPr>
        <w:tab/>
      </w:r>
      <w:r w:rsidR="00396CF1">
        <w:rPr>
          <w:b/>
        </w:rPr>
        <w:t xml:space="preserve"> </w:t>
      </w:r>
      <w:r w:rsidR="00D97AF6" w:rsidRPr="00FA0F04">
        <w:rPr>
          <w:b/>
        </w:rPr>
        <w:t xml:space="preserve">= </w:t>
      </w:r>
      <w:r w:rsidR="009E3352" w:rsidRPr="00FA0F04">
        <w:rPr>
          <w:b/>
        </w:rPr>
        <w:t>29</w:t>
      </w:r>
      <w:r w:rsidRPr="00FA0F04">
        <w:rPr>
          <w:b/>
        </w:rPr>
        <w:t>1</w:t>
      </w:r>
      <w:r w:rsidR="00CC0C4A" w:rsidRPr="00FA0F04">
        <w:rPr>
          <w:b/>
        </w:rPr>
        <w:t xml:space="preserve"> </w:t>
      </w:r>
      <w:r w:rsidR="001302CC" w:rsidRPr="00FA0F04">
        <w:rPr>
          <w:b/>
        </w:rPr>
        <w:t xml:space="preserve">kJ </w:t>
      </w:r>
      <w:r w:rsidR="00DC0BB0">
        <w:rPr>
          <w:b/>
        </w:rPr>
        <w:t>mol</w:t>
      </w:r>
      <w:r w:rsidR="00DC0BB0">
        <w:rPr>
          <w:b/>
          <w:vertAlign w:val="superscript"/>
        </w:rPr>
        <w:t>─1</w:t>
      </w:r>
      <w:r w:rsidR="004110AF" w:rsidRPr="00FA0F04">
        <w:rPr>
          <w:b/>
        </w:rPr>
        <w:t xml:space="preserve"> of atoms</w:t>
      </w:r>
      <w:r w:rsidR="004110AF" w:rsidRPr="00FA0F04">
        <w:rPr>
          <w:b/>
        </w:rPr>
        <w:tab/>
      </w:r>
      <w:r w:rsidR="004110AF" w:rsidRPr="00FA0F04">
        <w:rPr>
          <w:b/>
        </w:rPr>
        <w:tab/>
      </w:r>
      <w:r w:rsidR="004110AF" w:rsidRPr="00FA0F04">
        <w:rPr>
          <w:b/>
        </w:rPr>
        <w:tab/>
      </w:r>
      <w:r w:rsidR="004110AF" w:rsidRPr="00FA0F04">
        <w:rPr>
          <w:b/>
        </w:rPr>
        <w:tab/>
      </w:r>
      <w:r w:rsidR="004110AF" w:rsidRPr="00FA0F04">
        <w:rPr>
          <w:b/>
        </w:rPr>
        <w:tab/>
      </w:r>
      <w:r w:rsidR="004110AF" w:rsidRPr="00FA0F04">
        <w:rPr>
          <w:b/>
        </w:rPr>
        <w:tab/>
      </w:r>
    </w:p>
    <w:p w14:paraId="40EBEC9C" w14:textId="77777777" w:rsidR="00535759" w:rsidRPr="00B82B6C" w:rsidRDefault="00535759" w:rsidP="00535759">
      <w:pPr>
        <w:pStyle w:val="BodyText"/>
        <w:tabs>
          <w:tab w:val="left" w:pos="540"/>
        </w:tabs>
        <w:spacing w:after="0"/>
      </w:pPr>
      <w:r>
        <w:t>------------------------</w:t>
      </w:r>
    </w:p>
    <w:p w14:paraId="35E0EDBF" w14:textId="77777777" w:rsidR="003B2223" w:rsidRDefault="00E63BCC" w:rsidP="00652CB2">
      <w:pPr>
        <w:pStyle w:val="BodyText"/>
        <w:tabs>
          <w:tab w:val="left" w:pos="540"/>
        </w:tabs>
        <w:spacing w:after="0"/>
      </w:pPr>
      <w:r w:rsidRPr="007446FC">
        <w:rPr>
          <w:i/>
        </w:rPr>
        <w:t>Note</w:t>
      </w:r>
      <w:r w:rsidR="003B2223">
        <w:rPr>
          <w:i/>
        </w:rPr>
        <w:t>s</w:t>
      </w:r>
      <w:r w:rsidRPr="007446FC">
        <w:rPr>
          <w:i/>
        </w:rPr>
        <w:t>:</w:t>
      </w:r>
      <w:r w:rsidRPr="007446FC">
        <w:t xml:space="preserve"> </w:t>
      </w:r>
    </w:p>
    <w:p w14:paraId="110D8065" w14:textId="77777777" w:rsidR="00652CB2" w:rsidRPr="007446FC" w:rsidRDefault="003B2223" w:rsidP="00652CB2">
      <w:pPr>
        <w:pStyle w:val="BodyText"/>
        <w:tabs>
          <w:tab w:val="left" w:pos="540"/>
        </w:tabs>
        <w:spacing w:after="0"/>
      </w:pPr>
      <w:r>
        <w:t xml:space="preserve">1.  </w:t>
      </w:r>
      <w:r>
        <w:tab/>
      </w:r>
      <w:r w:rsidR="00C82FA1" w:rsidRPr="007446FC">
        <w:t>Various b</w:t>
      </w:r>
      <w:r w:rsidR="00E63BCC" w:rsidRPr="007446FC">
        <w:t xml:space="preserve">ooks and articles report different values for </w:t>
      </w:r>
      <w:r w:rsidR="00E63BCC" w:rsidRPr="007446FC">
        <w:rPr>
          <w:i/>
        </w:rPr>
        <w:t>B</w:t>
      </w:r>
      <w:r w:rsidR="00E63BCC" w:rsidRPr="007446FC">
        <w:t xml:space="preserve"> and </w:t>
      </w:r>
      <w:r w:rsidR="00E63BCC" w:rsidRPr="007446FC">
        <w:rPr>
          <w:i/>
        </w:rPr>
        <w:t>m</w:t>
      </w:r>
      <w:r>
        <w:t xml:space="preserve"> for </w:t>
      </w:r>
      <w:proofErr w:type="spellStart"/>
      <w:r>
        <w:t>CsCl</w:t>
      </w:r>
      <w:proofErr w:type="spellEnd"/>
      <w:r w:rsidR="00C82FA1" w:rsidRPr="007446FC">
        <w:t xml:space="preserve">, which obviously affect the calculated energy; </w:t>
      </w:r>
      <w:proofErr w:type="spellStart"/>
      <w:r w:rsidR="00C82FA1" w:rsidRPr="007446FC">
        <w:rPr>
          <w:i/>
        </w:rPr>
        <w:t>r</w:t>
      </w:r>
      <w:r w:rsidR="00C82FA1" w:rsidRPr="007446FC">
        <w:rPr>
          <w:i/>
          <w:vertAlign w:val="subscript"/>
        </w:rPr>
        <w:t>o</w:t>
      </w:r>
      <w:proofErr w:type="spellEnd"/>
      <w:r w:rsidR="00C82FA1" w:rsidRPr="007446FC">
        <w:t xml:space="preserve"> is less affected because it requires the </w:t>
      </w:r>
      <w:r w:rsidR="007446FC">
        <w:t>(</w:t>
      </w:r>
      <w:r w:rsidR="007446FC" w:rsidRPr="007446FC">
        <w:rPr>
          <w:i/>
        </w:rPr>
        <w:t>m</w:t>
      </w:r>
      <w:r w:rsidR="00EA7F35" w:rsidRPr="00EA7F35">
        <w:rPr>
          <w:rFonts w:ascii="Symbol" w:hAnsi="Symbol"/>
        </w:rPr>
        <w:t></w:t>
      </w:r>
      <w:proofErr w:type="gramStart"/>
      <w:r w:rsidR="007446FC">
        <w:t>1)</w:t>
      </w:r>
      <w:proofErr w:type="spellStart"/>
      <w:r w:rsidR="007446FC" w:rsidRPr="007446FC">
        <w:rPr>
          <w:vertAlign w:val="superscript"/>
        </w:rPr>
        <w:t>th</w:t>
      </w:r>
      <w:proofErr w:type="spellEnd"/>
      <w:proofErr w:type="gramEnd"/>
      <w:r w:rsidR="007446FC">
        <w:t xml:space="preserve"> </w:t>
      </w:r>
      <w:r w:rsidR="00C82FA1" w:rsidRPr="007446FC">
        <w:t xml:space="preserve">root of </w:t>
      </w:r>
      <w:proofErr w:type="spellStart"/>
      <w:r w:rsidR="00C82FA1" w:rsidRPr="007446FC">
        <w:rPr>
          <w:i/>
        </w:rPr>
        <w:t>mB</w:t>
      </w:r>
      <w:proofErr w:type="spellEnd"/>
      <w:r w:rsidR="00C82FA1" w:rsidRPr="007446FC">
        <w:t xml:space="preserve">. </w:t>
      </w:r>
      <w:r w:rsidR="00E63BCC" w:rsidRPr="007446FC">
        <w:t xml:space="preserve">Richard </w:t>
      </w:r>
      <w:proofErr w:type="spellStart"/>
      <w:r w:rsidR="00E63BCC" w:rsidRPr="007446FC">
        <w:t>Christman</w:t>
      </w:r>
      <w:proofErr w:type="spellEnd"/>
      <w:r w:rsidR="00E63BCC" w:rsidRPr="007446FC">
        <w:t xml:space="preserve"> (</w:t>
      </w:r>
      <w:r w:rsidR="00E63BCC" w:rsidRPr="007446FC">
        <w:rPr>
          <w:i/>
        </w:rPr>
        <w:t>Introduction to Solid State Physics</w:t>
      </w:r>
      <w:r w:rsidR="00E63BCC" w:rsidRPr="007446FC">
        <w:t xml:space="preserve">, </w:t>
      </w:r>
      <w:r w:rsidR="00A7692C">
        <w:t xml:space="preserve">John </w:t>
      </w:r>
      <w:r w:rsidR="00E63BCC" w:rsidRPr="007446FC">
        <w:t>Wiley</w:t>
      </w:r>
      <w:r w:rsidR="00A7692C">
        <w:t xml:space="preserve"> and Sons</w:t>
      </w:r>
      <w:r w:rsidR="00E63BCC" w:rsidRPr="007446FC">
        <w:t>, 19</w:t>
      </w:r>
      <w:r w:rsidR="002C39EB" w:rsidRPr="007446FC">
        <w:t>88</w:t>
      </w:r>
      <w:r w:rsidR="00E63BCC" w:rsidRPr="007446FC">
        <w:t>)</w:t>
      </w:r>
      <w:r w:rsidR="002C39EB" w:rsidRPr="007446FC">
        <w:t xml:space="preserve"> in Table 5-1 gives</w:t>
      </w:r>
      <w:r w:rsidR="00C82FA1" w:rsidRPr="007446FC">
        <w:t>,</w:t>
      </w:r>
      <w:r w:rsidR="002C39EB" w:rsidRPr="007446FC">
        <w:t xml:space="preserve"> </w:t>
      </w:r>
      <w:r w:rsidR="002C39EB" w:rsidRPr="007446FC">
        <w:rPr>
          <w:i/>
        </w:rPr>
        <w:t>m</w:t>
      </w:r>
      <w:r w:rsidR="002C39EB" w:rsidRPr="007446FC">
        <w:t xml:space="preserve"> = 10.65 and </w:t>
      </w:r>
      <w:r w:rsidR="002C39EB" w:rsidRPr="007446FC">
        <w:rPr>
          <w:i/>
        </w:rPr>
        <w:t>B</w:t>
      </w:r>
      <w:r w:rsidR="002C39EB" w:rsidRPr="007446FC">
        <w:t xml:space="preserve"> = 3.44 </w:t>
      </w:r>
      <w:r w:rsidR="002C39EB" w:rsidRPr="007446FC">
        <w:sym w:font="Symbol" w:char="F0B4"/>
      </w:r>
      <w:r w:rsidR="002C39EB" w:rsidRPr="007446FC">
        <w:t xml:space="preserve"> 10</w:t>
      </w:r>
      <w:r w:rsidR="002C39EB" w:rsidRPr="007446FC">
        <w:rPr>
          <w:vertAlign w:val="superscript"/>
        </w:rPr>
        <w:t>120</w:t>
      </w:r>
      <w:r w:rsidR="00C82FA1" w:rsidRPr="007446FC">
        <w:t>, quite different than values here, which are close</w:t>
      </w:r>
      <w:r w:rsidR="00261D78" w:rsidRPr="007446FC">
        <w:t>r</w:t>
      </w:r>
      <w:r w:rsidR="00C82FA1" w:rsidRPr="007446FC">
        <w:t xml:space="preserve"> to </w:t>
      </w:r>
      <w:r w:rsidR="00261D78" w:rsidRPr="007446FC">
        <w:t xml:space="preserve">values in </w:t>
      </w:r>
      <w:r w:rsidR="00652CB2" w:rsidRPr="007446FC">
        <w:t xml:space="preserve">Alan Walton, </w:t>
      </w:r>
      <w:r w:rsidR="00652CB2" w:rsidRPr="007446FC">
        <w:rPr>
          <w:i/>
        </w:rPr>
        <w:t xml:space="preserve">Three Phases of Matter </w:t>
      </w:r>
      <w:r w:rsidR="00652CB2" w:rsidRPr="007446FC">
        <w:t>(2</w:t>
      </w:r>
      <w:r w:rsidR="00652CB2" w:rsidRPr="007446FC">
        <w:rPr>
          <w:vertAlign w:val="superscript"/>
        </w:rPr>
        <w:t>nd</w:t>
      </w:r>
      <w:r w:rsidR="00652CB2" w:rsidRPr="007446FC">
        <w:t xml:space="preserve"> Edition), </w:t>
      </w:r>
      <w:r w:rsidR="00640695">
        <w:t>Clarendon (</w:t>
      </w:r>
      <w:r w:rsidR="00652CB2" w:rsidRPr="007446FC">
        <w:t>Oxford University</w:t>
      </w:r>
      <w:r w:rsidR="00640695">
        <w:t>)</w:t>
      </w:r>
      <w:r w:rsidR="00652CB2" w:rsidRPr="007446FC">
        <w:t xml:space="preserve"> Press, 1983 (pp. 258-259)</w:t>
      </w:r>
      <w:r w:rsidR="00652CB2">
        <w:t xml:space="preserve">.  </w:t>
      </w:r>
    </w:p>
    <w:p w14:paraId="4E036B85" w14:textId="77777777" w:rsidR="00652CB2" w:rsidRDefault="00652CB2" w:rsidP="001302CC">
      <w:pPr>
        <w:pStyle w:val="BodyText"/>
        <w:tabs>
          <w:tab w:val="left" w:pos="540"/>
        </w:tabs>
        <w:spacing w:after="0"/>
      </w:pPr>
    </w:p>
    <w:p w14:paraId="7440BC6F" w14:textId="77777777" w:rsidR="00C82FA1" w:rsidRDefault="003B2223" w:rsidP="001302CC">
      <w:pPr>
        <w:pStyle w:val="BodyText"/>
        <w:tabs>
          <w:tab w:val="left" w:pos="540"/>
        </w:tabs>
        <w:spacing w:after="0"/>
      </w:pPr>
      <w:r>
        <w:t xml:space="preserve">2. </w:t>
      </w:r>
      <w:r>
        <w:tab/>
      </w:r>
      <w:r w:rsidR="00C82FA1" w:rsidRPr="007446FC">
        <w:t xml:space="preserve">The experimental value of </w:t>
      </w:r>
      <w:r w:rsidR="008754FC" w:rsidRPr="007446FC">
        <w:t>657 kJ mol</w:t>
      </w:r>
      <w:r w:rsidR="00401496" w:rsidRPr="00401496">
        <w:rPr>
          <w:rFonts w:ascii="Symbol" w:hAnsi="Symbol"/>
          <w:vertAlign w:val="superscript"/>
        </w:rPr>
        <w:t></w:t>
      </w:r>
      <w:r w:rsidR="008754FC" w:rsidRPr="007446FC">
        <w:rPr>
          <w:vertAlign w:val="superscript"/>
        </w:rPr>
        <w:t>1</w:t>
      </w:r>
      <w:r w:rsidR="008754FC" w:rsidRPr="007446FC">
        <w:t xml:space="preserve"> </w:t>
      </w:r>
      <w:r w:rsidR="00EA7F35">
        <w:t xml:space="preserve">(6.81 eV per ion pair) </w:t>
      </w:r>
      <w:r w:rsidR="004110AF" w:rsidRPr="007446FC">
        <w:t xml:space="preserve">for the ionic cohesive energy (the ionic lattice energy) </w:t>
      </w:r>
      <w:r w:rsidR="008754FC" w:rsidRPr="007446FC">
        <w:t xml:space="preserve">is from </w:t>
      </w:r>
      <w:r>
        <w:t xml:space="preserve"> </w:t>
      </w:r>
      <w:r w:rsidR="008754FC" w:rsidRPr="007446FC">
        <w:t xml:space="preserve">T. Moeller et al, </w:t>
      </w:r>
      <w:r w:rsidR="008754FC" w:rsidRPr="007446FC">
        <w:rPr>
          <w:i/>
        </w:rPr>
        <w:t>Chemistry with Inorganic Qualitative Analysis,</w:t>
      </w:r>
      <w:r w:rsidR="008754FC" w:rsidRPr="007446FC">
        <w:t xml:space="preserve"> Second Edition, Academic Press, 1984) p. 413, Table 13.5</w:t>
      </w:r>
      <w:r w:rsidR="0029258F" w:rsidRPr="007446FC">
        <w:t>.</w:t>
      </w:r>
    </w:p>
    <w:p w14:paraId="7289D679" w14:textId="77777777" w:rsidR="007446FC" w:rsidRPr="007446FC" w:rsidRDefault="007446FC" w:rsidP="001302CC">
      <w:pPr>
        <w:pStyle w:val="BodyText"/>
        <w:tabs>
          <w:tab w:val="left" w:pos="540"/>
        </w:tabs>
        <w:spacing w:after="0"/>
      </w:pPr>
    </w:p>
    <w:p w14:paraId="2CF5CC61" w14:textId="77777777" w:rsidR="00C82FA1" w:rsidRDefault="003B2223" w:rsidP="001165D9">
      <w:pPr>
        <w:pStyle w:val="BodyText"/>
        <w:pBdr>
          <w:bottom w:val="single" w:sz="4" w:space="1" w:color="auto"/>
        </w:pBdr>
        <w:tabs>
          <w:tab w:val="left" w:pos="540"/>
        </w:tabs>
        <w:spacing w:after="0"/>
      </w:pPr>
      <w:r>
        <w:lastRenderedPageBreak/>
        <w:t xml:space="preserve">3. </w:t>
      </w:r>
      <w:r>
        <w:tab/>
      </w:r>
      <w:r w:rsidR="0029258F" w:rsidRPr="007446FC">
        <w:t xml:space="preserve">Some authors use the term molecular cohesive energy to indicate that the crystal is taken apart to molecular units e.g. </w:t>
      </w:r>
      <w:proofErr w:type="spellStart"/>
      <w:r w:rsidR="0029258F" w:rsidRPr="007446FC">
        <w:t>Cs</w:t>
      </w:r>
      <w:r w:rsidR="0029258F" w:rsidRPr="007446FC">
        <w:rPr>
          <w:vertAlign w:val="superscript"/>
        </w:rPr>
        <w:t>+</w:t>
      </w:r>
      <w:r w:rsidR="007446FC">
        <w:t>Cl</w:t>
      </w:r>
      <w:proofErr w:type="spellEnd"/>
      <w:r w:rsidR="007446FC">
        <w:rPr>
          <w:vertAlign w:val="superscript"/>
        </w:rPr>
        <w:t>−</w:t>
      </w:r>
      <w:r w:rsidR="0029258F" w:rsidRPr="007446FC">
        <w:t xml:space="preserve">, which would correspond to the ionic cohesive energy here. </w:t>
      </w:r>
      <w:r w:rsidR="00D97AF6" w:rsidRPr="007446FC">
        <w:t xml:space="preserve">Further, most chemists use "energy per mole" to imply energy per </w:t>
      </w:r>
      <w:r w:rsidR="00652CB2">
        <w:t xml:space="preserve">mole of </w:t>
      </w:r>
      <w:r w:rsidR="00D97AF6" w:rsidRPr="007446FC">
        <w:t>chemical unit</w:t>
      </w:r>
      <w:r w:rsidR="00652CB2">
        <w:t>s</w:t>
      </w:r>
      <w:r w:rsidR="00D97AF6" w:rsidRPr="007446FC">
        <w:t>, and hence the atomic cohesive energy per mole would usually refer to energy be per Cs and Cl atom pairs.</w:t>
      </w:r>
      <w:r w:rsidR="00EA7FB2" w:rsidRPr="007446FC">
        <w:t xml:space="preserve"> Some authors refer to</w:t>
      </w:r>
      <w:r w:rsidR="00D97AF6" w:rsidRPr="007446FC">
        <w:t xml:space="preserve"> the atomic cohesive energy per mole</w:t>
      </w:r>
      <w:r w:rsidR="00EA7FB2" w:rsidRPr="007446FC">
        <w:t xml:space="preserve"> as </w:t>
      </w:r>
      <w:r w:rsidR="00D97AF6" w:rsidRPr="007446FC">
        <w:t xml:space="preserve">cohesive energy per </w:t>
      </w:r>
      <w:r w:rsidR="00EA7FB2" w:rsidRPr="007446FC">
        <w:t xml:space="preserve">mole of </w:t>
      </w:r>
      <w:r w:rsidR="00D97AF6" w:rsidRPr="007446FC">
        <w:t>atom</w:t>
      </w:r>
      <w:r w:rsidR="00EA7FB2" w:rsidRPr="007446FC">
        <w:t>s</w:t>
      </w:r>
      <w:r w:rsidR="00D97AF6" w:rsidRPr="007446FC">
        <w:t>, independent of chemical formula.</w:t>
      </w:r>
    </w:p>
    <w:p w14:paraId="6CAE78C8" w14:textId="77777777" w:rsidR="00361FF9" w:rsidRDefault="00361FF9" w:rsidP="001165D9">
      <w:pPr>
        <w:pStyle w:val="BodyText"/>
        <w:pBdr>
          <w:bottom w:val="single" w:sz="4" w:space="1" w:color="auto"/>
        </w:pBdr>
        <w:tabs>
          <w:tab w:val="left" w:pos="540"/>
        </w:tabs>
        <w:spacing w:after="0"/>
      </w:pPr>
    </w:p>
    <w:p w14:paraId="7C5C7ECC" w14:textId="77777777" w:rsidR="00361FF9" w:rsidRDefault="003B2223" w:rsidP="001165D9">
      <w:pPr>
        <w:pStyle w:val="BodyText"/>
        <w:pBdr>
          <w:bottom w:val="single" w:sz="4" w:space="1" w:color="auto"/>
        </w:pBdr>
        <w:tabs>
          <w:tab w:val="left" w:pos="540"/>
        </w:tabs>
        <w:spacing w:after="0"/>
      </w:pPr>
      <w:r>
        <w:t xml:space="preserve">4. </w:t>
      </w:r>
      <w:r>
        <w:tab/>
      </w:r>
      <w:r w:rsidR="00361FF9">
        <w:t>Equation (1) is</w:t>
      </w:r>
    </w:p>
    <w:p w14:paraId="037958EA" w14:textId="77777777" w:rsidR="00361FF9" w:rsidRDefault="00361FF9" w:rsidP="001165D9">
      <w:pPr>
        <w:pStyle w:val="BodyText"/>
        <w:pBdr>
          <w:bottom w:val="single" w:sz="4" w:space="1" w:color="auto"/>
        </w:pBdr>
        <w:tabs>
          <w:tab w:val="left" w:pos="540"/>
        </w:tabs>
        <w:spacing w:after="0"/>
      </w:pPr>
      <w:r>
        <w:tab/>
      </w:r>
      <w:r>
        <w:tab/>
      </w:r>
      <w:r>
        <w:tab/>
      </w:r>
      <w:r w:rsidR="003B2223" w:rsidRPr="00361FF9">
        <w:rPr>
          <w:position w:val="-32"/>
        </w:rPr>
        <w:object w:dxaOrig="1719" w:dyaOrig="760" w14:anchorId="35EB63A6">
          <v:shape id="_x0000_i1091" type="#_x0000_t75" style="width:86.25pt;height:37.5pt" o:ole="">
            <v:imagedata r:id="rId142" o:title=""/>
          </v:shape>
          <o:OLEObject Type="Embed" ProgID="Equation.3" ShapeID="_x0000_i1091" DrawAspect="Content" ObjectID="_1745774636" r:id="rId143"/>
        </w:object>
      </w:r>
    </w:p>
    <w:p w14:paraId="6154C5C6" w14:textId="77777777" w:rsidR="003B2223" w:rsidRPr="003B2223" w:rsidRDefault="003B2223" w:rsidP="001165D9">
      <w:pPr>
        <w:pStyle w:val="BodyText"/>
        <w:pBdr>
          <w:bottom w:val="single" w:sz="4" w:space="1" w:color="auto"/>
        </w:pBdr>
        <w:tabs>
          <w:tab w:val="left" w:pos="540"/>
        </w:tabs>
        <w:spacing w:after="0"/>
      </w:pPr>
      <w:r>
        <w:t xml:space="preserve">which can be substituted into Equation (2) or [1.48] to eliminate </w:t>
      </w:r>
      <w:r>
        <w:rPr>
          <w:i/>
        </w:rPr>
        <w:t>B</w:t>
      </w:r>
      <w:r>
        <w:t>, that is, find the minimum energy of a pair of Cs</w:t>
      </w:r>
      <w:r w:rsidRPr="003B2223">
        <w:rPr>
          <w:vertAlign w:val="superscript"/>
        </w:rPr>
        <w:t>+</w:t>
      </w:r>
      <w:r>
        <w:t>-Cl</w:t>
      </w:r>
      <w:r>
        <w:rPr>
          <w:rFonts w:ascii="Symbol" w:hAnsi="Symbol"/>
          <w:vertAlign w:val="superscript"/>
        </w:rPr>
        <w:t></w:t>
      </w:r>
      <w:r>
        <w:t xml:space="preserve"> ions, </w:t>
      </w:r>
      <w:r>
        <w:rPr>
          <w:i/>
        </w:rPr>
        <w:t>i.e.</w:t>
      </w:r>
    </w:p>
    <w:p w14:paraId="0C3422B0" w14:textId="77777777" w:rsidR="003B2223" w:rsidRDefault="003B2223" w:rsidP="001165D9">
      <w:pPr>
        <w:pStyle w:val="BodyText"/>
        <w:pBdr>
          <w:bottom w:val="single" w:sz="4" w:space="1" w:color="auto"/>
        </w:pBdr>
        <w:tabs>
          <w:tab w:val="left" w:pos="540"/>
        </w:tabs>
        <w:spacing w:after="0"/>
      </w:pPr>
      <w:r>
        <w:tab/>
      </w:r>
      <w:r>
        <w:tab/>
      </w:r>
      <w:r>
        <w:tab/>
      </w:r>
      <w:r w:rsidRPr="003B2223">
        <w:rPr>
          <w:position w:val="-32"/>
        </w:rPr>
        <w:object w:dxaOrig="3260" w:dyaOrig="760" w14:anchorId="225AB198">
          <v:shape id="_x0000_i1092" type="#_x0000_t75" style="width:163.5pt;height:37.5pt" o:ole="">
            <v:imagedata r:id="rId144" o:title=""/>
          </v:shape>
          <o:OLEObject Type="Embed" ProgID="Equation.3" ShapeID="_x0000_i1092" DrawAspect="Content" ObjectID="_1745774637" r:id="rId145"/>
        </w:object>
      </w:r>
    </w:p>
    <w:p w14:paraId="472360AD" w14:textId="77777777" w:rsidR="003B2223" w:rsidRDefault="003B2223" w:rsidP="003B2223">
      <w:pPr>
        <w:pStyle w:val="BodyText"/>
        <w:pBdr>
          <w:bottom w:val="single" w:sz="4" w:space="1" w:color="auto"/>
        </w:pBdr>
        <w:tabs>
          <w:tab w:val="left" w:pos="540"/>
        </w:tabs>
        <w:spacing w:after="0"/>
      </w:pPr>
      <w:r>
        <w:sym w:font="Symbol" w:char="F05C"/>
      </w:r>
      <w:r>
        <w:tab/>
      </w:r>
      <w:r>
        <w:tab/>
      </w:r>
      <w:r>
        <w:tab/>
      </w:r>
      <w:r w:rsidRPr="003B2223">
        <w:rPr>
          <w:position w:val="-30"/>
        </w:rPr>
        <w:object w:dxaOrig="2299" w:dyaOrig="720" w14:anchorId="0C5BE957">
          <v:shape id="_x0000_i1093" type="#_x0000_t75" style="width:116.25pt;height:37.5pt" o:ole="">
            <v:imagedata r:id="rId146" o:title=""/>
          </v:shape>
          <o:OLEObject Type="Embed" ProgID="Equation.3" ShapeID="_x0000_i1093" DrawAspect="Content" ObjectID="_1745774638" r:id="rId147"/>
        </w:object>
      </w:r>
    </w:p>
    <w:p w14:paraId="3340A32B" w14:textId="77777777" w:rsidR="00361FF9" w:rsidRPr="00844F53" w:rsidRDefault="003B2223" w:rsidP="001165D9">
      <w:pPr>
        <w:pStyle w:val="BodyText"/>
        <w:pBdr>
          <w:bottom w:val="single" w:sz="4" w:space="1" w:color="auto"/>
        </w:pBdr>
        <w:tabs>
          <w:tab w:val="left" w:pos="540"/>
        </w:tabs>
        <w:spacing w:after="0"/>
        <w:rPr>
          <w:b/>
        </w:rPr>
      </w:pPr>
      <w:r>
        <w:t xml:space="preserve">which is called the </w:t>
      </w:r>
      <w:r w:rsidRPr="003B2223">
        <w:rPr>
          <w:b/>
        </w:rPr>
        <w:t>Born-</w:t>
      </w:r>
      <w:proofErr w:type="spellStart"/>
      <w:r w:rsidRPr="003B2223">
        <w:rPr>
          <w:b/>
        </w:rPr>
        <w:t>Landé</w:t>
      </w:r>
      <w:proofErr w:type="spellEnd"/>
      <w:r w:rsidRPr="003B2223">
        <w:rPr>
          <w:b/>
        </w:rPr>
        <w:t xml:space="preserve"> equation</w:t>
      </w:r>
      <w:r>
        <w:t>.</w:t>
      </w:r>
    </w:p>
    <w:p w14:paraId="51C065B0" w14:textId="77777777" w:rsidR="001165D9" w:rsidRPr="00B82B6C" w:rsidRDefault="001165D9" w:rsidP="001165D9">
      <w:pPr>
        <w:pStyle w:val="BodyText"/>
        <w:spacing w:line="360" w:lineRule="auto"/>
        <w:rPr>
          <w:b/>
          <w:color w:val="FF0000"/>
        </w:rPr>
      </w:pPr>
    </w:p>
    <w:p w14:paraId="5D09EC33" w14:textId="77777777" w:rsidR="001165D9" w:rsidRDefault="001165D9" w:rsidP="00EC20E6">
      <w:pPr>
        <w:pStyle w:val="BodyText"/>
        <w:rPr>
          <w:color w:val="000000"/>
        </w:rPr>
      </w:pPr>
      <w:r w:rsidRPr="00B82B6C">
        <w:rPr>
          <w:b/>
        </w:rPr>
        <w:t xml:space="preserve">1.7 Ionic bonding and </w:t>
      </w:r>
      <w:proofErr w:type="gramStart"/>
      <w:r w:rsidRPr="00B82B6C">
        <w:rPr>
          <w:b/>
        </w:rPr>
        <w:t xml:space="preserve">LiCl  </w:t>
      </w:r>
      <w:r w:rsidRPr="00B82B6C">
        <w:t>Equation</w:t>
      </w:r>
      <w:proofErr w:type="gramEnd"/>
      <w:r w:rsidRPr="00B82B6C">
        <w:t xml:space="preserve"> 1.4</w:t>
      </w:r>
      <w:r w:rsidR="000B18AD">
        <w:t>8</w:t>
      </w:r>
      <w:r w:rsidRPr="00B82B6C">
        <w:t xml:space="preserve"> can be used to represent the </w:t>
      </w:r>
      <w:r w:rsidRPr="00B82B6C">
        <w:rPr>
          <w:i/>
        </w:rPr>
        <w:t>PE</w:t>
      </w:r>
      <w:r w:rsidRPr="00B82B6C">
        <w:t xml:space="preserve"> of the ion pair inside the </w:t>
      </w:r>
      <w:proofErr w:type="spellStart"/>
      <w:r w:rsidRPr="00B82B6C">
        <w:t>LiC</w:t>
      </w:r>
      <w:proofErr w:type="spellEnd"/>
      <w:r w:rsidRPr="00B82B6C">
        <w:t xml:space="preserve"> crystal. LiCl has the NaCl structure with </w:t>
      </w:r>
      <w:r w:rsidRPr="00B82B6C">
        <w:rPr>
          <w:i/>
        </w:rPr>
        <w:t>M</w:t>
      </w:r>
      <w:r w:rsidRPr="00B82B6C">
        <w:t xml:space="preserve"> = 1.748, </w:t>
      </w:r>
      <w:r w:rsidRPr="00B82B6C">
        <w:rPr>
          <w:i/>
        </w:rPr>
        <w:t>m</w:t>
      </w:r>
      <w:r w:rsidRPr="00B82B6C">
        <w:t xml:space="preserve"> = 7.30, </w:t>
      </w:r>
      <w:r w:rsidRPr="00B82B6C">
        <w:rPr>
          <w:i/>
        </w:rPr>
        <w:t>B</w:t>
      </w:r>
      <w:r w:rsidRPr="00B82B6C">
        <w:t xml:space="preserve"> = 2.34</w:t>
      </w:r>
      <w:r>
        <w:rPr>
          <w:rFonts w:ascii="Symbol" w:hAnsi="Symbol"/>
        </w:rPr>
        <w:t></w:t>
      </w:r>
      <w:r w:rsidRPr="00B82B6C">
        <w:t>10</w:t>
      </w:r>
      <w:r w:rsidR="00401496" w:rsidRPr="00401496">
        <w:rPr>
          <w:rFonts w:ascii="Symbol" w:hAnsi="Symbol"/>
          <w:vertAlign w:val="superscript"/>
        </w:rPr>
        <w:t></w:t>
      </w:r>
      <w:r w:rsidRPr="00B82B6C">
        <w:rPr>
          <w:vertAlign w:val="superscript"/>
        </w:rPr>
        <w:t>89</w:t>
      </w:r>
      <w:r w:rsidRPr="00B82B6C">
        <w:t xml:space="preserve"> J m</w:t>
      </w:r>
      <w:r w:rsidRPr="00B82B6C">
        <w:rPr>
          <w:vertAlign w:val="superscript"/>
        </w:rPr>
        <w:t>7.30</w:t>
      </w:r>
      <w:r w:rsidRPr="00B82B6C">
        <w:t xml:space="preserve">. Further, the ionization energy of Li (Li </w:t>
      </w:r>
      <w:r w:rsidRPr="00B82B6C">
        <w:sym w:font="Symbol" w:char="F0AE"/>
      </w:r>
      <w:r w:rsidRPr="00B82B6C">
        <w:t xml:space="preserve"> </w:t>
      </w:r>
      <w:proofErr w:type="spellStart"/>
      <w:r w:rsidRPr="00B82B6C">
        <w:t>Li</w:t>
      </w:r>
      <w:proofErr w:type="spellEnd"/>
      <w:r w:rsidRPr="00CD0882">
        <w:rPr>
          <w:rFonts w:ascii="Symbol" w:hAnsi="Symbol"/>
          <w:vertAlign w:val="superscript"/>
        </w:rPr>
        <w:t></w:t>
      </w:r>
      <w:r w:rsidRPr="00B82B6C">
        <w:t xml:space="preserve"> + </w:t>
      </w:r>
      <w:r w:rsidRPr="00B82B6C">
        <w:rPr>
          <w:i/>
        </w:rPr>
        <w:t>e</w:t>
      </w:r>
      <w:r>
        <w:rPr>
          <w:rFonts w:ascii="Symbol" w:hAnsi="Symbol"/>
          <w:vertAlign w:val="superscript"/>
        </w:rPr>
        <w:t></w:t>
      </w:r>
      <w:r w:rsidRPr="00B82B6C">
        <w:t>) is 520.2 kJ mol</w:t>
      </w:r>
      <w:r w:rsidR="00401496" w:rsidRPr="00401496">
        <w:rPr>
          <w:rFonts w:ascii="Symbol" w:hAnsi="Symbol"/>
          <w:vertAlign w:val="superscript"/>
        </w:rPr>
        <w:t></w:t>
      </w:r>
      <w:r w:rsidRPr="00B82B6C">
        <w:rPr>
          <w:vertAlign w:val="superscript"/>
        </w:rPr>
        <w:t>1</w:t>
      </w:r>
      <w:r w:rsidRPr="00B82B6C">
        <w:t xml:space="preserve">. The electron affinity of Cl (energy associated with Cl + </w:t>
      </w:r>
      <w:r w:rsidRPr="00B82B6C">
        <w:rPr>
          <w:i/>
        </w:rPr>
        <w:t>e</w:t>
      </w:r>
      <w:r>
        <w:rPr>
          <w:rFonts w:ascii="Symbol" w:hAnsi="Symbol"/>
          <w:vertAlign w:val="superscript"/>
        </w:rPr>
        <w:t></w:t>
      </w:r>
      <w:r w:rsidRPr="00B82B6C">
        <w:t xml:space="preserve"> </w:t>
      </w:r>
      <w:r w:rsidRPr="00B82B6C">
        <w:sym w:font="Symbol" w:char="F0AE"/>
      </w:r>
      <w:r w:rsidRPr="00B82B6C">
        <w:t xml:space="preserve"> Cl</w:t>
      </w:r>
      <w:r>
        <w:rPr>
          <w:rFonts w:ascii="Symbol" w:hAnsi="Symbol"/>
          <w:vertAlign w:val="superscript"/>
        </w:rPr>
        <w:t></w:t>
      </w:r>
      <w:r w:rsidRPr="00B82B6C">
        <w:t>) is 348.7 kJ mol</w:t>
      </w:r>
      <w:r w:rsidR="00401496" w:rsidRPr="00401496">
        <w:rPr>
          <w:rFonts w:ascii="Symbol" w:hAnsi="Symbol"/>
          <w:vertAlign w:val="superscript"/>
        </w:rPr>
        <w:t></w:t>
      </w:r>
      <w:r w:rsidRPr="00B82B6C">
        <w:rPr>
          <w:vertAlign w:val="superscript"/>
        </w:rPr>
        <w:t>1</w:t>
      </w:r>
      <w:r w:rsidRPr="00B82B6C">
        <w:rPr>
          <w:i/>
          <w:vertAlign w:val="superscript"/>
        </w:rPr>
        <w:t xml:space="preserve"> </w:t>
      </w:r>
      <w:r w:rsidRPr="00B82B6C">
        <w:t>(a) Calculate the equilibrium separation of ions</w:t>
      </w:r>
      <w:r w:rsidR="00044DF5">
        <w:t xml:space="preserve"> in</w:t>
      </w:r>
      <w:r w:rsidRPr="00B82B6C">
        <w:t xml:space="preserve"> the LiCl crystal.</w:t>
      </w:r>
      <w:r w:rsidRPr="00B82B6C">
        <w:rPr>
          <w:color w:val="000000"/>
        </w:rPr>
        <w:t xml:space="preserve"> (b)</w:t>
      </w:r>
      <w:r w:rsidRPr="00B82B6C">
        <w:t xml:space="preserve"> Calculate the bonding energy per ion pair in the LiCl crystal.</w:t>
      </w:r>
      <w:r w:rsidRPr="00B82B6C">
        <w:rPr>
          <w:color w:val="000000"/>
        </w:rPr>
        <w:t xml:space="preserve"> (c) </w:t>
      </w:r>
      <w:r w:rsidRPr="00B82B6C">
        <w:t>Calculate the atomic cohesive energy of the LiCl crystal.</w:t>
      </w:r>
      <w:r w:rsidRPr="00B82B6C">
        <w:rPr>
          <w:color w:val="000000"/>
        </w:rPr>
        <w:t xml:space="preserve"> (c) Calculate the density of LiCl.</w:t>
      </w:r>
    </w:p>
    <w:p w14:paraId="60B74382" w14:textId="77777777" w:rsidR="0038534C" w:rsidRPr="0038534C" w:rsidRDefault="0038534C" w:rsidP="001165D9">
      <w:pPr>
        <w:pStyle w:val="BodyText"/>
        <w:spacing w:line="276" w:lineRule="auto"/>
        <w:rPr>
          <w:rFonts w:ascii="Arial" w:hAnsi="Arial" w:cs="Arial"/>
          <w:b/>
          <w:color w:val="000000"/>
        </w:rPr>
      </w:pPr>
      <w:r w:rsidRPr="0038534C">
        <w:rPr>
          <w:rFonts w:ascii="Arial" w:hAnsi="Arial" w:cs="Arial"/>
          <w:b/>
          <w:color w:val="000000"/>
        </w:rPr>
        <w:t>Solution</w:t>
      </w:r>
    </w:p>
    <w:p w14:paraId="71A5AA0A" w14:textId="77777777" w:rsidR="00AE480D" w:rsidRPr="00AE480D" w:rsidRDefault="00AE480D" w:rsidP="00EC20E6">
      <w:pPr>
        <w:pStyle w:val="BodyText"/>
        <w:spacing w:line="276" w:lineRule="auto"/>
        <w:jc w:val="both"/>
      </w:pPr>
      <w:r w:rsidRPr="00AE480D">
        <w:t>Figure 1Q07-1 shows the crystal structure of NaCl. LiCl has the same crystal structure.</w:t>
      </w:r>
      <w:r>
        <w:t xml:space="preserve">  </w:t>
      </w:r>
    </w:p>
    <w:p w14:paraId="7B793D56" w14:textId="77777777" w:rsidR="00D02D60" w:rsidRDefault="00A01C98" w:rsidP="00EC20E6">
      <w:pPr>
        <w:pStyle w:val="BodyText"/>
        <w:spacing w:line="276" w:lineRule="auto"/>
        <w:jc w:val="both"/>
      </w:pPr>
      <w:r w:rsidRPr="00A01C98">
        <w:rPr>
          <w:b/>
        </w:rPr>
        <w:t xml:space="preserve">(a) </w:t>
      </w:r>
      <w:r w:rsidR="00D02D60">
        <w:t xml:space="preserve">The minimum in energy is at </w:t>
      </w:r>
    </w:p>
    <w:p w14:paraId="7533083F" w14:textId="77777777" w:rsidR="0038534C" w:rsidRPr="00B82B6C" w:rsidRDefault="0038534C" w:rsidP="00EC20E6">
      <w:pPr>
        <w:pStyle w:val="BodyText"/>
        <w:spacing w:line="276" w:lineRule="auto"/>
        <w:jc w:val="both"/>
      </w:pPr>
      <w:r w:rsidRPr="00B82B6C">
        <w:tab/>
      </w:r>
      <w:r w:rsidRPr="00B82B6C">
        <w:tab/>
      </w:r>
      <w:r w:rsidRPr="003B4260">
        <w:rPr>
          <w:position w:val="-36"/>
        </w:rPr>
        <w:object w:dxaOrig="3980" w:dyaOrig="820" w14:anchorId="3D136F45">
          <v:shape id="_x0000_i1094" type="#_x0000_t75" style="width:200.25pt;height:39.75pt" o:ole="">
            <v:imagedata r:id="rId126" o:title=""/>
          </v:shape>
          <o:OLEObject Type="Embed" ProgID="Equation.3" ShapeID="_x0000_i1094" DrawAspect="Content" ObjectID="_1745774639" r:id="rId148"/>
        </w:object>
      </w:r>
    </w:p>
    <w:p w14:paraId="41D04A67" w14:textId="77777777" w:rsidR="0038534C" w:rsidRPr="00B82B6C" w:rsidRDefault="0038534C" w:rsidP="00EC20E6">
      <w:pPr>
        <w:pStyle w:val="BodyText"/>
        <w:spacing w:line="276" w:lineRule="auto"/>
        <w:jc w:val="both"/>
      </w:pPr>
      <w:r>
        <w:rPr>
          <w:rFonts w:ascii="Symbol" w:hAnsi="Symbol"/>
        </w:rPr>
        <w:sym w:font="Symbol" w:char="F05C"/>
      </w:r>
      <w:r w:rsidRPr="00B82B6C">
        <w:tab/>
      </w:r>
      <w:r w:rsidRPr="00B82B6C">
        <w:tab/>
      </w:r>
      <w:r w:rsidRPr="0038534C">
        <w:rPr>
          <w:position w:val="-36"/>
        </w:rPr>
        <w:object w:dxaOrig="2480" w:dyaOrig="800" w14:anchorId="2DA07A8A">
          <v:shape id="_x0000_i1095" type="#_x0000_t75" style="width:124.5pt;height:39.75pt" o:ole="">
            <v:imagedata r:id="rId149" o:title=""/>
          </v:shape>
          <o:OLEObject Type="Embed" ProgID="Equation.3" ShapeID="_x0000_i1095" DrawAspect="Content" ObjectID="_1745774640" r:id="rId150"/>
        </w:object>
      </w:r>
    </w:p>
    <w:p w14:paraId="6EC33273" w14:textId="77777777" w:rsidR="0038534C" w:rsidRPr="00B82B6C" w:rsidRDefault="0038534C" w:rsidP="00EC20E6">
      <w:pPr>
        <w:pStyle w:val="BodyText"/>
        <w:spacing w:line="276" w:lineRule="auto"/>
        <w:jc w:val="both"/>
      </w:pPr>
      <w:r>
        <w:rPr>
          <w:rFonts w:ascii="Symbol" w:hAnsi="Symbol"/>
        </w:rPr>
        <w:sym w:font="Symbol" w:char="F05C"/>
      </w:r>
      <w:r w:rsidRPr="00B82B6C">
        <w:tab/>
      </w:r>
      <w:r w:rsidRPr="00B82B6C">
        <w:tab/>
      </w:r>
      <w:r w:rsidRPr="003B4260">
        <w:rPr>
          <w:position w:val="-30"/>
        </w:rPr>
        <w:object w:dxaOrig="2040" w:dyaOrig="720" w14:anchorId="0089DD1F">
          <v:shape id="_x0000_i1096" type="#_x0000_t75" style="width:101.25pt;height:37.5pt" o:ole="">
            <v:imagedata r:id="rId130" o:title=""/>
          </v:shape>
          <o:OLEObject Type="Embed" ProgID="Equation.3" ShapeID="_x0000_i1096" DrawAspect="Content" ObjectID="_1745774641" r:id="rId151"/>
        </w:object>
      </w:r>
    </w:p>
    <w:p w14:paraId="5173483B" w14:textId="77777777" w:rsidR="0038534C" w:rsidRPr="00B82B6C" w:rsidRDefault="0038534C" w:rsidP="00EC20E6">
      <w:pPr>
        <w:pStyle w:val="BodyText"/>
        <w:spacing w:line="276" w:lineRule="auto"/>
        <w:jc w:val="both"/>
      </w:pPr>
      <w:r>
        <w:rPr>
          <w:rFonts w:ascii="Symbol" w:hAnsi="Symbol"/>
        </w:rPr>
        <w:sym w:font="Symbol" w:char="F05C"/>
      </w:r>
      <w:r w:rsidRPr="00B82B6C">
        <w:tab/>
      </w:r>
      <w:r w:rsidRPr="00B82B6C">
        <w:tab/>
      </w:r>
      <w:r w:rsidRPr="003B4260">
        <w:rPr>
          <w:position w:val="-30"/>
        </w:rPr>
        <w:object w:dxaOrig="1860" w:dyaOrig="859" w14:anchorId="43F4B1B3">
          <v:shape id="_x0000_i1097" type="#_x0000_t75" style="width:93.75pt;height:44.25pt" o:ole="">
            <v:imagedata r:id="rId132" o:title=""/>
          </v:shape>
          <o:OLEObject Type="Embed" ProgID="Equation.3" ShapeID="_x0000_i1097" DrawAspect="Content" ObjectID="_1745774642" r:id="rId152"/>
        </w:object>
      </w:r>
    </w:p>
    <w:p w14:paraId="4EA6F359" w14:textId="77777777" w:rsidR="0038534C" w:rsidRDefault="0038534C" w:rsidP="00EC20E6">
      <w:pPr>
        <w:pStyle w:val="BodyText"/>
        <w:tabs>
          <w:tab w:val="left" w:pos="540"/>
          <w:tab w:val="left" w:pos="1800"/>
        </w:tabs>
        <w:spacing w:after="0" w:line="276" w:lineRule="auto"/>
      </w:pPr>
      <w:r w:rsidRPr="003B4260">
        <w:t>Thus</w:t>
      </w:r>
      <w:r w:rsidR="003B2223">
        <w:t>,</w:t>
      </w:r>
      <w:r w:rsidRPr="003B4260">
        <w:t xml:space="preserve"> substituting the appropriate values we have</w:t>
      </w:r>
    </w:p>
    <w:p w14:paraId="75D27718" w14:textId="77777777" w:rsidR="0038534C" w:rsidRPr="00B82B6C" w:rsidRDefault="0038534C" w:rsidP="00EC20E6">
      <w:pPr>
        <w:pStyle w:val="BodyText"/>
        <w:spacing w:line="276" w:lineRule="auto"/>
        <w:jc w:val="both"/>
      </w:pPr>
      <w:r>
        <w:lastRenderedPageBreak/>
        <w:tab/>
      </w:r>
      <w:r>
        <w:tab/>
      </w:r>
      <w:r w:rsidRPr="0038534C">
        <w:rPr>
          <w:position w:val="-32"/>
        </w:rPr>
        <w:object w:dxaOrig="5700" w:dyaOrig="900" w14:anchorId="1D51E5CA">
          <v:shape id="_x0000_i1098" type="#_x0000_t75" style="width:285pt;height:45pt" o:ole="">
            <v:imagedata r:id="rId153" o:title=""/>
          </v:shape>
          <o:OLEObject Type="Embed" ProgID="Equation.3" ShapeID="_x0000_i1098" DrawAspect="Content" ObjectID="_1745774643" r:id="rId154"/>
        </w:object>
      </w:r>
    </w:p>
    <w:p w14:paraId="262FC4CA" w14:textId="77777777" w:rsidR="0038534C" w:rsidRPr="003B4260" w:rsidRDefault="0038534C" w:rsidP="00EC20E6">
      <w:pPr>
        <w:pStyle w:val="BodyText"/>
        <w:tabs>
          <w:tab w:val="left" w:pos="540"/>
        </w:tabs>
        <w:spacing w:after="0" w:line="276" w:lineRule="auto"/>
      </w:pPr>
      <w:r>
        <w:rPr>
          <w:rFonts w:ascii="Symbol" w:hAnsi="Symbol"/>
        </w:rPr>
        <w:sym w:font="Symbol" w:char="F05C"/>
      </w:r>
      <w:r w:rsidRPr="00B82B6C">
        <w:rPr>
          <w:i/>
        </w:rPr>
        <w:tab/>
      </w:r>
      <w:r w:rsidRPr="00B82B6C">
        <w:rPr>
          <w:i/>
        </w:rPr>
        <w:tab/>
      </w:r>
      <w:r w:rsidRPr="00B82B6C">
        <w:rPr>
          <w:i/>
        </w:rPr>
        <w:tab/>
      </w:r>
      <w:proofErr w:type="spellStart"/>
      <w:r w:rsidRPr="003B4260">
        <w:rPr>
          <w:b/>
          <w:i/>
        </w:rPr>
        <w:t>r</w:t>
      </w:r>
      <w:r w:rsidR="002B6E12">
        <w:rPr>
          <w:b/>
          <w:i/>
          <w:vertAlign w:val="subscript"/>
        </w:rPr>
        <w:t>o</w:t>
      </w:r>
      <w:proofErr w:type="spellEnd"/>
      <w:r w:rsidRPr="003B4260">
        <w:rPr>
          <w:b/>
        </w:rPr>
        <w:t xml:space="preserve"> = </w:t>
      </w:r>
      <w:r>
        <w:rPr>
          <w:b/>
        </w:rPr>
        <w:t>2.61</w:t>
      </w:r>
      <w:r w:rsidR="00AE480D">
        <w:rPr>
          <w:b/>
        </w:rPr>
        <w:t>2</w:t>
      </w:r>
      <w:r w:rsidRPr="003B4260">
        <w:rPr>
          <w:b/>
        </w:rPr>
        <w:sym w:font="Symbol" w:char="F0B4"/>
      </w:r>
      <w:r w:rsidRPr="003B4260">
        <w:rPr>
          <w:b/>
        </w:rPr>
        <w:t xml:space="preserve"> 10</w:t>
      </w:r>
      <w:r w:rsidR="00401496" w:rsidRPr="00401496">
        <w:rPr>
          <w:rFonts w:ascii="Symbol" w:hAnsi="Symbol"/>
          <w:b/>
          <w:vertAlign w:val="superscript"/>
        </w:rPr>
        <w:t></w:t>
      </w:r>
      <w:r w:rsidRPr="003B4260">
        <w:rPr>
          <w:b/>
          <w:vertAlign w:val="superscript"/>
        </w:rPr>
        <w:t>10</w:t>
      </w:r>
      <w:r w:rsidRPr="003B4260">
        <w:rPr>
          <w:b/>
        </w:rPr>
        <w:t xml:space="preserve"> m</w:t>
      </w:r>
      <w:r w:rsidRPr="003B4260">
        <w:t xml:space="preserve"> or </w:t>
      </w:r>
      <w:r>
        <w:rPr>
          <w:b/>
        </w:rPr>
        <w:t>0.261</w:t>
      </w:r>
      <w:r w:rsidRPr="003B4260">
        <w:rPr>
          <w:b/>
        </w:rPr>
        <w:t xml:space="preserve"> nm</w:t>
      </w:r>
      <w:r w:rsidRPr="003B4260">
        <w:t>.</w:t>
      </w:r>
    </w:p>
    <w:p w14:paraId="119D309C" w14:textId="77777777" w:rsidR="0038534C" w:rsidRPr="003B4260" w:rsidRDefault="0038534C" w:rsidP="00EC20E6">
      <w:pPr>
        <w:pStyle w:val="BodyText"/>
        <w:tabs>
          <w:tab w:val="left" w:pos="540"/>
          <w:tab w:val="left" w:pos="1800"/>
        </w:tabs>
        <w:spacing w:after="0" w:line="276" w:lineRule="auto"/>
      </w:pPr>
    </w:p>
    <w:p w14:paraId="565E7F20" w14:textId="77777777" w:rsidR="0038534C" w:rsidRPr="003B4260" w:rsidRDefault="00A01C98" w:rsidP="00EC20E6">
      <w:pPr>
        <w:pStyle w:val="BodyText"/>
        <w:tabs>
          <w:tab w:val="left" w:pos="540"/>
        </w:tabs>
        <w:spacing w:after="0" w:line="276" w:lineRule="auto"/>
      </w:pPr>
      <w:r w:rsidRPr="00A01C98">
        <w:rPr>
          <w:b/>
        </w:rPr>
        <w:t>(b)</w:t>
      </w:r>
      <w:r>
        <w:t xml:space="preserve"> </w:t>
      </w:r>
      <w:r w:rsidR="0038534C" w:rsidRPr="003B4260">
        <w:t xml:space="preserve">The minimum energy is the energy at </w:t>
      </w:r>
      <w:r w:rsidR="0038534C" w:rsidRPr="003B4260">
        <w:rPr>
          <w:i/>
        </w:rPr>
        <w:t xml:space="preserve">r = </w:t>
      </w:r>
      <w:proofErr w:type="spellStart"/>
      <w:r w:rsidR="0038534C" w:rsidRPr="003B4260">
        <w:rPr>
          <w:i/>
        </w:rPr>
        <w:t>r</w:t>
      </w:r>
      <w:r w:rsidR="0038534C" w:rsidRPr="003B4260">
        <w:rPr>
          <w:i/>
          <w:vertAlign w:val="subscript"/>
        </w:rPr>
        <w:t>o</w:t>
      </w:r>
      <w:proofErr w:type="spellEnd"/>
      <w:r w:rsidR="0038534C" w:rsidRPr="003B4260">
        <w:t>, that is</w:t>
      </w:r>
    </w:p>
    <w:p w14:paraId="023FE025" w14:textId="77777777" w:rsidR="0038534C" w:rsidRPr="00B82B6C" w:rsidRDefault="0038534C" w:rsidP="00EC20E6">
      <w:pPr>
        <w:pStyle w:val="BodyText"/>
        <w:spacing w:line="276" w:lineRule="auto"/>
        <w:jc w:val="both"/>
      </w:pPr>
      <w:r w:rsidRPr="00B82B6C">
        <w:tab/>
      </w:r>
      <w:r w:rsidRPr="00B82B6C">
        <w:tab/>
      </w:r>
      <w:r w:rsidRPr="003B4260">
        <w:rPr>
          <w:position w:val="-36"/>
        </w:rPr>
        <w:object w:dxaOrig="2220" w:dyaOrig="780" w14:anchorId="69E93971">
          <v:shape id="_x0000_i1099" type="#_x0000_t75" style="width:111.75pt;height:39.75pt" o:ole="">
            <v:imagedata r:id="rId136" o:title=""/>
          </v:shape>
          <o:OLEObject Type="Embed" ProgID="Equation.3" ShapeID="_x0000_i1099" DrawAspect="Content" ObjectID="_1745774644" r:id="rId155"/>
        </w:object>
      </w:r>
    </w:p>
    <w:p w14:paraId="6786A609" w14:textId="77777777" w:rsidR="0038534C" w:rsidRDefault="0038534C" w:rsidP="00EC20E6">
      <w:pPr>
        <w:pStyle w:val="BodyText"/>
        <w:spacing w:line="276" w:lineRule="auto"/>
        <w:jc w:val="both"/>
      </w:pPr>
      <w:r w:rsidRPr="00B82B6C">
        <w:tab/>
        <w:t xml:space="preserve">      </w:t>
      </w:r>
      <w:r w:rsidRPr="00B82B6C">
        <w:tab/>
      </w:r>
      <w:r w:rsidRPr="00B82B6C">
        <w:tab/>
        <w:t xml:space="preserve">    </w:t>
      </w:r>
      <w:r w:rsidR="00D02D60">
        <w:tab/>
      </w:r>
      <w:r w:rsidR="00D02D60" w:rsidRPr="00D02D60">
        <w:rPr>
          <w:position w:val="-28"/>
        </w:rPr>
        <w:object w:dxaOrig="5980" w:dyaOrig="700" w14:anchorId="334D93B2">
          <v:shape id="_x0000_i1100" type="#_x0000_t75" style="width:296.25pt;height:34.5pt" o:ole="">
            <v:imagedata r:id="rId156" o:title=""/>
          </v:shape>
          <o:OLEObject Type="Embed" ProgID="Equation.3" ShapeID="_x0000_i1100" DrawAspect="Content" ObjectID="_1745774645" r:id="rId157"/>
        </w:object>
      </w:r>
    </w:p>
    <w:p w14:paraId="339C82C3" w14:textId="77777777" w:rsidR="00D02D60" w:rsidRPr="00D02D60" w:rsidRDefault="00D02D60" w:rsidP="00EC20E6">
      <w:pPr>
        <w:pStyle w:val="BodyText"/>
        <w:spacing w:line="276" w:lineRule="auto"/>
        <w:jc w:val="both"/>
      </w:pPr>
      <w:r>
        <w:tab/>
      </w:r>
      <w:r>
        <w:tab/>
      </w:r>
      <w:r>
        <w:tab/>
      </w:r>
      <w:r>
        <w:tab/>
      </w:r>
      <w:r w:rsidRPr="00D02D60">
        <w:t xml:space="preserve">= </w:t>
      </w:r>
      <w:r w:rsidRPr="00D02D60">
        <w:rPr>
          <w:rFonts w:ascii="Symbol" w:hAnsi="Symbol"/>
        </w:rPr>
        <w:t></w:t>
      </w:r>
      <w:r w:rsidRPr="00D02D60">
        <w:t>1.33</w:t>
      </w:r>
      <w:r w:rsidRPr="00D02D60">
        <w:sym w:font="Symbol" w:char="F0B4"/>
      </w:r>
      <w:r w:rsidRPr="00D02D60">
        <w:t xml:space="preserve"> 10</w:t>
      </w:r>
      <w:r w:rsidR="00401496" w:rsidRPr="00401496">
        <w:rPr>
          <w:rFonts w:ascii="Symbol" w:hAnsi="Symbol"/>
          <w:vertAlign w:val="superscript"/>
        </w:rPr>
        <w:t></w:t>
      </w:r>
      <w:r w:rsidRPr="00D02D60">
        <w:rPr>
          <w:vertAlign w:val="superscript"/>
        </w:rPr>
        <w:t>18</w:t>
      </w:r>
      <w:r w:rsidRPr="00D02D60">
        <w:t xml:space="preserve"> J per of Li</w:t>
      </w:r>
      <w:r w:rsidRPr="00D02D60">
        <w:rPr>
          <w:vertAlign w:val="superscript"/>
        </w:rPr>
        <w:t>+</w:t>
      </w:r>
      <w:r w:rsidRPr="00D02D60">
        <w:t>-Cl</w:t>
      </w:r>
      <w:r w:rsidRPr="00D02D60">
        <w:rPr>
          <w:rFonts w:ascii="Symbol" w:hAnsi="Symbol"/>
          <w:vertAlign w:val="superscript"/>
        </w:rPr>
        <w:t></w:t>
      </w:r>
      <w:r w:rsidRPr="00D02D60">
        <w:t xml:space="preserve"> ions</w:t>
      </w:r>
    </w:p>
    <w:p w14:paraId="16513501" w14:textId="77777777" w:rsidR="00D02D60" w:rsidRPr="00D02D60" w:rsidRDefault="00D02D60" w:rsidP="00EC20E6">
      <w:pPr>
        <w:pStyle w:val="BodyText"/>
        <w:spacing w:line="276" w:lineRule="auto"/>
        <w:jc w:val="both"/>
      </w:pPr>
      <w:r w:rsidRPr="00D02D60">
        <w:tab/>
      </w:r>
      <w:r w:rsidRPr="00D02D60">
        <w:tab/>
      </w:r>
      <w:r w:rsidRPr="00D02D60">
        <w:tab/>
      </w:r>
    </w:p>
    <w:p w14:paraId="446B29C0" w14:textId="77777777" w:rsidR="0038534C" w:rsidRPr="003B2223" w:rsidRDefault="0038534C" w:rsidP="00EC20E6">
      <w:pPr>
        <w:pStyle w:val="BodyText"/>
        <w:spacing w:line="276" w:lineRule="auto"/>
      </w:pPr>
      <w:r w:rsidRPr="00D02D60">
        <w:tab/>
        <w:t xml:space="preserve">       </w:t>
      </w:r>
      <w:r w:rsidRPr="00D02D60">
        <w:tab/>
      </w:r>
      <w:r w:rsidRPr="00D02D60">
        <w:tab/>
        <w:t xml:space="preserve">    </w:t>
      </w:r>
      <w:r w:rsidR="00D02D60" w:rsidRPr="00D02D60">
        <w:tab/>
      </w:r>
      <w:r w:rsidR="002B6E12">
        <w:t xml:space="preserve"> = </w:t>
      </w:r>
      <w:r w:rsidR="002B6E12" w:rsidRPr="003B2223">
        <w:t>−</w:t>
      </w:r>
      <w:r w:rsidR="00D02D60" w:rsidRPr="003B2223">
        <w:t>8.32</w:t>
      </w:r>
      <w:r w:rsidRPr="003B2223">
        <w:t xml:space="preserve"> eV per ion pair, or </w:t>
      </w:r>
      <w:r w:rsidR="00D02D60" w:rsidRPr="003B2223">
        <w:rPr>
          <w:rFonts w:ascii="Symbol" w:hAnsi="Symbol"/>
        </w:rPr>
        <w:t></w:t>
      </w:r>
      <w:r w:rsidR="00D02D60" w:rsidRPr="003B2223">
        <w:t xml:space="preserve">4.18 </w:t>
      </w:r>
      <w:r w:rsidRPr="003B2223">
        <w:t xml:space="preserve">eV per ion. </w:t>
      </w:r>
    </w:p>
    <w:p w14:paraId="5E2D820A" w14:textId="77777777" w:rsidR="00D02D60" w:rsidRDefault="00D02D60" w:rsidP="00EC20E6">
      <w:pPr>
        <w:pStyle w:val="BodyText"/>
        <w:spacing w:line="276" w:lineRule="auto"/>
      </w:pPr>
      <w:r>
        <w:t>The bond energy is therefore</w:t>
      </w:r>
    </w:p>
    <w:p w14:paraId="12E2AAED" w14:textId="77777777" w:rsidR="00D02D60" w:rsidRPr="00D02D60" w:rsidRDefault="00D02D60" w:rsidP="00EC20E6">
      <w:pPr>
        <w:pStyle w:val="BodyText"/>
        <w:spacing w:line="276" w:lineRule="auto"/>
      </w:pPr>
      <w:r>
        <w:tab/>
      </w:r>
      <w:r>
        <w:tab/>
      </w:r>
      <w:proofErr w:type="spellStart"/>
      <w:r w:rsidRPr="00D02D60">
        <w:rPr>
          <w:i/>
        </w:rPr>
        <w:t>E</w:t>
      </w:r>
      <w:r w:rsidRPr="00D02D60">
        <w:rPr>
          <w:vertAlign w:val="subscript"/>
        </w:rPr>
        <w:t>bond</w:t>
      </w:r>
      <w:proofErr w:type="spellEnd"/>
      <w:r>
        <w:t xml:space="preserve"> = </w:t>
      </w:r>
      <w:r w:rsidRPr="00D02D60">
        <w:rPr>
          <w:rFonts w:ascii="Symbol" w:hAnsi="Symbol"/>
          <w:i/>
        </w:rPr>
        <w:t></w:t>
      </w:r>
      <w:proofErr w:type="spellStart"/>
      <w:r>
        <w:rPr>
          <w:i/>
        </w:rPr>
        <w:t>E</w:t>
      </w:r>
      <w:r w:rsidRPr="00D02D60">
        <w:rPr>
          <w:vertAlign w:val="subscript"/>
        </w:rPr>
        <w:t>min</w:t>
      </w:r>
      <w:proofErr w:type="spellEnd"/>
      <w:r>
        <w:t xml:space="preserve"> </w:t>
      </w:r>
      <w:proofErr w:type="gramStart"/>
      <w:r>
        <w:t xml:space="preserve">=  </w:t>
      </w:r>
      <w:r w:rsidRPr="00D02D60">
        <w:rPr>
          <w:b/>
        </w:rPr>
        <w:t>8.3</w:t>
      </w:r>
      <w:r>
        <w:rPr>
          <w:b/>
        </w:rPr>
        <w:t>17</w:t>
      </w:r>
      <w:proofErr w:type="gramEnd"/>
      <w:r w:rsidRPr="00D02D60">
        <w:rPr>
          <w:b/>
        </w:rPr>
        <w:t xml:space="preserve"> eV per ion pair, or</w:t>
      </w:r>
      <w:r w:rsidRPr="00D02D60">
        <w:rPr>
          <w:rFonts w:ascii="Symbol" w:hAnsi="Symbol"/>
          <w:b/>
        </w:rPr>
        <w:t></w:t>
      </w:r>
      <w:r w:rsidRPr="00D02D60">
        <w:rPr>
          <w:b/>
        </w:rPr>
        <w:t xml:space="preserve">4.18 eV per ion. </w:t>
      </w:r>
    </w:p>
    <w:p w14:paraId="1CC41227" w14:textId="77777777" w:rsidR="0038534C" w:rsidRPr="00BD1C4C" w:rsidRDefault="00A01C98" w:rsidP="00EC20E6">
      <w:pPr>
        <w:pStyle w:val="BodyText"/>
        <w:tabs>
          <w:tab w:val="left" w:pos="540"/>
        </w:tabs>
        <w:spacing w:after="0" w:line="276" w:lineRule="auto"/>
      </w:pPr>
      <w:r>
        <w:rPr>
          <w:b/>
        </w:rPr>
        <w:t>(c)</w:t>
      </w:r>
      <w:r w:rsidRPr="00A01C98">
        <w:t xml:space="preserve"> In (b) we calculated</w:t>
      </w:r>
      <w:r>
        <w:rPr>
          <w:b/>
        </w:rPr>
        <w:t xml:space="preserve"> </w:t>
      </w:r>
      <w:r>
        <w:t>t</w:t>
      </w:r>
      <w:r w:rsidR="0038534C" w:rsidRPr="00BD1C4C">
        <w:t xml:space="preserve">he amount of energy required to break up </w:t>
      </w:r>
      <w:r w:rsidR="00D02D60">
        <w:t>Li</w:t>
      </w:r>
      <w:r w:rsidR="0038534C" w:rsidRPr="00BD1C4C">
        <w:rPr>
          <w:vertAlign w:val="superscript"/>
        </w:rPr>
        <w:t>+</w:t>
      </w:r>
      <w:r w:rsidR="0038534C" w:rsidRPr="00BD1C4C">
        <w:t>-</w:t>
      </w:r>
      <w:r w:rsidR="0038534C">
        <w:t>Cl</w:t>
      </w:r>
      <w:r w:rsidR="0038534C">
        <w:rPr>
          <w:vertAlign w:val="superscript"/>
        </w:rPr>
        <w:t>−</w:t>
      </w:r>
      <w:r w:rsidR="0038534C" w:rsidRPr="00BD1C4C">
        <w:t xml:space="preserve"> pair into </w:t>
      </w:r>
      <w:r w:rsidR="00D02D60">
        <w:t>Li</w:t>
      </w:r>
      <w:r w:rsidR="0038534C" w:rsidRPr="00BD1C4C">
        <w:rPr>
          <w:vertAlign w:val="superscript"/>
        </w:rPr>
        <w:t>+</w:t>
      </w:r>
      <w:r w:rsidR="0038534C" w:rsidRPr="00BD1C4C">
        <w:t xml:space="preserve"> </w:t>
      </w:r>
      <w:r w:rsidR="0038534C">
        <w:t>and Cl</w:t>
      </w:r>
      <w:r w:rsidR="0038534C">
        <w:rPr>
          <w:vertAlign w:val="superscript"/>
        </w:rPr>
        <w:t xml:space="preserve">− </w:t>
      </w:r>
      <w:r w:rsidR="0038534C">
        <w:t xml:space="preserve">ions </w:t>
      </w:r>
      <w:r w:rsidR="0038534C" w:rsidRPr="00BD1C4C">
        <w:t xml:space="preserve">= </w:t>
      </w:r>
      <w:r w:rsidR="00D02D60">
        <w:t>8.3</w:t>
      </w:r>
      <w:r>
        <w:t>17</w:t>
      </w:r>
      <w:r w:rsidR="0038534C" w:rsidRPr="00BD1C4C">
        <w:t xml:space="preserve"> eV per pair of ions.</w:t>
      </w:r>
    </w:p>
    <w:p w14:paraId="28F923A8" w14:textId="77777777" w:rsidR="0038534C" w:rsidRPr="00BD1C4C" w:rsidRDefault="0038534C" w:rsidP="00EC20E6">
      <w:pPr>
        <w:pStyle w:val="BodyText"/>
        <w:tabs>
          <w:tab w:val="left" w:pos="540"/>
        </w:tabs>
        <w:spacing w:after="0" w:line="276" w:lineRule="auto"/>
      </w:pPr>
      <w:r w:rsidRPr="00BD1C4C">
        <w:t xml:space="preserve">The corresponding </w:t>
      </w:r>
      <w:r w:rsidRPr="00BD1C4C">
        <w:rPr>
          <w:i/>
        </w:rPr>
        <w:t>ionic cohesive energy</w:t>
      </w:r>
      <w:r w:rsidRPr="00BD1C4C">
        <w:t xml:space="preserve"> is</w:t>
      </w:r>
    </w:p>
    <w:p w14:paraId="78D9B46D" w14:textId="77777777" w:rsidR="0038534C" w:rsidRPr="00BD1C4C" w:rsidRDefault="0038534C" w:rsidP="00EC20E6">
      <w:pPr>
        <w:pStyle w:val="BodyText"/>
        <w:spacing w:after="0" w:line="276" w:lineRule="auto"/>
      </w:pPr>
      <w:r>
        <w:tab/>
      </w:r>
      <w:r>
        <w:tab/>
      </w:r>
      <w:proofErr w:type="spellStart"/>
      <w:r w:rsidRPr="00BD1C4C">
        <w:rPr>
          <w:i/>
        </w:rPr>
        <w:t>E</w:t>
      </w:r>
      <w:r w:rsidR="006B1304">
        <w:rPr>
          <w:vertAlign w:val="subscript"/>
        </w:rPr>
        <w:t>ionic</w:t>
      </w:r>
      <w:proofErr w:type="spellEnd"/>
      <w:r w:rsidR="006B1304">
        <w:rPr>
          <w:vertAlign w:val="subscript"/>
        </w:rPr>
        <w:t>-c</w:t>
      </w:r>
      <w:r w:rsidRPr="00BD1C4C">
        <w:rPr>
          <w:vertAlign w:val="subscript"/>
        </w:rPr>
        <w:t>ohesive</w:t>
      </w:r>
      <w:r w:rsidRPr="00BD1C4C">
        <w:t xml:space="preserve"> = (</w:t>
      </w:r>
      <w:r w:rsidR="003D12BD">
        <w:t>8.317</w:t>
      </w:r>
      <w:r w:rsidRPr="00BD1C4C">
        <w:t xml:space="preserve"> eV)(1.6</w:t>
      </w:r>
      <w:r w:rsidR="003D12BD">
        <w:t>02</w:t>
      </w:r>
      <w:r w:rsidRPr="00BD1C4C">
        <w:t xml:space="preserve"> </w:t>
      </w:r>
      <w:r w:rsidRPr="00BD1C4C">
        <w:sym w:font="Symbol" w:char="F0B4"/>
      </w:r>
      <w:r w:rsidRPr="00BD1C4C">
        <w:t xml:space="preserve"> 10</w:t>
      </w:r>
      <w:r w:rsidR="00401496" w:rsidRPr="00401496">
        <w:rPr>
          <w:rFonts w:ascii="Symbol" w:hAnsi="Symbol"/>
          <w:vertAlign w:val="superscript"/>
        </w:rPr>
        <w:t></w:t>
      </w:r>
      <w:r w:rsidRPr="00BD1C4C">
        <w:rPr>
          <w:vertAlign w:val="superscript"/>
        </w:rPr>
        <w:t>19</w:t>
      </w:r>
      <w:r w:rsidRPr="00BD1C4C">
        <w:t xml:space="preserve"> J eV</w:t>
      </w:r>
      <w:r w:rsidR="00401496" w:rsidRPr="00401496">
        <w:rPr>
          <w:rFonts w:ascii="Symbol" w:hAnsi="Symbol"/>
          <w:vertAlign w:val="superscript"/>
        </w:rPr>
        <w:t></w:t>
      </w:r>
      <w:r w:rsidRPr="00BD1C4C">
        <w:rPr>
          <w:vertAlign w:val="superscript"/>
        </w:rPr>
        <w:t>1</w:t>
      </w:r>
      <w:r w:rsidRPr="00BD1C4C">
        <w:t>)(6.022</w:t>
      </w:r>
      <w:r w:rsidRPr="00BD1C4C">
        <w:sym w:font="Symbol" w:char="F0B4"/>
      </w:r>
      <w:r w:rsidRPr="00BD1C4C">
        <w:t xml:space="preserve"> 10</w:t>
      </w:r>
      <w:r w:rsidRPr="00BD1C4C">
        <w:rPr>
          <w:vertAlign w:val="superscript"/>
        </w:rPr>
        <w:t>23</w:t>
      </w:r>
      <w:r w:rsidRPr="00BD1C4C">
        <w:t xml:space="preserve"> mol</w:t>
      </w:r>
      <w:r w:rsidR="00401496" w:rsidRPr="00401496">
        <w:rPr>
          <w:rFonts w:ascii="Symbol" w:hAnsi="Symbol"/>
          <w:vertAlign w:val="superscript"/>
        </w:rPr>
        <w:t></w:t>
      </w:r>
      <w:r w:rsidRPr="00BD1C4C">
        <w:rPr>
          <w:vertAlign w:val="superscript"/>
        </w:rPr>
        <w:t>1</w:t>
      </w:r>
      <w:r w:rsidRPr="00BD1C4C">
        <w:t xml:space="preserve">) </w:t>
      </w:r>
    </w:p>
    <w:p w14:paraId="52EBB5FA" w14:textId="77777777" w:rsidR="0038534C" w:rsidRPr="003D12BD" w:rsidRDefault="0038534C" w:rsidP="00EC20E6">
      <w:pPr>
        <w:pStyle w:val="BodyText"/>
        <w:tabs>
          <w:tab w:val="clear" w:pos="720"/>
          <w:tab w:val="left" w:pos="540"/>
          <w:tab w:val="left" w:pos="810"/>
        </w:tabs>
        <w:spacing w:after="0" w:line="276" w:lineRule="auto"/>
        <w:ind w:left="720"/>
        <w:rPr>
          <w:b/>
        </w:rPr>
      </w:pPr>
      <w:r>
        <w:tab/>
      </w:r>
      <w:r>
        <w:tab/>
        <w:t xml:space="preserve"> </w:t>
      </w:r>
      <w:r>
        <w:tab/>
        <w:t xml:space="preserve"> </w:t>
      </w:r>
      <w:r w:rsidRPr="00BD1C4C">
        <w:t xml:space="preserve">= </w:t>
      </w:r>
      <w:r w:rsidR="003D12BD">
        <w:rPr>
          <w:b/>
        </w:rPr>
        <w:t>802</w:t>
      </w:r>
      <w:r w:rsidRPr="00BD1C4C">
        <w:rPr>
          <w:b/>
        </w:rPr>
        <w:t xml:space="preserve"> kJ </w:t>
      </w:r>
      <w:r>
        <w:rPr>
          <w:b/>
        </w:rPr>
        <w:t>mol</w:t>
      </w:r>
      <w:r>
        <w:rPr>
          <w:b/>
          <w:vertAlign w:val="superscript"/>
        </w:rPr>
        <w:t>─1</w:t>
      </w:r>
      <w:r w:rsidRPr="00BD1C4C">
        <w:rPr>
          <w:b/>
        </w:rPr>
        <w:t xml:space="preserve"> of </w:t>
      </w:r>
      <w:r w:rsidR="003D12BD">
        <w:rPr>
          <w:b/>
        </w:rPr>
        <w:t>Li</w:t>
      </w:r>
      <w:r w:rsidRPr="00BD1C4C">
        <w:rPr>
          <w:b/>
          <w:vertAlign w:val="superscript"/>
        </w:rPr>
        <w:t>+</w:t>
      </w:r>
      <w:r w:rsidR="00302A51">
        <w:rPr>
          <w:b/>
        </w:rPr>
        <w:t>–</w:t>
      </w:r>
      <w:r w:rsidRPr="00BD1C4C">
        <w:rPr>
          <w:b/>
        </w:rPr>
        <w:t>Cl</w:t>
      </w:r>
      <w:r w:rsidR="00401496" w:rsidRPr="00401496">
        <w:rPr>
          <w:rFonts w:ascii="Symbol" w:hAnsi="Symbol"/>
          <w:b/>
          <w:vertAlign w:val="superscript"/>
        </w:rPr>
        <w:t></w:t>
      </w:r>
      <w:r w:rsidRPr="00BD1C4C">
        <w:rPr>
          <w:b/>
        </w:rPr>
        <w:t xml:space="preserve"> ion pairs</w:t>
      </w:r>
      <w:r>
        <w:rPr>
          <w:b/>
        </w:rPr>
        <w:t xml:space="preserve"> or </w:t>
      </w:r>
      <w:r w:rsidR="003D12BD">
        <w:rPr>
          <w:b/>
        </w:rPr>
        <w:t>802</w:t>
      </w:r>
      <w:r w:rsidRPr="00BD1C4C">
        <w:rPr>
          <w:b/>
        </w:rPr>
        <w:t xml:space="preserve"> kJ </w:t>
      </w:r>
      <w:r>
        <w:rPr>
          <w:b/>
        </w:rPr>
        <w:t>mol</w:t>
      </w:r>
      <w:r>
        <w:rPr>
          <w:b/>
          <w:vertAlign w:val="superscript"/>
        </w:rPr>
        <w:t>─1</w:t>
      </w:r>
      <w:r>
        <w:rPr>
          <w:b/>
        </w:rPr>
        <w:t xml:space="preserve"> </w:t>
      </w:r>
      <w:r w:rsidRPr="00BD1C4C">
        <w:rPr>
          <w:b/>
        </w:rPr>
        <w:t xml:space="preserve">of </w:t>
      </w:r>
      <w:r w:rsidR="003D12BD">
        <w:rPr>
          <w:b/>
        </w:rPr>
        <w:t>Li</w:t>
      </w:r>
      <w:r w:rsidRPr="00BD1C4C">
        <w:rPr>
          <w:b/>
          <w:vertAlign w:val="superscript"/>
        </w:rPr>
        <w:t>+</w:t>
      </w:r>
      <w:r w:rsidRPr="00BD1C4C">
        <w:rPr>
          <w:b/>
        </w:rPr>
        <w:t xml:space="preserve"> ions and </w:t>
      </w:r>
      <w:r>
        <w:rPr>
          <w:b/>
        </w:rPr>
        <w:t>Cl</w:t>
      </w:r>
      <w:r>
        <w:rPr>
          <w:b/>
          <w:vertAlign w:val="superscript"/>
        </w:rPr>
        <w:t>−</w:t>
      </w:r>
      <w:r>
        <w:rPr>
          <w:b/>
        </w:rPr>
        <w:t xml:space="preserve"> </w:t>
      </w:r>
      <w:r w:rsidRPr="00BD1C4C">
        <w:rPr>
          <w:b/>
        </w:rPr>
        <w:t>ions.</w:t>
      </w:r>
      <w:r w:rsidRPr="00BD1C4C">
        <w:t xml:space="preserve"> </w:t>
      </w:r>
    </w:p>
    <w:p w14:paraId="37B125BE" w14:textId="77777777" w:rsidR="003D12BD" w:rsidRDefault="003D12BD" w:rsidP="00EC20E6">
      <w:pPr>
        <w:pStyle w:val="BodyText"/>
        <w:tabs>
          <w:tab w:val="left" w:pos="540"/>
        </w:tabs>
        <w:spacing w:after="0" w:line="276" w:lineRule="auto"/>
      </w:pPr>
      <w:r>
        <w:t>Consider the electron affinity of Cl and the ionization energy of Li, then by definition, we have</w:t>
      </w:r>
    </w:p>
    <w:p w14:paraId="2201AF69" w14:textId="77777777" w:rsidR="0038534C" w:rsidRPr="00FA0F04" w:rsidRDefault="003D12BD" w:rsidP="00EC20E6">
      <w:pPr>
        <w:pStyle w:val="BodyText"/>
        <w:tabs>
          <w:tab w:val="left" w:pos="540"/>
        </w:tabs>
        <w:spacing w:after="0" w:line="276" w:lineRule="auto"/>
      </w:pPr>
      <w:r>
        <w:t>E</w:t>
      </w:r>
      <w:r w:rsidR="0038534C" w:rsidRPr="00FA0F04">
        <w:t xml:space="preserve">nergy required to remove </w:t>
      </w:r>
      <w:r w:rsidR="0038534C">
        <w:t xml:space="preserve">an </w:t>
      </w:r>
      <w:r w:rsidR="0038534C" w:rsidRPr="00FA0F04">
        <w:t xml:space="preserve">electron from </w:t>
      </w:r>
      <w:r w:rsidR="0038534C">
        <w:t>Cl</w:t>
      </w:r>
      <w:r w:rsidR="0038534C">
        <w:rPr>
          <w:vertAlign w:val="superscript"/>
        </w:rPr>
        <w:t xml:space="preserve">− </w:t>
      </w:r>
      <w:r w:rsidR="0038534C">
        <w:t xml:space="preserve">ion </w:t>
      </w:r>
      <w:r w:rsidR="0038534C" w:rsidRPr="00FA0F04">
        <w:t xml:space="preserve">= </w:t>
      </w:r>
      <w:r>
        <w:t>348.7 kJ mol</w:t>
      </w:r>
      <w:r w:rsidR="00401496" w:rsidRPr="00401496">
        <w:rPr>
          <w:rFonts w:ascii="Symbol" w:hAnsi="Symbol"/>
          <w:vertAlign w:val="superscript"/>
        </w:rPr>
        <w:t></w:t>
      </w:r>
      <w:r w:rsidRPr="003D12BD">
        <w:rPr>
          <w:vertAlign w:val="superscript"/>
        </w:rPr>
        <w:t>1</w:t>
      </w:r>
      <w:r>
        <w:t xml:space="preserve"> = </w:t>
      </w:r>
      <w:r w:rsidR="0038534C" w:rsidRPr="00FA0F04">
        <w:t>3.61</w:t>
      </w:r>
      <w:r>
        <w:t>4</w:t>
      </w:r>
      <w:r w:rsidR="0038534C" w:rsidRPr="00FA0F04">
        <w:t xml:space="preserve"> eV</w:t>
      </w:r>
      <w:r>
        <w:t xml:space="preserve"> per ion</w:t>
      </w:r>
      <w:r w:rsidR="0038534C" w:rsidRPr="00FA0F04">
        <w:t>.</w:t>
      </w:r>
    </w:p>
    <w:p w14:paraId="35B30A44" w14:textId="77777777" w:rsidR="0038534C" w:rsidRPr="00FA0F04" w:rsidRDefault="003D12BD" w:rsidP="00EC20E6">
      <w:pPr>
        <w:pStyle w:val="BodyText"/>
        <w:tabs>
          <w:tab w:val="left" w:pos="540"/>
        </w:tabs>
        <w:spacing w:after="0" w:line="276" w:lineRule="auto"/>
      </w:pPr>
      <w:r>
        <w:t>E</w:t>
      </w:r>
      <w:r w:rsidR="0038534C" w:rsidRPr="00FA0F04">
        <w:t xml:space="preserve">nergy released when an electron is put into the </w:t>
      </w:r>
      <w:r>
        <w:t>Li</w:t>
      </w:r>
      <w:r w:rsidR="0038534C" w:rsidRPr="00FA0F04">
        <w:rPr>
          <w:vertAlign w:val="superscript"/>
        </w:rPr>
        <w:t>+</w:t>
      </w:r>
      <w:r w:rsidR="0038534C" w:rsidRPr="00FA0F04">
        <w:t xml:space="preserve"> ion</w:t>
      </w:r>
      <w:r>
        <w:t xml:space="preserve"> </w:t>
      </w:r>
      <w:r w:rsidRPr="00FA0F04">
        <w:t xml:space="preserve">= </w:t>
      </w:r>
      <w:r>
        <w:t>520.2 kJ mol</w:t>
      </w:r>
      <w:r w:rsidR="00401496" w:rsidRPr="00401496">
        <w:rPr>
          <w:rFonts w:ascii="Symbol" w:hAnsi="Symbol"/>
          <w:vertAlign w:val="superscript"/>
        </w:rPr>
        <w:t></w:t>
      </w:r>
      <w:r w:rsidRPr="003D12BD">
        <w:rPr>
          <w:vertAlign w:val="superscript"/>
        </w:rPr>
        <w:t>1</w:t>
      </w:r>
      <w:r>
        <w:t xml:space="preserve"> = 5.392</w:t>
      </w:r>
      <w:r w:rsidRPr="00FA0F04">
        <w:t xml:space="preserve"> eV</w:t>
      </w:r>
      <w:r>
        <w:t xml:space="preserve"> per ion</w:t>
      </w:r>
      <w:r w:rsidRPr="00FA0F04">
        <w:t>.</w:t>
      </w:r>
    </w:p>
    <w:p w14:paraId="309D923E" w14:textId="77777777" w:rsidR="0038534C" w:rsidRDefault="0038534C" w:rsidP="00EC20E6">
      <w:pPr>
        <w:pStyle w:val="BodyText"/>
        <w:tabs>
          <w:tab w:val="left" w:pos="540"/>
        </w:tabs>
        <w:spacing w:after="0" w:line="276" w:lineRule="auto"/>
      </w:pPr>
      <w:r w:rsidRPr="00FA0F04">
        <w:t xml:space="preserve">Bond Energy per pair of Cs-Cl atoms = </w:t>
      </w:r>
      <w:r w:rsidR="003D12BD">
        <w:t>8.317</w:t>
      </w:r>
      <w:r w:rsidRPr="00FA0F04">
        <w:t xml:space="preserve"> eV + 3.61</w:t>
      </w:r>
      <w:r w:rsidR="003D12BD">
        <w:t>4</w:t>
      </w:r>
      <w:r w:rsidRPr="00FA0F04">
        <w:t xml:space="preserve"> eV – </w:t>
      </w:r>
      <w:r w:rsidR="003D12BD">
        <w:t>5.392</w:t>
      </w:r>
      <w:r w:rsidRPr="00FA0F04">
        <w:t xml:space="preserve"> eV = </w:t>
      </w:r>
      <w:r w:rsidRPr="00FA0F04">
        <w:rPr>
          <w:b/>
        </w:rPr>
        <w:t>6.</w:t>
      </w:r>
      <w:r w:rsidR="003D12BD">
        <w:rPr>
          <w:b/>
        </w:rPr>
        <w:t>539</w:t>
      </w:r>
      <w:r w:rsidRPr="00FA0F04">
        <w:rPr>
          <w:b/>
        </w:rPr>
        <w:t xml:space="preserve"> eV</w:t>
      </w:r>
      <w:r w:rsidRPr="00FA0F04">
        <w:t xml:space="preserve"> </w:t>
      </w:r>
      <w:r w:rsidR="003D12BD" w:rsidRPr="003D12BD">
        <w:rPr>
          <w:b/>
        </w:rPr>
        <w:t>or 6.54 eV</w:t>
      </w:r>
    </w:p>
    <w:p w14:paraId="28002F90" w14:textId="77777777" w:rsidR="0038534C" w:rsidRPr="00FA0F04" w:rsidRDefault="0038534C" w:rsidP="00EC20E6">
      <w:pPr>
        <w:pStyle w:val="BodyText"/>
        <w:tabs>
          <w:tab w:val="left" w:pos="540"/>
        </w:tabs>
        <w:spacing w:after="0" w:line="276" w:lineRule="auto"/>
      </w:pPr>
      <w:r w:rsidRPr="00FA0F04">
        <w:rPr>
          <w:b/>
        </w:rPr>
        <w:t xml:space="preserve">Atomic cohesive energy </w:t>
      </w:r>
      <w:r w:rsidRPr="00FA0F04">
        <w:t>in kJ/mol is</w:t>
      </w:r>
      <w:r>
        <w:t>,</w:t>
      </w:r>
      <w:r w:rsidRPr="00FA0F04">
        <w:t xml:space="preserve"> </w:t>
      </w:r>
    </w:p>
    <w:p w14:paraId="2A2D7564" w14:textId="77777777" w:rsidR="0038534C" w:rsidRPr="00FA0F04" w:rsidRDefault="0038534C" w:rsidP="00EC20E6">
      <w:pPr>
        <w:pStyle w:val="BodyText"/>
        <w:tabs>
          <w:tab w:val="left" w:pos="540"/>
        </w:tabs>
        <w:spacing w:after="0" w:line="276" w:lineRule="auto"/>
      </w:pPr>
      <w:r>
        <w:rPr>
          <w:i/>
        </w:rPr>
        <w:tab/>
      </w:r>
      <w:r>
        <w:rPr>
          <w:i/>
        </w:rPr>
        <w:tab/>
      </w:r>
      <w:r>
        <w:rPr>
          <w:i/>
        </w:rPr>
        <w:tab/>
      </w:r>
      <w:proofErr w:type="spellStart"/>
      <w:r w:rsidRPr="00FA0F04">
        <w:rPr>
          <w:i/>
        </w:rPr>
        <w:t>E</w:t>
      </w:r>
      <w:r w:rsidR="006B1304">
        <w:rPr>
          <w:vertAlign w:val="subscript"/>
        </w:rPr>
        <w:t>atomic</w:t>
      </w:r>
      <w:proofErr w:type="spellEnd"/>
      <w:r w:rsidR="006B1304">
        <w:rPr>
          <w:vertAlign w:val="subscript"/>
        </w:rPr>
        <w:t>-c</w:t>
      </w:r>
      <w:r w:rsidRPr="00FA0F04">
        <w:rPr>
          <w:vertAlign w:val="subscript"/>
        </w:rPr>
        <w:t>ohesive</w:t>
      </w:r>
      <w:r w:rsidRPr="00FA0F04">
        <w:t xml:space="preserve"> = (6.</w:t>
      </w:r>
      <w:r w:rsidR="003D12BD">
        <w:t>539</w:t>
      </w:r>
      <w:r w:rsidRPr="00FA0F04">
        <w:t xml:space="preserve"> eV)(1.6</w:t>
      </w:r>
      <w:r w:rsidR="003D12BD">
        <w:t>02</w:t>
      </w:r>
      <w:r w:rsidRPr="00FA0F04">
        <w:t xml:space="preserve"> </w:t>
      </w:r>
      <w:r w:rsidRPr="00FA0F04">
        <w:sym w:font="Symbol" w:char="F0B4"/>
      </w:r>
      <w:r w:rsidRPr="00FA0F04">
        <w:t xml:space="preserve"> 10</w:t>
      </w:r>
      <w:r w:rsidR="00401496" w:rsidRPr="00401496">
        <w:rPr>
          <w:rFonts w:ascii="Symbol" w:hAnsi="Symbol"/>
          <w:vertAlign w:val="superscript"/>
        </w:rPr>
        <w:t></w:t>
      </w:r>
      <w:r w:rsidRPr="00FA0F04">
        <w:rPr>
          <w:vertAlign w:val="superscript"/>
        </w:rPr>
        <w:t>19</w:t>
      </w:r>
      <w:r w:rsidRPr="00FA0F04">
        <w:t xml:space="preserve"> J eV</w:t>
      </w:r>
      <w:r w:rsidR="00401496" w:rsidRPr="00401496">
        <w:rPr>
          <w:rFonts w:ascii="Symbol" w:hAnsi="Symbol"/>
          <w:vertAlign w:val="superscript"/>
        </w:rPr>
        <w:t></w:t>
      </w:r>
      <w:r w:rsidRPr="00FA0F04">
        <w:rPr>
          <w:vertAlign w:val="superscript"/>
        </w:rPr>
        <w:t>1</w:t>
      </w:r>
      <w:r w:rsidRPr="00FA0F04">
        <w:t>)(6.022</w:t>
      </w:r>
      <w:r w:rsidRPr="00FA0F04">
        <w:sym w:font="Symbol" w:char="F0B4"/>
      </w:r>
      <w:r w:rsidRPr="00FA0F04">
        <w:t>10</w:t>
      </w:r>
      <w:r w:rsidRPr="00FA0F04">
        <w:rPr>
          <w:vertAlign w:val="superscript"/>
        </w:rPr>
        <w:t>23</w:t>
      </w:r>
      <w:r w:rsidRPr="00FA0F04">
        <w:t xml:space="preserve"> mol</w:t>
      </w:r>
      <w:r w:rsidR="00401496" w:rsidRPr="00401496">
        <w:rPr>
          <w:rFonts w:ascii="Symbol" w:hAnsi="Symbol"/>
          <w:vertAlign w:val="superscript"/>
        </w:rPr>
        <w:t></w:t>
      </w:r>
      <w:r w:rsidRPr="00FA0F04">
        <w:rPr>
          <w:vertAlign w:val="superscript"/>
        </w:rPr>
        <w:t>1</w:t>
      </w:r>
      <w:r w:rsidRPr="00FA0F04">
        <w:t xml:space="preserve">) </w:t>
      </w:r>
    </w:p>
    <w:p w14:paraId="2CFD3B25" w14:textId="77777777" w:rsidR="0038534C" w:rsidRPr="00FA0F04" w:rsidRDefault="0038534C" w:rsidP="00EC20E6">
      <w:pPr>
        <w:pStyle w:val="BodyText"/>
        <w:tabs>
          <w:tab w:val="left" w:pos="540"/>
        </w:tabs>
        <w:spacing w:after="0" w:line="276" w:lineRule="auto"/>
        <w:rPr>
          <w:b/>
        </w:rPr>
      </w:pPr>
      <w:r w:rsidRPr="00FA0F04">
        <w:tab/>
      </w:r>
      <w:r w:rsidRPr="00FA0F04">
        <w:tab/>
      </w:r>
      <w:r w:rsidRPr="00FA0F04">
        <w:tab/>
      </w:r>
      <w:r w:rsidRPr="00FA0F04">
        <w:tab/>
      </w:r>
      <w:r>
        <w:t xml:space="preserve"> </w:t>
      </w:r>
      <w:r w:rsidRPr="00FA0F04">
        <w:t xml:space="preserve">= </w:t>
      </w:r>
      <w:r w:rsidR="003D12BD">
        <w:rPr>
          <w:b/>
        </w:rPr>
        <w:t>631</w:t>
      </w:r>
      <w:r w:rsidRPr="00FA0F04">
        <w:rPr>
          <w:b/>
        </w:rPr>
        <w:t xml:space="preserve"> kJ </w:t>
      </w:r>
      <w:r>
        <w:rPr>
          <w:b/>
        </w:rPr>
        <w:t>mol</w:t>
      </w:r>
      <w:r>
        <w:rPr>
          <w:b/>
          <w:vertAlign w:val="superscript"/>
        </w:rPr>
        <w:t>─1</w:t>
      </w:r>
      <w:r w:rsidRPr="00FA0F04">
        <w:rPr>
          <w:b/>
        </w:rPr>
        <w:t xml:space="preserve"> of Cs or Cl atom (</w:t>
      </w:r>
      <w:r w:rsidRPr="00FA0F04">
        <w:rPr>
          <w:b/>
          <w:i/>
        </w:rPr>
        <w:t xml:space="preserve">i.e. </w:t>
      </w:r>
      <w:r>
        <w:rPr>
          <w:b/>
        </w:rPr>
        <w:t>per mole of Cs-</w:t>
      </w:r>
      <w:r w:rsidRPr="00FA0F04">
        <w:rPr>
          <w:b/>
        </w:rPr>
        <w:t>Cl atom pairs)</w:t>
      </w:r>
    </w:p>
    <w:p w14:paraId="09D2CEAA" w14:textId="77777777" w:rsidR="001165D9" w:rsidRDefault="0038534C" w:rsidP="00EC20E6">
      <w:pPr>
        <w:pStyle w:val="BodyText"/>
        <w:tabs>
          <w:tab w:val="left" w:pos="540"/>
        </w:tabs>
        <w:spacing w:after="0" w:line="276" w:lineRule="auto"/>
      </w:pPr>
      <w:r w:rsidRPr="00FA0F04">
        <w:rPr>
          <w:b/>
        </w:rPr>
        <w:tab/>
      </w:r>
      <w:r w:rsidRPr="00FA0F04">
        <w:rPr>
          <w:b/>
        </w:rPr>
        <w:tab/>
      </w:r>
      <w:r w:rsidRPr="00FA0F04">
        <w:rPr>
          <w:b/>
        </w:rPr>
        <w:tab/>
      </w:r>
      <w:r w:rsidRPr="00FA0F04">
        <w:rPr>
          <w:b/>
        </w:rPr>
        <w:tab/>
      </w:r>
      <w:r>
        <w:rPr>
          <w:b/>
        </w:rPr>
        <w:t xml:space="preserve"> </w:t>
      </w:r>
      <w:r w:rsidRPr="00FA0F04">
        <w:rPr>
          <w:b/>
        </w:rPr>
        <w:t xml:space="preserve">= </w:t>
      </w:r>
      <w:r w:rsidR="003D12BD">
        <w:rPr>
          <w:b/>
        </w:rPr>
        <w:t>315</w:t>
      </w:r>
      <w:r w:rsidRPr="00FA0F04">
        <w:rPr>
          <w:b/>
        </w:rPr>
        <w:t xml:space="preserve"> kJ </w:t>
      </w:r>
      <w:r>
        <w:rPr>
          <w:b/>
        </w:rPr>
        <w:t>mol</w:t>
      </w:r>
      <w:r>
        <w:rPr>
          <w:b/>
          <w:vertAlign w:val="superscript"/>
        </w:rPr>
        <w:t>─1</w:t>
      </w:r>
      <w:r w:rsidRPr="00FA0F04">
        <w:rPr>
          <w:b/>
        </w:rPr>
        <w:t xml:space="preserve"> of atoms</w:t>
      </w:r>
    </w:p>
    <w:p w14:paraId="774F0986" w14:textId="77777777" w:rsidR="00AE480D" w:rsidRDefault="00A01C98" w:rsidP="00EC20E6">
      <w:pPr>
        <w:pStyle w:val="BodyText"/>
        <w:tabs>
          <w:tab w:val="left" w:pos="540"/>
        </w:tabs>
        <w:spacing w:after="0" w:line="276" w:lineRule="auto"/>
      </w:pPr>
      <w:r w:rsidRPr="00A01C98">
        <w:rPr>
          <w:b/>
        </w:rPr>
        <w:t>(d)</w:t>
      </w:r>
      <w:r>
        <w:t xml:space="preserve"> </w:t>
      </w:r>
      <w:r w:rsidR="00D05C5A">
        <w:t xml:space="preserve">We know the interionic separation, which is </w:t>
      </w:r>
      <w:r w:rsidR="00D05C5A" w:rsidRPr="00D05C5A">
        <w:rPr>
          <w:i/>
        </w:rPr>
        <w:t>r</w:t>
      </w:r>
      <w:r w:rsidR="00D05C5A" w:rsidRPr="00D05C5A">
        <w:rPr>
          <w:vertAlign w:val="subscript"/>
        </w:rPr>
        <w:t>o</w:t>
      </w:r>
      <w:r w:rsidR="00D05C5A">
        <w:t xml:space="preserve">. The lattice parameter </w:t>
      </w:r>
      <w:r w:rsidR="00D05C5A">
        <w:rPr>
          <w:i/>
        </w:rPr>
        <w:t>a</w:t>
      </w:r>
      <w:r w:rsidR="00D05C5A">
        <w:t xml:space="preserve"> </w:t>
      </w:r>
      <w:r w:rsidR="00AE480D">
        <w:t>is</w:t>
      </w:r>
    </w:p>
    <w:p w14:paraId="2E2D5B9B" w14:textId="77777777" w:rsidR="00D05C5A" w:rsidRDefault="00AE480D" w:rsidP="00EC20E6">
      <w:pPr>
        <w:pStyle w:val="BodyText"/>
        <w:tabs>
          <w:tab w:val="left" w:pos="540"/>
        </w:tabs>
        <w:spacing w:after="0" w:line="276" w:lineRule="auto"/>
      </w:pPr>
      <w:r>
        <w:tab/>
      </w:r>
      <w:r>
        <w:tab/>
      </w:r>
      <w:r>
        <w:tab/>
      </w:r>
      <w:r>
        <w:rPr>
          <w:i/>
        </w:rPr>
        <w:t xml:space="preserve">a </w:t>
      </w:r>
      <w:r w:rsidR="00D05C5A">
        <w:t>= 2</w:t>
      </w:r>
      <w:r w:rsidR="00D05C5A">
        <w:rPr>
          <w:i/>
        </w:rPr>
        <w:t>r</w:t>
      </w:r>
      <w:r w:rsidR="00D05C5A" w:rsidRPr="00C67B12">
        <w:rPr>
          <w:i/>
          <w:vertAlign w:val="subscript"/>
        </w:rPr>
        <w:t>o</w:t>
      </w:r>
      <w:r w:rsidR="00D05C5A">
        <w:t xml:space="preserve"> =</w:t>
      </w:r>
      <w:r>
        <w:t xml:space="preserve"> 2(2.61</w:t>
      </w:r>
      <w:r w:rsidRPr="00FA0F04">
        <w:sym w:font="Symbol" w:char="F0B4"/>
      </w:r>
      <w:r w:rsidRPr="00FA0F04">
        <w:t>1</w:t>
      </w:r>
      <w:r>
        <w:t>0</w:t>
      </w:r>
      <w:r w:rsidR="00401496" w:rsidRPr="00401496">
        <w:rPr>
          <w:rFonts w:ascii="Symbol" w:hAnsi="Symbol"/>
          <w:vertAlign w:val="superscript"/>
        </w:rPr>
        <w:t></w:t>
      </w:r>
      <w:r w:rsidRPr="00AE480D">
        <w:rPr>
          <w:vertAlign w:val="superscript"/>
        </w:rPr>
        <w:t>10</w:t>
      </w:r>
      <w:r>
        <w:t xml:space="preserve"> m) = </w:t>
      </w:r>
      <w:r w:rsidRPr="00AE480D">
        <w:rPr>
          <w:b/>
        </w:rPr>
        <w:t>5.22</w:t>
      </w:r>
      <w:r w:rsidRPr="00AE480D">
        <w:rPr>
          <w:b/>
        </w:rPr>
        <w:sym w:font="Symbol" w:char="F0B4"/>
      </w:r>
      <w:r w:rsidRPr="00AE480D">
        <w:rPr>
          <w:b/>
        </w:rPr>
        <w:t>10</w:t>
      </w:r>
      <w:r w:rsidR="00401496" w:rsidRPr="00401496">
        <w:rPr>
          <w:rFonts w:ascii="Symbol" w:hAnsi="Symbol"/>
          <w:b/>
          <w:vertAlign w:val="superscript"/>
        </w:rPr>
        <w:t></w:t>
      </w:r>
      <w:r w:rsidRPr="00AE480D">
        <w:rPr>
          <w:b/>
          <w:vertAlign w:val="superscript"/>
        </w:rPr>
        <w:t>10</w:t>
      </w:r>
      <w:r w:rsidRPr="00AE480D">
        <w:rPr>
          <w:b/>
        </w:rPr>
        <w:t xml:space="preserve"> m</w:t>
      </w:r>
    </w:p>
    <w:p w14:paraId="1D2021F4" w14:textId="77777777" w:rsidR="00AE480D" w:rsidRDefault="00AE480D" w:rsidP="00EC20E6">
      <w:pPr>
        <w:pStyle w:val="BodyText"/>
        <w:tabs>
          <w:tab w:val="left" w:pos="540"/>
        </w:tabs>
        <w:spacing w:after="0" w:line="276" w:lineRule="auto"/>
      </w:pPr>
      <w:r>
        <w:t xml:space="preserve">We can find the atomic masses of Li and Cl from Appendix C or from any periodic table. </w:t>
      </w:r>
      <w:r w:rsidR="00A01C98">
        <w:t>The density is given as</w:t>
      </w:r>
      <w:r w:rsidR="00D05C5A">
        <w:tab/>
      </w:r>
    </w:p>
    <w:p w14:paraId="74C33C8B" w14:textId="77777777" w:rsidR="00D05C5A" w:rsidRDefault="00AE480D" w:rsidP="00EC20E6">
      <w:pPr>
        <w:pStyle w:val="BodyText"/>
        <w:tabs>
          <w:tab w:val="left" w:pos="540"/>
        </w:tabs>
        <w:spacing w:after="0" w:line="276" w:lineRule="auto"/>
      </w:pPr>
      <w:r>
        <w:t xml:space="preserve"> </w:t>
      </w:r>
      <w:r>
        <w:tab/>
      </w:r>
      <w:r>
        <w:tab/>
      </w:r>
      <w:r w:rsidR="00D05C5A">
        <w:tab/>
      </w:r>
      <w:r w:rsidRPr="00AE480D">
        <w:rPr>
          <w:position w:val="-62"/>
        </w:rPr>
        <w:object w:dxaOrig="7440" w:dyaOrig="1359" w14:anchorId="4227DFDE">
          <v:shape id="_x0000_i1101" type="#_x0000_t75" style="width:372.75pt;height:67.5pt" o:ole="">
            <v:imagedata r:id="rId158" o:title=""/>
          </v:shape>
          <o:OLEObject Type="Embed" ProgID="Equation.3" ShapeID="_x0000_i1101" DrawAspect="Content" ObjectID="_1745774646" r:id="rId159"/>
        </w:object>
      </w:r>
    </w:p>
    <w:p w14:paraId="00F69577" w14:textId="77777777" w:rsidR="00D05C5A" w:rsidRDefault="00D05C5A" w:rsidP="00EC20E6">
      <w:pPr>
        <w:pStyle w:val="BodyText"/>
        <w:tabs>
          <w:tab w:val="left" w:pos="540"/>
        </w:tabs>
        <w:spacing w:after="0" w:line="276" w:lineRule="auto"/>
      </w:pPr>
      <w:r>
        <w:lastRenderedPageBreak/>
        <w:sym w:font="Symbol" w:char="F05C"/>
      </w:r>
      <w:r>
        <w:t xml:space="preserve"> </w:t>
      </w:r>
      <w:r>
        <w:tab/>
      </w:r>
      <w:r>
        <w:tab/>
      </w:r>
      <w:r>
        <w:tab/>
      </w:r>
      <w:r w:rsidRPr="00D05C5A">
        <w:rPr>
          <w:position w:val="-28"/>
        </w:rPr>
        <w:object w:dxaOrig="5240" w:dyaOrig="1020" w14:anchorId="0EC41713">
          <v:shape id="_x0000_i1102" type="#_x0000_t75" style="width:252.75pt;height:50.25pt" o:ole="">
            <v:imagedata r:id="rId160" o:title=""/>
          </v:shape>
          <o:OLEObject Type="Embed" ProgID="Equation.3" ShapeID="_x0000_i1102" DrawAspect="Content" ObjectID="_1745774647" r:id="rId161"/>
        </w:object>
      </w:r>
      <w:r w:rsidR="00AE480D">
        <w:t>= 1,980 kg m</w:t>
      </w:r>
      <w:r w:rsidR="00401496" w:rsidRPr="00401496">
        <w:rPr>
          <w:rFonts w:ascii="Symbol" w:hAnsi="Symbol"/>
          <w:vertAlign w:val="superscript"/>
        </w:rPr>
        <w:t></w:t>
      </w:r>
      <w:r w:rsidR="00AE480D" w:rsidRPr="00AE480D">
        <w:rPr>
          <w:vertAlign w:val="superscript"/>
        </w:rPr>
        <w:t>3</w:t>
      </w:r>
      <w:r w:rsidR="00AE480D">
        <w:t xml:space="preserve"> or </w:t>
      </w:r>
      <w:r w:rsidR="00AE480D" w:rsidRPr="00AE480D">
        <w:rPr>
          <w:b/>
        </w:rPr>
        <w:t>1.98 g cm</w:t>
      </w:r>
      <w:r w:rsidR="00401496" w:rsidRPr="00401496">
        <w:rPr>
          <w:rFonts w:ascii="Symbol" w:hAnsi="Symbol"/>
          <w:b/>
          <w:vertAlign w:val="superscript"/>
        </w:rPr>
        <w:t></w:t>
      </w:r>
      <w:r w:rsidR="00AE480D" w:rsidRPr="00AE480D">
        <w:rPr>
          <w:b/>
          <w:vertAlign w:val="superscript"/>
        </w:rPr>
        <w:t>3</w:t>
      </w:r>
      <w:r w:rsidR="00AE480D">
        <w:t>.</w:t>
      </w:r>
    </w:p>
    <w:p w14:paraId="0ED0982D" w14:textId="77777777" w:rsidR="00AE480D" w:rsidRPr="00844F53" w:rsidRDefault="000F0148" w:rsidP="00844F53">
      <w:pPr>
        <w:jc w:val="center"/>
      </w:pPr>
      <w:r w:rsidRPr="00844F53">
        <w:rPr>
          <w:noProof/>
        </w:rPr>
        <w:drawing>
          <wp:inline distT="0" distB="0" distL="0" distR="0" wp14:anchorId="13B5FC10" wp14:editId="4793A237">
            <wp:extent cx="4377055" cy="2460625"/>
            <wp:effectExtent l="0" t="0" r="4445" b="0"/>
            <wp:docPr id="1790" name="Picture 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377055" cy="2460625"/>
                    </a:xfrm>
                    <a:prstGeom prst="rect">
                      <a:avLst/>
                    </a:prstGeom>
                    <a:noFill/>
                  </pic:spPr>
                </pic:pic>
              </a:graphicData>
            </a:graphic>
          </wp:inline>
        </w:drawing>
      </w:r>
    </w:p>
    <w:p w14:paraId="736AB4B0" w14:textId="77777777" w:rsidR="00AE480D" w:rsidRPr="00844F53" w:rsidRDefault="00BE3429" w:rsidP="00844F53">
      <w:pPr>
        <w:jc w:val="center"/>
        <w:rPr>
          <w:sz w:val="22"/>
        </w:rPr>
      </w:pPr>
      <w:r w:rsidRPr="00844F53">
        <w:rPr>
          <w:b/>
          <w:sz w:val="22"/>
        </w:rPr>
        <w:t>Figure 1Q07-1</w:t>
      </w:r>
      <w:r w:rsidRPr="00844F53">
        <w:rPr>
          <w:sz w:val="22"/>
        </w:rPr>
        <w:t xml:space="preserve"> </w:t>
      </w:r>
      <w:r w:rsidR="00083709">
        <w:rPr>
          <w:b/>
          <w:sz w:val="22"/>
        </w:rPr>
        <w:t xml:space="preserve">LiCl has the NaCl crystal structure. </w:t>
      </w:r>
      <w:r w:rsidR="00B3356E" w:rsidRPr="00844F53">
        <w:rPr>
          <w:sz w:val="22"/>
        </w:rPr>
        <w:t xml:space="preserve">Left: </w:t>
      </w:r>
      <w:r w:rsidR="00AE480D" w:rsidRPr="00844F53">
        <w:rPr>
          <w:sz w:val="22"/>
        </w:rPr>
        <w:t>A schematic illustration of a cross section from solid NaCl. Solid NaCl is made of Cl</w:t>
      </w:r>
      <w:r w:rsidR="00AE480D" w:rsidRPr="00844F53">
        <w:rPr>
          <w:sz w:val="22"/>
          <w:vertAlign w:val="superscript"/>
        </w:rPr>
        <w:t>−</w:t>
      </w:r>
      <w:r w:rsidR="00AE480D" w:rsidRPr="00844F53">
        <w:rPr>
          <w:sz w:val="22"/>
        </w:rPr>
        <w:t xml:space="preserve"> and Na</w:t>
      </w:r>
      <w:r w:rsidR="00AE480D" w:rsidRPr="00844F53">
        <w:rPr>
          <w:sz w:val="22"/>
          <w:vertAlign w:val="superscript"/>
        </w:rPr>
        <w:t>+</w:t>
      </w:r>
      <w:r w:rsidR="00AE480D" w:rsidRPr="00844F53">
        <w:rPr>
          <w:sz w:val="22"/>
        </w:rPr>
        <w:t xml:space="preserve"> ions arranged alternatingly, so the oppositely charged ions are closest to each other and attract each other. There are also repulsive forces between the like-ions. In equilibrium, the net force acting on any ion is zero.</w:t>
      </w:r>
      <w:r w:rsidR="00B3356E" w:rsidRPr="00844F53">
        <w:rPr>
          <w:sz w:val="22"/>
        </w:rPr>
        <w:t xml:space="preserve"> The interionic separation </w:t>
      </w:r>
      <w:proofErr w:type="spellStart"/>
      <w:r w:rsidR="00B3356E" w:rsidRPr="00844F53">
        <w:rPr>
          <w:i/>
          <w:sz w:val="22"/>
        </w:rPr>
        <w:t>r</w:t>
      </w:r>
      <w:r w:rsidR="00B3356E" w:rsidRPr="00844F53">
        <w:rPr>
          <w:i/>
          <w:sz w:val="22"/>
          <w:vertAlign w:val="subscript"/>
        </w:rPr>
        <w:t>o</w:t>
      </w:r>
      <w:proofErr w:type="spellEnd"/>
      <w:r w:rsidR="00B3356E" w:rsidRPr="00844F53">
        <w:rPr>
          <w:sz w:val="22"/>
        </w:rPr>
        <w:t xml:space="preserve"> and the lattice parameter </w:t>
      </w:r>
      <w:r w:rsidR="00B3356E" w:rsidRPr="00844F53">
        <w:rPr>
          <w:i/>
          <w:sz w:val="22"/>
        </w:rPr>
        <w:t>a</w:t>
      </w:r>
      <w:r w:rsidR="00B3356E" w:rsidRPr="00844F53">
        <w:rPr>
          <w:sz w:val="22"/>
        </w:rPr>
        <w:t xml:space="preserve"> are shown; clearly </w:t>
      </w:r>
      <w:r w:rsidR="00B3356E" w:rsidRPr="00844F53">
        <w:rPr>
          <w:i/>
          <w:sz w:val="22"/>
        </w:rPr>
        <w:t>a</w:t>
      </w:r>
      <w:r w:rsidR="00B3356E" w:rsidRPr="00844F53">
        <w:rPr>
          <w:sz w:val="22"/>
        </w:rPr>
        <w:t xml:space="preserve"> = 2</w:t>
      </w:r>
      <w:r w:rsidR="00B3356E" w:rsidRPr="00844F53">
        <w:rPr>
          <w:i/>
          <w:sz w:val="22"/>
        </w:rPr>
        <w:t>r</w:t>
      </w:r>
      <w:r w:rsidR="00B3356E" w:rsidRPr="00844F53">
        <w:rPr>
          <w:i/>
          <w:sz w:val="22"/>
          <w:vertAlign w:val="subscript"/>
        </w:rPr>
        <w:t>o</w:t>
      </w:r>
      <w:r w:rsidR="00B3356E" w:rsidRPr="00844F53">
        <w:rPr>
          <w:sz w:val="22"/>
        </w:rPr>
        <w:t xml:space="preserve">. </w:t>
      </w:r>
      <w:r w:rsidR="00AE480D" w:rsidRPr="00844F53">
        <w:rPr>
          <w:sz w:val="22"/>
        </w:rPr>
        <w:t>(b) Solid NaCl</w:t>
      </w:r>
      <w:r w:rsidR="00B3356E" w:rsidRPr="00844F53">
        <w:rPr>
          <w:sz w:val="22"/>
        </w:rPr>
        <w:t xml:space="preserve"> and the definition of the unit cell with a lattice parameter </w:t>
      </w:r>
      <w:r w:rsidR="00B3356E" w:rsidRPr="00844F53">
        <w:rPr>
          <w:i/>
          <w:sz w:val="22"/>
        </w:rPr>
        <w:t>a</w:t>
      </w:r>
      <w:r w:rsidR="00B3356E" w:rsidRPr="00844F53">
        <w:rPr>
          <w:sz w:val="22"/>
        </w:rPr>
        <w:t xml:space="preserve">. </w:t>
      </w:r>
      <w:r w:rsidR="00EC20E6" w:rsidRPr="00844F53">
        <w:rPr>
          <w:sz w:val="22"/>
        </w:rPr>
        <w:t>There are 4 Na</w:t>
      </w:r>
      <w:r w:rsidR="00EC20E6" w:rsidRPr="00844F53">
        <w:rPr>
          <w:sz w:val="22"/>
          <w:vertAlign w:val="superscript"/>
        </w:rPr>
        <w:t>+</w:t>
      </w:r>
      <w:r w:rsidR="00EC20E6" w:rsidRPr="00844F53">
        <w:rPr>
          <w:sz w:val="22"/>
        </w:rPr>
        <w:t xml:space="preserve"> and 4 Cl</w:t>
      </w:r>
      <w:r w:rsidR="00EC20E6" w:rsidRPr="00844F53">
        <w:rPr>
          <w:rFonts w:ascii="Symbol" w:hAnsi="Symbol"/>
          <w:sz w:val="22"/>
          <w:vertAlign w:val="superscript"/>
        </w:rPr>
        <w:t></w:t>
      </w:r>
      <w:r w:rsidR="00EC20E6" w:rsidRPr="00844F53">
        <w:rPr>
          <w:sz w:val="22"/>
        </w:rPr>
        <w:t xml:space="preserve"> ions in the unit cell. </w:t>
      </w:r>
      <w:r w:rsidR="00B3356E" w:rsidRPr="00844F53">
        <w:rPr>
          <w:sz w:val="22"/>
        </w:rPr>
        <w:t xml:space="preserve">Clearly, </w:t>
      </w:r>
      <w:r w:rsidR="00B3356E" w:rsidRPr="00844F53">
        <w:rPr>
          <w:i/>
          <w:sz w:val="22"/>
        </w:rPr>
        <w:t>a</w:t>
      </w:r>
      <w:r w:rsidR="00B3356E" w:rsidRPr="00844F53">
        <w:rPr>
          <w:sz w:val="22"/>
        </w:rPr>
        <w:t xml:space="preserve"> = 2</w:t>
      </w:r>
      <w:r w:rsidR="00B3356E" w:rsidRPr="00844F53">
        <w:rPr>
          <w:i/>
          <w:sz w:val="22"/>
        </w:rPr>
        <w:t>r</w:t>
      </w:r>
      <w:r w:rsidR="00B3356E" w:rsidRPr="00844F53">
        <w:rPr>
          <w:i/>
          <w:sz w:val="22"/>
          <w:vertAlign w:val="subscript"/>
        </w:rPr>
        <w:t>o</w:t>
      </w:r>
      <w:r w:rsidR="00B3356E" w:rsidRPr="00844F53">
        <w:rPr>
          <w:sz w:val="22"/>
        </w:rPr>
        <w:t>.</w:t>
      </w:r>
    </w:p>
    <w:p w14:paraId="5FA2AE12" w14:textId="77777777" w:rsidR="00535759" w:rsidRPr="00B82B6C" w:rsidRDefault="00535759" w:rsidP="00535759">
      <w:pPr>
        <w:pStyle w:val="BodyText"/>
        <w:tabs>
          <w:tab w:val="left" w:pos="540"/>
        </w:tabs>
        <w:spacing w:after="0"/>
      </w:pPr>
      <w:r>
        <w:t>------------------------</w:t>
      </w:r>
    </w:p>
    <w:p w14:paraId="7EFCE0F2" w14:textId="77777777" w:rsidR="002041C8" w:rsidRPr="00844F53" w:rsidRDefault="00EC20E6" w:rsidP="00EC20E6">
      <w:pPr>
        <w:pStyle w:val="BodyText"/>
        <w:tabs>
          <w:tab w:val="left" w:pos="540"/>
        </w:tabs>
        <w:spacing w:line="276" w:lineRule="auto"/>
        <w:rPr>
          <w:sz w:val="22"/>
        </w:rPr>
      </w:pPr>
      <w:r w:rsidRPr="00844F53">
        <w:rPr>
          <w:i/>
          <w:sz w:val="22"/>
        </w:rPr>
        <w:t>Comment</w:t>
      </w:r>
      <w:r w:rsidR="002041C8" w:rsidRPr="00844F53">
        <w:rPr>
          <w:i/>
          <w:sz w:val="22"/>
        </w:rPr>
        <w:t>s</w:t>
      </w:r>
      <w:r w:rsidRPr="00844F53">
        <w:rPr>
          <w:i/>
          <w:sz w:val="22"/>
        </w:rPr>
        <w:t>:</w:t>
      </w:r>
      <w:r w:rsidRPr="00844F53">
        <w:rPr>
          <w:sz w:val="22"/>
        </w:rPr>
        <w:t xml:space="preserve"> </w:t>
      </w:r>
      <w:r w:rsidR="002041C8" w:rsidRPr="00844F53">
        <w:rPr>
          <w:sz w:val="22"/>
        </w:rPr>
        <w:t xml:space="preserve">The values for </w:t>
      </w:r>
      <w:r w:rsidR="002041C8" w:rsidRPr="00844F53">
        <w:rPr>
          <w:i/>
          <w:sz w:val="22"/>
        </w:rPr>
        <w:t>m</w:t>
      </w:r>
      <w:r w:rsidR="002041C8" w:rsidRPr="00844F53">
        <w:rPr>
          <w:sz w:val="22"/>
        </w:rPr>
        <w:t xml:space="preserve">, and </w:t>
      </w:r>
      <w:r w:rsidR="002041C8" w:rsidRPr="00844F53">
        <w:rPr>
          <w:i/>
          <w:sz w:val="22"/>
        </w:rPr>
        <w:t>B</w:t>
      </w:r>
      <w:r w:rsidR="002041C8" w:rsidRPr="00844F53">
        <w:rPr>
          <w:sz w:val="22"/>
        </w:rPr>
        <w:t xml:space="preserve"> are from Richard </w:t>
      </w:r>
      <w:proofErr w:type="spellStart"/>
      <w:r w:rsidR="002041C8" w:rsidRPr="00844F53">
        <w:rPr>
          <w:sz w:val="22"/>
        </w:rPr>
        <w:t>Christman</w:t>
      </w:r>
      <w:proofErr w:type="spellEnd"/>
      <w:r w:rsidR="002041C8" w:rsidRPr="00844F53">
        <w:rPr>
          <w:sz w:val="22"/>
        </w:rPr>
        <w:t xml:space="preserve">, </w:t>
      </w:r>
      <w:r w:rsidR="002041C8" w:rsidRPr="00844F53">
        <w:rPr>
          <w:i/>
          <w:sz w:val="22"/>
        </w:rPr>
        <w:t>Fundamental of Solid State Physics</w:t>
      </w:r>
      <w:r w:rsidR="002041C8" w:rsidRPr="00844F53">
        <w:rPr>
          <w:sz w:val="22"/>
        </w:rPr>
        <w:t>, Wiley</w:t>
      </w:r>
      <w:r w:rsidR="008C29D8" w:rsidRPr="00844F53">
        <w:rPr>
          <w:sz w:val="22"/>
        </w:rPr>
        <w:t xml:space="preserve"> and Sons (New York)</w:t>
      </w:r>
      <w:r w:rsidR="002041C8" w:rsidRPr="00844F53">
        <w:rPr>
          <w:sz w:val="22"/>
        </w:rPr>
        <w:t>, 1987, Ch 5, Table 5-1, p130</w:t>
      </w:r>
      <w:r w:rsidR="002B6E12" w:rsidRPr="00844F53">
        <w:rPr>
          <w:sz w:val="22"/>
        </w:rPr>
        <w:t xml:space="preserve">. Cl electron affinity from </w:t>
      </w:r>
      <w:hyperlink r:id="rId163" w:history="1">
        <w:r w:rsidR="002B6E12" w:rsidRPr="00844F53">
          <w:rPr>
            <w:rStyle w:val="Hyperlink"/>
            <w:sz w:val="22"/>
          </w:rPr>
          <w:t>https://en.wikipedia.org/wiki/Electron_affinity_(data_page)</w:t>
        </w:r>
      </w:hyperlink>
      <w:r w:rsidR="002B6E12" w:rsidRPr="00844F53">
        <w:rPr>
          <w:sz w:val="22"/>
        </w:rPr>
        <w:t xml:space="preserve"> and Li ionization energy from </w:t>
      </w:r>
      <w:hyperlink r:id="rId164" w:history="1">
        <w:r w:rsidR="002B6E12" w:rsidRPr="00844F53">
          <w:rPr>
            <w:rStyle w:val="Hyperlink"/>
            <w:sz w:val="22"/>
          </w:rPr>
          <w:t>https://en.wikipedia.org/wiki/Molar_ionization_energies_of_the_elements</w:t>
        </w:r>
      </w:hyperlink>
      <w:r w:rsidR="002B6E12" w:rsidRPr="00844F53">
        <w:rPr>
          <w:sz w:val="22"/>
        </w:rPr>
        <w:t xml:space="preserve"> (22 October 2016)</w:t>
      </w:r>
    </w:p>
    <w:p w14:paraId="464EA025" w14:textId="77777777" w:rsidR="00EC20E6" w:rsidRPr="00844F53" w:rsidRDefault="00EC20E6" w:rsidP="00EC20E6">
      <w:pPr>
        <w:pStyle w:val="BodyText"/>
        <w:tabs>
          <w:tab w:val="left" w:pos="540"/>
        </w:tabs>
        <w:spacing w:line="276" w:lineRule="auto"/>
        <w:rPr>
          <w:sz w:val="22"/>
        </w:rPr>
      </w:pPr>
      <w:r w:rsidRPr="00844F53">
        <w:rPr>
          <w:sz w:val="22"/>
        </w:rPr>
        <w:t xml:space="preserve">We can compare the results from this calculation with some published </w:t>
      </w:r>
      <w:r w:rsidR="002041C8" w:rsidRPr="00844F53">
        <w:rPr>
          <w:sz w:val="22"/>
        </w:rPr>
        <w:t xml:space="preserve">experimental and calculated values as in table 1Q07-1. </w:t>
      </w:r>
      <w:r w:rsidR="0053008E" w:rsidRPr="00844F53">
        <w:rPr>
          <w:sz w:val="22"/>
        </w:rPr>
        <w:t>T</w:t>
      </w:r>
      <w:r w:rsidR="002B6E12" w:rsidRPr="00844F53">
        <w:rPr>
          <w:sz w:val="22"/>
        </w:rPr>
        <w:t xml:space="preserve">he calculated values above are not too far out from experimental values. </w:t>
      </w:r>
      <w:r w:rsidR="0053008E" w:rsidRPr="00844F53">
        <w:rPr>
          <w:sz w:val="22"/>
        </w:rPr>
        <w:t>Usually</w:t>
      </w:r>
      <w:r w:rsidR="002041C8" w:rsidRPr="00844F53">
        <w:rPr>
          <w:sz w:val="22"/>
        </w:rPr>
        <w:t xml:space="preserve"> </w:t>
      </w:r>
      <w:r w:rsidR="002041C8" w:rsidRPr="00844F53">
        <w:rPr>
          <w:i/>
          <w:sz w:val="22"/>
        </w:rPr>
        <w:t>m</w:t>
      </w:r>
      <w:r w:rsidR="002041C8" w:rsidRPr="00844F53">
        <w:rPr>
          <w:sz w:val="22"/>
        </w:rPr>
        <w:t xml:space="preserve"> and </w:t>
      </w:r>
      <w:r w:rsidR="002041C8" w:rsidRPr="00844F53">
        <w:rPr>
          <w:i/>
          <w:sz w:val="22"/>
        </w:rPr>
        <w:t>B</w:t>
      </w:r>
      <w:r w:rsidR="002041C8" w:rsidRPr="00844F53">
        <w:rPr>
          <w:sz w:val="22"/>
        </w:rPr>
        <w:t xml:space="preserve"> </w:t>
      </w:r>
      <w:r w:rsidR="0053008E" w:rsidRPr="00844F53">
        <w:rPr>
          <w:sz w:val="22"/>
        </w:rPr>
        <w:t>are</w:t>
      </w:r>
      <w:r w:rsidR="002041C8" w:rsidRPr="00844F53">
        <w:rPr>
          <w:sz w:val="22"/>
        </w:rPr>
        <w:t xml:space="preserve"> determined by using experimental values for the </w:t>
      </w:r>
      <w:r w:rsidR="002B6E12" w:rsidRPr="00844F53">
        <w:rPr>
          <w:sz w:val="22"/>
        </w:rPr>
        <w:t>elastic coefficients</w:t>
      </w:r>
      <w:r w:rsidR="0053008E" w:rsidRPr="00844F53">
        <w:rPr>
          <w:sz w:val="22"/>
        </w:rPr>
        <w:t xml:space="preserve"> as will be apparent in</w:t>
      </w:r>
      <w:r w:rsidR="002B6E12" w:rsidRPr="00844F53">
        <w:rPr>
          <w:sz w:val="22"/>
        </w:rPr>
        <w:t xml:space="preserve"> Question 1.9 </w:t>
      </w:r>
      <w:r w:rsidR="0053008E" w:rsidRPr="00844F53">
        <w:rPr>
          <w:sz w:val="22"/>
        </w:rPr>
        <w:t xml:space="preserve">where </w:t>
      </w:r>
      <w:r w:rsidR="002B6E12" w:rsidRPr="00844F53">
        <w:rPr>
          <w:sz w:val="22"/>
        </w:rPr>
        <w:t>elastic coefficient</w:t>
      </w:r>
      <w:r w:rsidR="0053008E" w:rsidRPr="00844F53">
        <w:rPr>
          <w:sz w:val="22"/>
        </w:rPr>
        <w:t>s are</w:t>
      </w:r>
      <w:r w:rsidR="002B6E12" w:rsidRPr="00844F53">
        <w:rPr>
          <w:sz w:val="22"/>
        </w:rPr>
        <w:t xml:space="preserve"> relate</w:t>
      </w:r>
      <w:r w:rsidR="0053008E" w:rsidRPr="00844F53">
        <w:rPr>
          <w:sz w:val="22"/>
        </w:rPr>
        <w:t>d</w:t>
      </w:r>
      <w:r w:rsidR="002B6E12" w:rsidRPr="00844F53">
        <w:rPr>
          <w:sz w:val="22"/>
        </w:rPr>
        <w:t xml:space="preserve"> to </w:t>
      </w:r>
      <w:r w:rsidR="002B6E12" w:rsidRPr="00844F53">
        <w:rPr>
          <w:i/>
          <w:sz w:val="22"/>
        </w:rPr>
        <w:t>m</w:t>
      </w:r>
      <w:r w:rsidR="002B6E12" w:rsidRPr="00844F53">
        <w:rPr>
          <w:sz w:val="22"/>
        </w:rPr>
        <w:t xml:space="preserve"> and </w:t>
      </w:r>
      <w:r w:rsidR="002B6E12" w:rsidRPr="00844F53">
        <w:rPr>
          <w:i/>
          <w:sz w:val="22"/>
        </w:rPr>
        <w:t>B</w:t>
      </w:r>
      <w:r w:rsidR="002B6E12" w:rsidRPr="00844F53">
        <w:rPr>
          <w:sz w:val="22"/>
        </w:rPr>
        <w:t>)</w:t>
      </w:r>
    </w:p>
    <w:p w14:paraId="51628B93" w14:textId="77777777" w:rsidR="00361FF9" w:rsidRPr="00844F53" w:rsidRDefault="00361FF9" w:rsidP="00EC20E6">
      <w:pPr>
        <w:pStyle w:val="BodyText"/>
        <w:tabs>
          <w:tab w:val="left" w:pos="540"/>
        </w:tabs>
        <w:spacing w:line="276" w:lineRule="auto"/>
        <w:rPr>
          <w:sz w:val="22"/>
        </w:rPr>
      </w:pPr>
      <w:r w:rsidRPr="00844F53">
        <w:rPr>
          <w:b/>
          <w:sz w:val="22"/>
        </w:rPr>
        <w:t>Lattice energy</w:t>
      </w:r>
      <w:r w:rsidRPr="00844F53">
        <w:rPr>
          <w:sz w:val="22"/>
        </w:rPr>
        <w:t xml:space="preserve"> of an ionic crystal is the energy of formation of the crystal from its ions. </w:t>
      </w:r>
      <w:r w:rsidR="00C67B12">
        <w:rPr>
          <w:sz w:val="22"/>
        </w:rPr>
        <w:t>It is generally negative but the magnitude is the same as the ionic cohesive energy.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429"/>
        <w:gridCol w:w="1605"/>
        <w:gridCol w:w="1782"/>
        <w:gridCol w:w="1071"/>
        <w:gridCol w:w="983"/>
        <w:gridCol w:w="1071"/>
      </w:tblGrid>
      <w:tr w:rsidR="003E6FF0" w14:paraId="7F0F3D00" w14:textId="77777777" w:rsidTr="00844F53">
        <w:trPr>
          <w:trHeight w:val="1502"/>
        </w:trPr>
        <w:tc>
          <w:tcPr>
            <w:tcW w:w="2250" w:type="dxa"/>
            <w:shd w:val="clear" w:color="auto" w:fill="auto"/>
          </w:tcPr>
          <w:p w14:paraId="4C9161F7" w14:textId="77777777" w:rsidR="003E6FF0" w:rsidRPr="00ED2A59" w:rsidRDefault="003E6FF0" w:rsidP="00ED2A59">
            <w:pPr>
              <w:pStyle w:val="BodyText"/>
              <w:tabs>
                <w:tab w:val="left" w:pos="540"/>
              </w:tabs>
              <w:spacing w:line="276" w:lineRule="auto"/>
              <w:rPr>
                <w:sz w:val="18"/>
                <w:szCs w:val="18"/>
              </w:rPr>
            </w:pPr>
          </w:p>
        </w:tc>
        <w:tc>
          <w:tcPr>
            <w:tcW w:w="1429" w:type="dxa"/>
            <w:shd w:val="clear" w:color="auto" w:fill="auto"/>
          </w:tcPr>
          <w:p w14:paraId="0068193A"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Ionic cohesive</w:t>
            </w:r>
          </w:p>
          <w:p w14:paraId="349C670A"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kJ mol</w:t>
            </w:r>
            <w:r w:rsidRPr="00ED2A59">
              <w:rPr>
                <w:b/>
                <w:sz w:val="18"/>
                <w:szCs w:val="18"/>
                <w:vertAlign w:val="superscript"/>
              </w:rPr>
              <w:t>─1</w:t>
            </w:r>
          </w:p>
        </w:tc>
        <w:tc>
          <w:tcPr>
            <w:tcW w:w="1605" w:type="dxa"/>
            <w:shd w:val="clear" w:color="auto" w:fill="auto"/>
          </w:tcPr>
          <w:p w14:paraId="6F29C179"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Atomic cohesive per Li-Cl pair</w:t>
            </w:r>
          </w:p>
          <w:p w14:paraId="2FF03B31"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kJ mol</w:t>
            </w:r>
            <w:r w:rsidRPr="00ED2A59">
              <w:rPr>
                <w:b/>
                <w:sz w:val="18"/>
                <w:szCs w:val="18"/>
                <w:vertAlign w:val="superscript"/>
              </w:rPr>
              <w:t>─1</w:t>
            </w:r>
          </w:p>
        </w:tc>
        <w:tc>
          <w:tcPr>
            <w:tcW w:w="1782" w:type="dxa"/>
            <w:shd w:val="clear" w:color="auto" w:fill="auto"/>
          </w:tcPr>
          <w:p w14:paraId="2E1B8092"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Atomic cohesive energy per atom</w:t>
            </w:r>
          </w:p>
          <w:p w14:paraId="70203C99"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kJ mol</w:t>
            </w:r>
            <w:r w:rsidRPr="00ED2A59">
              <w:rPr>
                <w:b/>
                <w:sz w:val="18"/>
                <w:szCs w:val="18"/>
                <w:vertAlign w:val="superscript"/>
              </w:rPr>
              <w:t>─1</w:t>
            </w:r>
          </w:p>
        </w:tc>
        <w:tc>
          <w:tcPr>
            <w:tcW w:w="1071" w:type="dxa"/>
            <w:shd w:val="clear" w:color="auto" w:fill="auto"/>
          </w:tcPr>
          <w:p w14:paraId="1FC1B870" w14:textId="77777777" w:rsidR="003E6FF0" w:rsidRPr="00ED2A59" w:rsidRDefault="003E6FF0" w:rsidP="00ED2A59">
            <w:pPr>
              <w:pStyle w:val="BodyText"/>
              <w:tabs>
                <w:tab w:val="left" w:pos="540"/>
              </w:tabs>
              <w:spacing w:line="276" w:lineRule="auto"/>
              <w:rPr>
                <w:b/>
                <w:sz w:val="18"/>
                <w:szCs w:val="18"/>
              </w:rPr>
            </w:pPr>
            <w:proofErr w:type="spellStart"/>
            <w:r w:rsidRPr="00ED2A59">
              <w:rPr>
                <w:b/>
                <w:i/>
                <w:sz w:val="18"/>
                <w:szCs w:val="18"/>
              </w:rPr>
              <w:t>r</w:t>
            </w:r>
            <w:r w:rsidRPr="00ED2A59">
              <w:rPr>
                <w:b/>
                <w:i/>
                <w:sz w:val="18"/>
                <w:szCs w:val="18"/>
                <w:vertAlign w:val="subscript"/>
              </w:rPr>
              <w:t>o</w:t>
            </w:r>
            <w:proofErr w:type="spellEnd"/>
          </w:p>
          <w:p w14:paraId="65CD6818"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(nm)</w:t>
            </w:r>
          </w:p>
        </w:tc>
        <w:tc>
          <w:tcPr>
            <w:tcW w:w="983" w:type="dxa"/>
            <w:shd w:val="clear" w:color="auto" w:fill="auto"/>
          </w:tcPr>
          <w:p w14:paraId="141F3E88" w14:textId="77777777" w:rsidR="003E6FF0" w:rsidRPr="00ED2A59" w:rsidRDefault="003E6FF0" w:rsidP="00ED2A59">
            <w:pPr>
              <w:pStyle w:val="BodyText"/>
              <w:tabs>
                <w:tab w:val="left" w:pos="540"/>
              </w:tabs>
              <w:spacing w:line="276" w:lineRule="auto"/>
              <w:rPr>
                <w:b/>
                <w:sz w:val="18"/>
                <w:szCs w:val="18"/>
              </w:rPr>
            </w:pPr>
            <w:r w:rsidRPr="00ED2A59">
              <w:rPr>
                <w:b/>
                <w:i/>
                <w:sz w:val="18"/>
                <w:szCs w:val="18"/>
              </w:rPr>
              <w:t>a</w:t>
            </w:r>
          </w:p>
          <w:p w14:paraId="0DAEAAC5"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(nm)</w:t>
            </w:r>
          </w:p>
        </w:tc>
        <w:tc>
          <w:tcPr>
            <w:tcW w:w="1071" w:type="dxa"/>
            <w:shd w:val="clear" w:color="auto" w:fill="auto"/>
          </w:tcPr>
          <w:p w14:paraId="00DA065C" w14:textId="77777777" w:rsidR="003E6FF0" w:rsidRPr="00ED2A59" w:rsidRDefault="003E6FF0" w:rsidP="00ED2A59">
            <w:pPr>
              <w:pStyle w:val="BodyText"/>
              <w:tabs>
                <w:tab w:val="left" w:pos="540"/>
              </w:tabs>
              <w:spacing w:line="276" w:lineRule="auto"/>
              <w:rPr>
                <w:rFonts w:ascii="Symbol" w:hAnsi="Symbol"/>
                <w:b/>
                <w:sz w:val="18"/>
                <w:szCs w:val="18"/>
              </w:rPr>
            </w:pPr>
            <w:r w:rsidRPr="00ED2A59">
              <w:rPr>
                <w:rFonts w:ascii="Symbol" w:hAnsi="Symbol"/>
                <w:b/>
                <w:i/>
                <w:sz w:val="18"/>
                <w:szCs w:val="18"/>
              </w:rPr>
              <w:t></w:t>
            </w:r>
          </w:p>
          <w:p w14:paraId="4732B324" w14:textId="77777777" w:rsidR="003E6FF0" w:rsidRPr="00ED2A59" w:rsidRDefault="003E6FF0" w:rsidP="00ED2A59">
            <w:pPr>
              <w:pStyle w:val="BodyText"/>
              <w:tabs>
                <w:tab w:val="left" w:pos="540"/>
              </w:tabs>
              <w:spacing w:line="276" w:lineRule="auto"/>
              <w:rPr>
                <w:b/>
                <w:sz w:val="18"/>
                <w:szCs w:val="18"/>
              </w:rPr>
            </w:pPr>
            <w:r w:rsidRPr="00ED2A59">
              <w:rPr>
                <w:b/>
                <w:sz w:val="18"/>
                <w:szCs w:val="18"/>
              </w:rPr>
              <w:t>(g cm</w:t>
            </w:r>
            <w:r w:rsidRPr="00ED2A59">
              <w:rPr>
                <w:rFonts w:ascii="Symbol" w:hAnsi="Symbol"/>
                <w:b/>
                <w:sz w:val="18"/>
                <w:szCs w:val="18"/>
                <w:vertAlign w:val="superscript"/>
              </w:rPr>
              <w:t></w:t>
            </w:r>
            <w:r w:rsidRPr="00ED2A59">
              <w:rPr>
                <w:rFonts w:ascii="Symbol" w:hAnsi="Symbol"/>
                <w:b/>
                <w:sz w:val="18"/>
                <w:szCs w:val="18"/>
                <w:vertAlign w:val="superscript"/>
              </w:rPr>
              <w:t></w:t>
            </w:r>
            <w:r w:rsidRPr="00ED2A59">
              <w:rPr>
                <w:b/>
                <w:sz w:val="18"/>
                <w:szCs w:val="18"/>
              </w:rPr>
              <w:t>)</w:t>
            </w:r>
          </w:p>
        </w:tc>
      </w:tr>
      <w:tr w:rsidR="003E6FF0" w14:paraId="06868C84" w14:textId="77777777" w:rsidTr="00844F53">
        <w:tc>
          <w:tcPr>
            <w:tcW w:w="2250" w:type="dxa"/>
            <w:shd w:val="clear" w:color="auto" w:fill="auto"/>
          </w:tcPr>
          <w:p w14:paraId="06A414E7" w14:textId="77777777" w:rsidR="003E6FF0" w:rsidRPr="00ED2A59" w:rsidRDefault="003E6FF0" w:rsidP="00ED2A59">
            <w:pPr>
              <w:pStyle w:val="BodyText"/>
              <w:tabs>
                <w:tab w:val="left" w:pos="540"/>
              </w:tabs>
              <w:spacing w:line="276" w:lineRule="auto"/>
              <w:rPr>
                <w:b/>
                <w:color w:val="C00000"/>
                <w:sz w:val="18"/>
                <w:szCs w:val="18"/>
              </w:rPr>
            </w:pPr>
            <w:r w:rsidRPr="00ED2A59">
              <w:rPr>
                <w:b/>
                <w:color w:val="C00000"/>
                <w:sz w:val="18"/>
                <w:szCs w:val="18"/>
              </w:rPr>
              <w:t>1Q07</w:t>
            </w:r>
            <w:r w:rsidR="0053008E" w:rsidRPr="00ED2A59">
              <w:rPr>
                <w:b/>
                <w:color w:val="C00000"/>
                <w:sz w:val="18"/>
                <w:szCs w:val="18"/>
              </w:rPr>
              <w:t xml:space="preserve"> (This question)</w:t>
            </w:r>
          </w:p>
        </w:tc>
        <w:tc>
          <w:tcPr>
            <w:tcW w:w="1429" w:type="dxa"/>
            <w:shd w:val="clear" w:color="auto" w:fill="auto"/>
          </w:tcPr>
          <w:p w14:paraId="5FC2849C" w14:textId="77777777" w:rsidR="003E6FF0" w:rsidRPr="00ED2A59" w:rsidRDefault="003E6FF0" w:rsidP="00ED2A59">
            <w:pPr>
              <w:pStyle w:val="BodyText"/>
              <w:tabs>
                <w:tab w:val="left" w:pos="540"/>
              </w:tabs>
              <w:spacing w:line="276" w:lineRule="auto"/>
              <w:rPr>
                <w:color w:val="C00000"/>
                <w:sz w:val="18"/>
                <w:szCs w:val="18"/>
              </w:rPr>
            </w:pPr>
            <w:r w:rsidRPr="00ED2A59">
              <w:rPr>
                <w:b/>
                <w:color w:val="C00000"/>
                <w:sz w:val="18"/>
                <w:szCs w:val="18"/>
              </w:rPr>
              <w:t xml:space="preserve">802 </w:t>
            </w:r>
          </w:p>
        </w:tc>
        <w:tc>
          <w:tcPr>
            <w:tcW w:w="1605" w:type="dxa"/>
            <w:shd w:val="clear" w:color="auto" w:fill="auto"/>
          </w:tcPr>
          <w:p w14:paraId="44663255" w14:textId="77777777" w:rsidR="003E6FF0" w:rsidRPr="00ED2A59" w:rsidRDefault="003E6FF0" w:rsidP="00ED2A59">
            <w:pPr>
              <w:pStyle w:val="BodyText"/>
              <w:tabs>
                <w:tab w:val="left" w:pos="540"/>
              </w:tabs>
              <w:spacing w:line="276" w:lineRule="auto"/>
              <w:rPr>
                <w:color w:val="C00000"/>
                <w:sz w:val="18"/>
                <w:szCs w:val="18"/>
              </w:rPr>
            </w:pPr>
            <w:r w:rsidRPr="00ED2A59">
              <w:rPr>
                <w:b/>
                <w:color w:val="C00000"/>
                <w:sz w:val="18"/>
                <w:szCs w:val="18"/>
              </w:rPr>
              <w:t>631</w:t>
            </w:r>
          </w:p>
        </w:tc>
        <w:tc>
          <w:tcPr>
            <w:tcW w:w="1782" w:type="dxa"/>
            <w:shd w:val="clear" w:color="auto" w:fill="auto"/>
          </w:tcPr>
          <w:p w14:paraId="1FA5C2AB" w14:textId="77777777" w:rsidR="003E6FF0" w:rsidRPr="00ED2A59" w:rsidRDefault="003E6FF0" w:rsidP="00ED2A59">
            <w:pPr>
              <w:pStyle w:val="BodyText"/>
              <w:tabs>
                <w:tab w:val="left" w:pos="540"/>
              </w:tabs>
              <w:spacing w:line="276" w:lineRule="auto"/>
              <w:rPr>
                <w:color w:val="C00000"/>
                <w:sz w:val="18"/>
                <w:szCs w:val="18"/>
              </w:rPr>
            </w:pPr>
            <w:r w:rsidRPr="00ED2A59">
              <w:rPr>
                <w:b/>
                <w:color w:val="C00000"/>
                <w:sz w:val="18"/>
                <w:szCs w:val="18"/>
              </w:rPr>
              <w:t xml:space="preserve">315 </w:t>
            </w:r>
          </w:p>
        </w:tc>
        <w:tc>
          <w:tcPr>
            <w:tcW w:w="1071" w:type="dxa"/>
            <w:shd w:val="clear" w:color="auto" w:fill="auto"/>
          </w:tcPr>
          <w:p w14:paraId="3529E127" w14:textId="77777777" w:rsidR="003E6FF0" w:rsidRPr="00ED2A59" w:rsidRDefault="003E6FF0" w:rsidP="00ED2A59">
            <w:pPr>
              <w:pStyle w:val="BodyText"/>
              <w:tabs>
                <w:tab w:val="left" w:pos="540"/>
              </w:tabs>
              <w:spacing w:line="276" w:lineRule="auto"/>
              <w:rPr>
                <w:color w:val="C00000"/>
                <w:sz w:val="18"/>
                <w:szCs w:val="18"/>
              </w:rPr>
            </w:pPr>
            <w:r w:rsidRPr="00ED2A59">
              <w:rPr>
                <w:b/>
                <w:color w:val="C00000"/>
                <w:sz w:val="18"/>
                <w:szCs w:val="18"/>
              </w:rPr>
              <w:t>0.261</w:t>
            </w:r>
          </w:p>
        </w:tc>
        <w:tc>
          <w:tcPr>
            <w:tcW w:w="983" w:type="dxa"/>
            <w:shd w:val="clear" w:color="auto" w:fill="auto"/>
          </w:tcPr>
          <w:p w14:paraId="22AF7680" w14:textId="77777777" w:rsidR="003E6FF0" w:rsidRPr="00ED2A59" w:rsidRDefault="003E6FF0" w:rsidP="00ED2A59">
            <w:pPr>
              <w:pStyle w:val="BodyText"/>
              <w:tabs>
                <w:tab w:val="left" w:pos="540"/>
              </w:tabs>
              <w:spacing w:line="276" w:lineRule="auto"/>
              <w:rPr>
                <w:color w:val="C00000"/>
                <w:sz w:val="18"/>
                <w:szCs w:val="18"/>
              </w:rPr>
            </w:pPr>
            <w:r w:rsidRPr="00ED2A59">
              <w:rPr>
                <w:b/>
                <w:color w:val="C00000"/>
                <w:sz w:val="18"/>
                <w:szCs w:val="18"/>
              </w:rPr>
              <w:t>0.522</w:t>
            </w:r>
          </w:p>
        </w:tc>
        <w:tc>
          <w:tcPr>
            <w:tcW w:w="1071" w:type="dxa"/>
            <w:shd w:val="clear" w:color="auto" w:fill="auto"/>
          </w:tcPr>
          <w:p w14:paraId="4061E477" w14:textId="77777777" w:rsidR="003E6FF0" w:rsidRPr="00ED2A59" w:rsidRDefault="003E6FF0" w:rsidP="00ED2A59">
            <w:pPr>
              <w:pStyle w:val="BodyText"/>
              <w:tabs>
                <w:tab w:val="left" w:pos="540"/>
              </w:tabs>
              <w:spacing w:line="276" w:lineRule="auto"/>
              <w:rPr>
                <w:b/>
                <w:color w:val="C00000"/>
                <w:sz w:val="18"/>
                <w:szCs w:val="18"/>
              </w:rPr>
            </w:pPr>
            <w:r w:rsidRPr="00ED2A59">
              <w:rPr>
                <w:b/>
                <w:color w:val="C00000"/>
                <w:sz w:val="18"/>
                <w:szCs w:val="18"/>
              </w:rPr>
              <w:t>1.98</w:t>
            </w:r>
          </w:p>
        </w:tc>
      </w:tr>
      <w:tr w:rsidR="003E6FF0" w14:paraId="7AE22A11" w14:textId="77777777" w:rsidTr="00844F53">
        <w:tc>
          <w:tcPr>
            <w:tcW w:w="2250" w:type="dxa"/>
            <w:shd w:val="clear" w:color="auto" w:fill="auto"/>
          </w:tcPr>
          <w:p w14:paraId="72C94AEA" w14:textId="77777777" w:rsidR="003E6FF0" w:rsidRPr="00ED2A59" w:rsidRDefault="003E6FF0" w:rsidP="00ED2A59">
            <w:pPr>
              <w:pStyle w:val="BodyText"/>
              <w:tabs>
                <w:tab w:val="left" w:pos="540"/>
              </w:tabs>
              <w:spacing w:line="276" w:lineRule="auto"/>
              <w:rPr>
                <w:sz w:val="18"/>
                <w:szCs w:val="18"/>
              </w:rPr>
            </w:pPr>
            <w:r w:rsidRPr="00ED2A59">
              <w:rPr>
                <w:sz w:val="18"/>
                <w:szCs w:val="18"/>
              </w:rPr>
              <w:t xml:space="preserve"> </w:t>
            </w:r>
          </w:p>
        </w:tc>
        <w:tc>
          <w:tcPr>
            <w:tcW w:w="1429" w:type="dxa"/>
            <w:shd w:val="clear" w:color="auto" w:fill="auto"/>
          </w:tcPr>
          <w:p w14:paraId="2F4BDE3B" w14:textId="77777777" w:rsidR="003E6FF0" w:rsidRPr="00ED2A59" w:rsidRDefault="003E6FF0" w:rsidP="00ED2A59">
            <w:pPr>
              <w:pStyle w:val="BodyText"/>
              <w:tabs>
                <w:tab w:val="left" w:pos="540"/>
              </w:tabs>
              <w:spacing w:line="276" w:lineRule="auto"/>
              <w:rPr>
                <w:sz w:val="18"/>
                <w:szCs w:val="18"/>
              </w:rPr>
            </w:pPr>
          </w:p>
        </w:tc>
        <w:tc>
          <w:tcPr>
            <w:tcW w:w="1605" w:type="dxa"/>
            <w:shd w:val="clear" w:color="auto" w:fill="auto"/>
          </w:tcPr>
          <w:p w14:paraId="0C995494" w14:textId="77777777" w:rsidR="003E6FF0" w:rsidRPr="00ED2A59" w:rsidRDefault="003E6FF0" w:rsidP="00ED2A59">
            <w:pPr>
              <w:pStyle w:val="BodyText"/>
              <w:tabs>
                <w:tab w:val="left" w:pos="540"/>
              </w:tabs>
              <w:spacing w:line="276" w:lineRule="auto"/>
              <w:rPr>
                <w:sz w:val="18"/>
                <w:szCs w:val="18"/>
              </w:rPr>
            </w:pPr>
            <w:r w:rsidRPr="00ED2A59">
              <w:rPr>
                <w:sz w:val="18"/>
                <w:szCs w:val="18"/>
              </w:rPr>
              <w:t xml:space="preserve"> </w:t>
            </w:r>
          </w:p>
        </w:tc>
        <w:tc>
          <w:tcPr>
            <w:tcW w:w="1782" w:type="dxa"/>
            <w:shd w:val="clear" w:color="auto" w:fill="auto"/>
          </w:tcPr>
          <w:p w14:paraId="714E6EC1" w14:textId="77777777" w:rsidR="003E6FF0" w:rsidRPr="00ED2A59" w:rsidRDefault="003E6FF0" w:rsidP="00ED2A59">
            <w:pPr>
              <w:pStyle w:val="BodyText"/>
              <w:tabs>
                <w:tab w:val="left" w:pos="540"/>
              </w:tabs>
              <w:spacing w:line="276" w:lineRule="auto"/>
              <w:rPr>
                <w:sz w:val="18"/>
                <w:szCs w:val="18"/>
              </w:rPr>
            </w:pPr>
          </w:p>
        </w:tc>
        <w:tc>
          <w:tcPr>
            <w:tcW w:w="1071" w:type="dxa"/>
            <w:shd w:val="clear" w:color="auto" w:fill="auto"/>
          </w:tcPr>
          <w:p w14:paraId="68FBDCC5" w14:textId="77777777" w:rsidR="003E6FF0" w:rsidRPr="00ED2A59" w:rsidRDefault="003E6FF0" w:rsidP="00ED2A59">
            <w:pPr>
              <w:pStyle w:val="BodyText"/>
              <w:tabs>
                <w:tab w:val="left" w:pos="540"/>
              </w:tabs>
              <w:spacing w:line="276" w:lineRule="auto"/>
              <w:rPr>
                <w:sz w:val="18"/>
                <w:szCs w:val="18"/>
              </w:rPr>
            </w:pPr>
          </w:p>
        </w:tc>
        <w:tc>
          <w:tcPr>
            <w:tcW w:w="983" w:type="dxa"/>
            <w:shd w:val="clear" w:color="auto" w:fill="auto"/>
          </w:tcPr>
          <w:p w14:paraId="215158BF" w14:textId="77777777" w:rsidR="003E6FF0" w:rsidRPr="00ED2A59" w:rsidRDefault="003E6FF0" w:rsidP="00ED2A59">
            <w:pPr>
              <w:pStyle w:val="BodyText"/>
              <w:tabs>
                <w:tab w:val="left" w:pos="540"/>
              </w:tabs>
              <w:spacing w:line="276" w:lineRule="auto"/>
              <w:rPr>
                <w:sz w:val="18"/>
                <w:szCs w:val="18"/>
              </w:rPr>
            </w:pPr>
          </w:p>
        </w:tc>
        <w:tc>
          <w:tcPr>
            <w:tcW w:w="1071" w:type="dxa"/>
            <w:shd w:val="clear" w:color="auto" w:fill="auto"/>
          </w:tcPr>
          <w:p w14:paraId="48C64F6F" w14:textId="77777777" w:rsidR="003E6FF0" w:rsidRPr="00ED2A59" w:rsidRDefault="003E6FF0" w:rsidP="00ED2A59">
            <w:pPr>
              <w:pStyle w:val="BodyText"/>
              <w:tabs>
                <w:tab w:val="left" w:pos="540"/>
              </w:tabs>
              <w:spacing w:line="276" w:lineRule="auto"/>
              <w:rPr>
                <w:sz w:val="18"/>
                <w:szCs w:val="18"/>
              </w:rPr>
            </w:pPr>
          </w:p>
        </w:tc>
      </w:tr>
      <w:tr w:rsidR="003E6FF0" w14:paraId="072C53E6" w14:textId="77777777" w:rsidTr="00844F53">
        <w:tc>
          <w:tcPr>
            <w:tcW w:w="2250" w:type="dxa"/>
            <w:shd w:val="clear" w:color="auto" w:fill="auto"/>
          </w:tcPr>
          <w:p w14:paraId="5174B8B9" w14:textId="77777777" w:rsidR="003E6FF0" w:rsidRPr="00ED2A59" w:rsidRDefault="003E6FF0" w:rsidP="00ED2A59">
            <w:pPr>
              <w:pStyle w:val="BodyText"/>
              <w:tabs>
                <w:tab w:val="left" w:pos="540"/>
              </w:tabs>
              <w:spacing w:line="276" w:lineRule="auto"/>
              <w:rPr>
                <w:b/>
                <w:color w:val="0070C0"/>
                <w:sz w:val="18"/>
                <w:szCs w:val="18"/>
              </w:rPr>
            </w:pPr>
            <w:r w:rsidRPr="00ED2A59">
              <w:rPr>
                <w:b/>
                <w:color w:val="0070C0"/>
                <w:sz w:val="18"/>
                <w:szCs w:val="18"/>
              </w:rPr>
              <w:t>Wikipedia</w:t>
            </w:r>
          </w:p>
        </w:tc>
        <w:tc>
          <w:tcPr>
            <w:tcW w:w="1429" w:type="dxa"/>
            <w:shd w:val="clear" w:color="auto" w:fill="auto"/>
          </w:tcPr>
          <w:p w14:paraId="05DF7670" w14:textId="77777777" w:rsidR="003E6FF0" w:rsidRPr="00ED2A59" w:rsidRDefault="003E6FF0" w:rsidP="00ED2A59">
            <w:pPr>
              <w:pStyle w:val="BodyText"/>
              <w:tabs>
                <w:tab w:val="left" w:pos="540"/>
              </w:tabs>
              <w:spacing w:line="276" w:lineRule="auto"/>
              <w:rPr>
                <w:b/>
                <w:color w:val="0070C0"/>
                <w:sz w:val="18"/>
                <w:szCs w:val="18"/>
              </w:rPr>
            </w:pPr>
            <w:r w:rsidRPr="00ED2A59">
              <w:rPr>
                <w:b/>
                <w:color w:val="0070C0"/>
                <w:sz w:val="18"/>
                <w:szCs w:val="18"/>
              </w:rPr>
              <w:t xml:space="preserve"> </w:t>
            </w:r>
          </w:p>
        </w:tc>
        <w:tc>
          <w:tcPr>
            <w:tcW w:w="1605" w:type="dxa"/>
            <w:shd w:val="clear" w:color="auto" w:fill="auto"/>
          </w:tcPr>
          <w:p w14:paraId="68CF695F" w14:textId="77777777" w:rsidR="003E6FF0" w:rsidRPr="00ED2A59" w:rsidRDefault="003E6FF0" w:rsidP="00ED2A59">
            <w:pPr>
              <w:pStyle w:val="BodyText"/>
              <w:tabs>
                <w:tab w:val="left" w:pos="540"/>
              </w:tabs>
              <w:spacing w:line="276" w:lineRule="auto"/>
              <w:rPr>
                <w:b/>
                <w:color w:val="0070C0"/>
                <w:sz w:val="18"/>
                <w:szCs w:val="18"/>
              </w:rPr>
            </w:pPr>
          </w:p>
        </w:tc>
        <w:tc>
          <w:tcPr>
            <w:tcW w:w="1782" w:type="dxa"/>
            <w:shd w:val="clear" w:color="auto" w:fill="auto"/>
          </w:tcPr>
          <w:p w14:paraId="780A54AC" w14:textId="77777777" w:rsidR="003E6FF0" w:rsidRPr="00ED2A59" w:rsidRDefault="003E6FF0" w:rsidP="00ED2A59">
            <w:pPr>
              <w:pStyle w:val="BodyText"/>
              <w:tabs>
                <w:tab w:val="left" w:pos="540"/>
              </w:tabs>
              <w:spacing w:line="276" w:lineRule="auto"/>
              <w:rPr>
                <w:b/>
                <w:color w:val="0070C0"/>
                <w:sz w:val="18"/>
                <w:szCs w:val="18"/>
              </w:rPr>
            </w:pPr>
          </w:p>
        </w:tc>
        <w:tc>
          <w:tcPr>
            <w:tcW w:w="1071" w:type="dxa"/>
            <w:shd w:val="clear" w:color="auto" w:fill="auto"/>
          </w:tcPr>
          <w:p w14:paraId="3F5F51A8" w14:textId="77777777" w:rsidR="003E6FF0" w:rsidRPr="00ED2A59" w:rsidRDefault="003E6FF0" w:rsidP="00ED2A59">
            <w:pPr>
              <w:pStyle w:val="BodyText"/>
              <w:tabs>
                <w:tab w:val="left" w:pos="540"/>
              </w:tabs>
              <w:spacing w:line="276" w:lineRule="auto"/>
              <w:rPr>
                <w:b/>
                <w:color w:val="0070C0"/>
                <w:sz w:val="18"/>
                <w:szCs w:val="18"/>
              </w:rPr>
            </w:pPr>
            <w:r w:rsidRPr="00ED2A59">
              <w:rPr>
                <w:b/>
                <w:color w:val="0070C0"/>
                <w:sz w:val="18"/>
                <w:szCs w:val="18"/>
              </w:rPr>
              <w:t xml:space="preserve"> </w:t>
            </w:r>
          </w:p>
        </w:tc>
        <w:tc>
          <w:tcPr>
            <w:tcW w:w="983" w:type="dxa"/>
            <w:shd w:val="clear" w:color="auto" w:fill="auto"/>
          </w:tcPr>
          <w:p w14:paraId="46CC6795" w14:textId="77777777" w:rsidR="003E6FF0" w:rsidRPr="00ED2A59" w:rsidRDefault="003E6FF0" w:rsidP="00ED2A59">
            <w:pPr>
              <w:pStyle w:val="BodyText"/>
              <w:tabs>
                <w:tab w:val="left" w:pos="540"/>
              </w:tabs>
              <w:spacing w:line="276" w:lineRule="auto"/>
              <w:rPr>
                <w:b/>
                <w:color w:val="0070C0"/>
                <w:sz w:val="18"/>
                <w:szCs w:val="18"/>
              </w:rPr>
            </w:pPr>
            <w:r w:rsidRPr="00ED2A59">
              <w:rPr>
                <w:b/>
                <w:color w:val="0070C0"/>
                <w:sz w:val="18"/>
                <w:szCs w:val="18"/>
              </w:rPr>
              <w:t>0.514</w:t>
            </w:r>
          </w:p>
        </w:tc>
        <w:tc>
          <w:tcPr>
            <w:tcW w:w="1071" w:type="dxa"/>
            <w:shd w:val="clear" w:color="auto" w:fill="auto"/>
          </w:tcPr>
          <w:p w14:paraId="2AAE98E5" w14:textId="77777777" w:rsidR="003E6FF0" w:rsidRPr="00ED2A59" w:rsidRDefault="003E6FF0" w:rsidP="00ED2A59">
            <w:pPr>
              <w:pStyle w:val="BodyText"/>
              <w:tabs>
                <w:tab w:val="left" w:pos="540"/>
              </w:tabs>
              <w:spacing w:line="276" w:lineRule="auto"/>
              <w:rPr>
                <w:b/>
                <w:color w:val="0070C0"/>
                <w:sz w:val="18"/>
                <w:szCs w:val="18"/>
              </w:rPr>
            </w:pPr>
            <w:r w:rsidRPr="00ED2A59">
              <w:rPr>
                <w:b/>
                <w:color w:val="0070C0"/>
                <w:sz w:val="18"/>
                <w:szCs w:val="18"/>
              </w:rPr>
              <w:t>2.068</w:t>
            </w:r>
          </w:p>
        </w:tc>
      </w:tr>
      <w:tr w:rsidR="003E6FF0" w14:paraId="10FE794C" w14:textId="77777777" w:rsidTr="00844F53">
        <w:trPr>
          <w:trHeight w:val="440"/>
        </w:trPr>
        <w:tc>
          <w:tcPr>
            <w:tcW w:w="2250" w:type="dxa"/>
            <w:shd w:val="clear" w:color="auto" w:fill="auto"/>
          </w:tcPr>
          <w:p w14:paraId="4A9B55B4" w14:textId="77777777" w:rsidR="003E6FF0" w:rsidRPr="00ED2A59" w:rsidRDefault="003E6FF0" w:rsidP="00ED2A59">
            <w:pPr>
              <w:pStyle w:val="BodyText"/>
              <w:tabs>
                <w:tab w:val="left" w:pos="540"/>
              </w:tabs>
              <w:spacing w:line="276" w:lineRule="auto"/>
              <w:rPr>
                <w:b/>
                <w:color w:val="7030A0"/>
                <w:sz w:val="18"/>
                <w:szCs w:val="18"/>
              </w:rPr>
            </w:pPr>
            <w:r w:rsidRPr="00ED2A59">
              <w:rPr>
                <w:b/>
                <w:color w:val="7030A0"/>
                <w:sz w:val="18"/>
                <w:szCs w:val="18"/>
              </w:rPr>
              <w:t>Kittel, 7Ed, p73, Table 7</w:t>
            </w:r>
          </w:p>
        </w:tc>
        <w:tc>
          <w:tcPr>
            <w:tcW w:w="1429" w:type="dxa"/>
            <w:shd w:val="clear" w:color="auto" w:fill="auto"/>
          </w:tcPr>
          <w:p w14:paraId="4433A83E" w14:textId="77777777" w:rsidR="003E6FF0" w:rsidRPr="00ED2A59" w:rsidRDefault="003E6FF0" w:rsidP="00ED2A59">
            <w:pPr>
              <w:pStyle w:val="BodyText"/>
              <w:tabs>
                <w:tab w:val="left" w:pos="540"/>
              </w:tabs>
              <w:spacing w:line="276" w:lineRule="auto"/>
              <w:rPr>
                <w:b/>
                <w:color w:val="7030A0"/>
                <w:sz w:val="18"/>
                <w:szCs w:val="18"/>
              </w:rPr>
            </w:pPr>
            <w:r w:rsidRPr="00ED2A59">
              <w:rPr>
                <w:b/>
                <w:color w:val="7030A0"/>
                <w:sz w:val="18"/>
                <w:szCs w:val="18"/>
              </w:rPr>
              <w:t>832.6</w:t>
            </w:r>
          </w:p>
        </w:tc>
        <w:tc>
          <w:tcPr>
            <w:tcW w:w="1605" w:type="dxa"/>
            <w:shd w:val="clear" w:color="auto" w:fill="auto"/>
          </w:tcPr>
          <w:p w14:paraId="0CCA21CD" w14:textId="77777777" w:rsidR="003E6FF0" w:rsidRPr="00ED2A59" w:rsidRDefault="003E6FF0" w:rsidP="00ED2A59">
            <w:pPr>
              <w:pStyle w:val="BodyText"/>
              <w:tabs>
                <w:tab w:val="left" w:pos="540"/>
              </w:tabs>
              <w:spacing w:line="276" w:lineRule="auto"/>
              <w:rPr>
                <w:b/>
                <w:color w:val="7030A0"/>
                <w:sz w:val="18"/>
                <w:szCs w:val="18"/>
              </w:rPr>
            </w:pPr>
          </w:p>
        </w:tc>
        <w:tc>
          <w:tcPr>
            <w:tcW w:w="1782" w:type="dxa"/>
            <w:shd w:val="clear" w:color="auto" w:fill="auto"/>
          </w:tcPr>
          <w:p w14:paraId="417F6FB1" w14:textId="77777777" w:rsidR="003E6FF0" w:rsidRPr="00ED2A59" w:rsidRDefault="003E6FF0" w:rsidP="00ED2A59">
            <w:pPr>
              <w:pStyle w:val="BodyText"/>
              <w:tabs>
                <w:tab w:val="left" w:pos="540"/>
              </w:tabs>
              <w:spacing w:line="276" w:lineRule="auto"/>
              <w:rPr>
                <w:b/>
                <w:color w:val="7030A0"/>
                <w:sz w:val="18"/>
                <w:szCs w:val="18"/>
              </w:rPr>
            </w:pPr>
          </w:p>
        </w:tc>
        <w:tc>
          <w:tcPr>
            <w:tcW w:w="1071" w:type="dxa"/>
            <w:shd w:val="clear" w:color="auto" w:fill="auto"/>
          </w:tcPr>
          <w:p w14:paraId="50ECB84F" w14:textId="77777777" w:rsidR="003E6FF0" w:rsidRPr="00ED2A59" w:rsidRDefault="003E6FF0" w:rsidP="00ED2A59">
            <w:pPr>
              <w:pStyle w:val="BodyText"/>
              <w:tabs>
                <w:tab w:val="left" w:pos="540"/>
              </w:tabs>
              <w:spacing w:line="276" w:lineRule="auto"/>
              <w:rPr>
                <w:b/>
                <w:color w:val="7030A0"/>
                <w:sz w:val="18"/>
                <w:szCs w:val="18"/>
              </w:rPr>
            </w:pPr>
            <w:r w:rsidRPr="00ED2A59">
              <w:rPr>
                <w:b/>
                <w:color w:val="7030A0"/>
                <w:sz w:val="18"/>
                <w:szCs w:val="18"/>
              </w:rPr>
              <w:t>0.257</w:t>
            </w:r>
          </w:p>
        </w:tc>
        <w:tc>
          <w:tcPr>
            <w:tcW w:w="983" w:type="dxa"/>
            <w:shd w:val="clear" w:color="auto" w:fill="auto"/>
          </w:tcPr>
          <w:p w14:paraId="246794D4" w14:textId="77777777" w:rsidR="003E6FF0" w:rsidRPr="00ED2A59" w:rsidRDefault="003E6FF0" w:rsidP="00ED2A59">
            <w:pPr>
              <w:pStyle w:val="BodyText"/>
              <w:tabs>
                <w:tab w:val="left" w:pos="540"/>
              </w:tabs>
              <w:spacing w:line="276" w:lineRule="auto"/>
              <w:rPr>
                <w:b/>
                <w:color w:val="7030A0"/>
                <w:sz w:val="18"/>
                <w:szCs w:val="18"/>
              </w:rPr>
            </w:pPr>
          </w:p>
        </w:tc>
        <w:tc>
          <w:tcPr>
            <w:tcW w:w="1071" w:type="dxa"/>
            <w:shd w:val="clear" w:color="auto" w:fill="auto"/>
          </w:tcPr>
          <w:p w14:paraId="34C55299" w14:textId="77777777" w:rsidR="003E6FF0" w:rsidRPr="00ED2A59" w:rsidRDefault="003E6FF0" w:rsidP="00ED2A59">
            <w:pPr>
              <w:pStyle w:val="BodyText"/>
              <w:tabs>
                <w:tab w:val="left" w:pos="540"/>
              </w:tabs>
              <w:spacing w:line="276" w:lineRule="auto"/>
              <w:rPr>
                <w:b/>
                <w:color w:val="7030A0"/>
                <w:sz w:val="18"/>
                <w:szCs w:val="18"/>
              </w:rPr>
            </w:pPr>
          </w:p>
        </w:tc>
      </w:tr>
      <w:tr w:rsidR="00FF7CC0" w14:paraId="668A4E98" w14:textId="77777777" w:rsidTr="00844F53">
        <w:trPr>
          <w:trHeight w:val="440"/>
        </w:trPr>
        <w:tc>
          <w:tcPr>
            <w:tcW w:w="2250" w:type="dxa"/>
            <w:shd w:val="clear" w:color="auto" w:fill="auto"/>
          </w:tcPr>
          <w:p w14:paraId="0D80178D" w14:textId="77777777" w:rsidR="00FF7CC0" w:rsidRPr="00FF7CC0" w:rsidRDefault="00FF7CC0" w:rsidP="00FF7CC0">
            <w:pPr>
              <w:pStyle w:val="BodyText"/>
              <w:tabs>
                <w:tab w:val="left" w:pos="540"/>
              </w:tabs>
              <w:spacing w:line="276" w:lineRule="auto"/>
              <w:rPr>
                <w:b/>
                <w:color w:val="C45911"/>
                <w:sz w:val="18"/>
                <w:szCs w:val="18"/>
              </w:rPr>
            </w:pPr>
            <w:r w:rsidRPr="00FF7CC0">
              <w:rPr>
                <w:b/>
                <w:color w:val="C45911"/>
                <w:sz w:val="18"/>
                <w:szCs w:val="18"/>
              </w:rPr>
              <w:lastRenderedPageBreak/>
              <w:t>Moeller</w:t>
            </w:r>
          </w:p>
        </w:tc>
        <w:tc>
          <w:tcPr>
            <w:tcW w:w="1429" w:type="dxa"/>
            <w:shd w:val="clear" w:color="auto" w:fill="auto"/>
          </w:tcPr>
          <w:p w14:paraId="061445E2" w14:textId="77777777" w:rsidR="00FF7CC0" w:rsidRPr="00FF7CC0" w:rsidRDefault="00FF7CC0" w:rsidP="00FF7CC0">
            <w:pPr>
              <w:pStyle w:val="BodyText"/>
              <w:tabs>
                <w:tab w:val="left" w:pos="540"/>
              </w:tabs>
              <w:spacing w:line="276" w:lineRule="auto"/>
              <w:rPr>
                <w:b/>
                <w:color w:val="C45911"/>
                <w:sz w:val="18"/>
                <w:szCs w:val="18"/>
              </w:rPr>
            </w:pPr>
            <w:r w:rsidRPr="00FF7CC0">
              <w:rPr>
                <w:b/>
                <w:color w:val="C45911"/>
                <w:sz w:val="18"/>
                <w:szCs w:val="18"/>
              </w:rPr>
              <w:t>834</w:t>
            </w:r>
          </w:p>
        </w:tc>
        <w:tc>
          <w:tcPr>
            <w:tcW w:w="1605" w:type="dxa"/>
            <w:shd w:val="clear" w:color="auto" w:fill="auto"/>
          </w:tcPr>
          <w:p w14:paraId="52C9916B" w14:textId="77777777" w:rsidR="00FF7CC0" w:rsidRPr="00FF7CC0" w:rsidRDefault="00FF7CC0" w:rsidP="00FF7CC0">
            <w:pPr>
              <w:pStyle w:val="BodyText"/>
              <w:tabs>
                <w:tab w:val="left" w:pos="540"/>
              </w:tabs>
              <w:spacing w:line="276" w:lineRule="auto"/>
              <w:rPr>
                <w:b/>
                <w:color w:val="C45911"/>
                <w:sz w:val="18"/>
                <w:szCs w:val="18"/>
              </w:rPr>
            </w:pPr>
          </w:p>
        </w:tc>
        <w:tc>
          <w:tcPr>
            <w:tcW w:w="1782" w:type="dxa"/>
            <w:shd w:val="clear" w:color="auto" w:fill="auto"/>
          </w:tcPr>
          <w:p w14:paraId="19DC970E" w14:textId="77777777" w:rsidR="00FF7CC0" w:rsidRPr="00FF7CC0" w:rsidRDefault="00FF7CC0" w:rsidP="00FF7CC0">
            <w:pPr>
              <w:pStyle w:val="BodyText"/>
              <w:tabs>
                <w:tab w:val="left" w:pos="540"/>
              </w:tabs>
              <w:spacing w:line="276" w:lineRule="auto"/>
              <w:rPr>
                <w:b/>
                <w:color w:val="C45911"/>
                <w:sz w:val="18"/>
                <w:szCs w:val="18"/>
              </w:rPr>
            </w:pPr>
          </w:p>
        </w:tc>
        <w:tc>
          <w:tcPr>
            <w:tcW w:w="1071" w:type="dxa"/>
            <w:shd w:val="clear" w:color="auto" w:fill="auto"/>
          </w:tcPr>
          <w:p w14:paraId="3E9BBE1E" w14:textId="77777777" w:rsidR="00FF7CC0" w:rsidRPr="00FF7CC0" w:rsidRDefault="00FF7CC0" w:rsidP="00FF7CC0">
            <w:pPr>
              <w:pStyle w:val="BodyText"/>
              <w:tabs>
                <w:tab w:val="left" w:pos="540"/>
              </w:tabs>
              <w:spacing w:line="276" w:lineRule="auto"/>
              <w:rPr>
                <w:b/>
                <w:color w:val="C45911"/>
                <w:sz w:val="18"/>
                <w:szCs w:val="18"/>
              </w:rPr>
            </w:pPr>
            <w:r w:rsidRPr="00FF7CC0">
              <w:rPr>
                <w:b/>
                <w:color w:val="C45911"/>
                <w:sz w:val="18"/>
                <w:szCs w:val="18"/>
              </w:rPr>
              <w:t>0.257</w:t>
            </w:r>
          </w:p>
        </w:tc>
        <w:tc>
          <w:tcPr>
            <w:tcW w:w="983" w:type="dxa"/>
            <w:shd w:val="clear" w:color="auto" w:fill="auto"/>
          </w:tcPr>
          <w:p w14:paraId="77D94A0E" w14:textId="77777777" w:rsidR="00FF7CC0" w:rsidRPr="00FF7CC0" w:rsidRDefault="00FF7CC0" w:rsidP="00FF7CC0">
            <w:pPr>
              <w:pStyle w:val="BodyText"/>
              <w:tabs>
                <w:tab w:val="left" w:pos="540"/>
              </w:tabs>
              <w:spacing w:line="276" w:lineRule="auto"/>
              <w:rPr>
                <w:b/>
                <w:color w:val="C45911"/>
                <w:sz w:val="18"/>
                <w:szCs w:val="18"/>
              </w:rPr>
            </w:pPr>
          </w:p>
        </w:tc>
        <w:tc>
          <w:tcPr>
            <w:tcW w:w="1071" w:type="dxa"/>
            <w:shd w:val="clear" w:color="auto" w:fill="auto"/>
          </w:tcPr>
          <w:p w14:paraId="65FAEE06" w14:textId="77777777" w:rsidR="00FF7CC0" w:rsidRPr="00FF7CC0" w:rsidRDefault="00FF7CC0" w:rsidP="00FF7CC0">
            <w:pPr>
              <w:pStyle w:val="BodyText"/>
              <w:tabs>
                <w:tab w:val="left" w:pos="540"/>
              </w:tabs>
              <w:spacing w:line="276" w:lineRule="auto"/>
              <w:rPr>
                <w:b/>
                <w:color w:val="C45911"/>
                <w:sz w:val="18"/>
                <w:szCs w:val="18"/>
              </w:rPr>
            </w:pPr>
          </w:p>
        </w:tc>
      </w:tr>
      <w:tr w:rsidR="001C6478" w14:paraId="224E6342" w14:textId="77777777" w:rsidTr="00844F53">
        <w:tc>
          <w:tcPr>
            <w:tcW w:w="2250" w:type="dxa"/>
            <w:shd w:val="clear" w:color="auto" w:fill="auto"/>
          </w:tcPr>
          <w:p w14:paraId="62F60511" w14:textId="77777777" w:rsidR="001C6478" w:rsidRPr="00ED2A59" w:rsidRDefault="001C6478" w:rsidP="00ED2A59">
            <w:pPr>
              <w:pStyle w:val="BodyText"/>
              <w:tabs>
                <w:tab w:val="left" w:pos="540"/>
              </w:tabs>
              <w:spacing w:line="276" w:lineRule="auto"/>
              <w:rPr>
                <w:b/>
                <w:color w:val="538135"/>
                <w:sz w:val="18"/>
                <w:szCs w:val="18"/>
              </w:rPr>
            </w:pPr>
            <w:r w:rsidRPr="00ED2A59">
              <w:rPr>
                <w:b/>
                <w:color w:val="538135"/>
                <w:sz w:val="18"/>
                <w:szCs w:val="18"/>
              </w:rPr>
              <w:t xml:space="preserve">Ashcroft and </w:t>
            </w:r>
            <w:proofErr w:type="spellStart"/>
            <w:r w:rsidRPr="00ED2A59">
              <w:rPr>
                <w:b/>
                <w:color w:val="538135"/>
                <w:sz w:val="18"/>
                <w:szCs w:val="18"/>
              </w:rPr>
              <w:t>Mermin</w:t>
            </w:r>
            <w:proofErr w:type="spellEnd"/>
            <w:r w:rsidRPr="00ED2A59">
              <w:rPr>
                <w:b/>
                <w:color w:val="538135"/>
                <w:sz w:val="18"/>
                <w:szCs w:val="18"/>
              </w:rPr>
              <w:t>, Table 20.5, p406</w:t>
            </w:r>
          </w:p>
        </w:tc>
        <w:tc>
          <w:tcPr>
            <w:tcW w:w="1429" w:type="dxa"/>
            <w:shd w:val="clear" w:color="auto" w:fill="auto"/>
          </w:tcPr>
          <w:p w14:paraId="132D53F1" w14:textId="77777777" w:rsidR="001C6478" w:rsidRPr="00ED2A59" w:rsidRDefault="001C6478" w:rsidP="00ED2A59">
            <w:pPr>
              <w:pStyle w:val="BodyText"/>
              <w:tabs>
                <w:tab w:val="left" w:pos="540"/>
              </w:tabs>
              <w:spacing w:line="276" w:lineRule="auto"/>
              <w:rPr>
                <w:b/>
                <w:color w:val="538135"/>
                <w:sz w:val="18"/>
                <w:szCs w:val="18"/>
              </w:rPr>
            </w:pPr>
            <w:r w:rsidRPr="00ED2A59">
              <w:rPr>
                <w:b/>
                <w:color w:val="538135"/>
                <w:sz w:val="18"/>
                <w:szCs w:val="18"/>
              </w:rPr>
              <w:t>831.1</w:t>
            </w:r>
          </w:p>
        </w:tc>
        <w:tc>
          <w:tcPr>
            <w:tcW w:w="1605" w:type="dxa"/>
            <w:shd w:val="clear" w:color="auto" w:fill="auto"/>
          </w:tcPr>
          <w:p w14:paraId="4CF9F434" w14:textId="77777777" w:rsidR="001C6478" w:rsidRPr="00ED2A59" w:rsidRDefault="001C6478" w:rsidP="00ED2A59">
            <w:pPr>
              <w:pStyle w:val="BodyText"/>
              <w:tabs>
                <w:tab w:val="left" w:pos="540"/>
              </w:tabs>
              <w:spacing w:line="276" w:lineRule="auto"/>
              <w:rPr>
                <w:b/>
                <w:color w:val="538135"/>
                <w:sz w:val="18"/>
                <w:szCs w:val="18"/>
              </w:rPr>
            </w:pPr>
          </w:p>
        </w:tc>
        <w:tc>
          <w:tcPr>
            <w:tcW w:w="1782" w:type="dxa"/>
            <w:shd w:val="clear" w:color="auto" w:fill="auto"/>
          </w:tcPr>
          <w:p w14:paraId="2C1A5CD0" w14:textId="77777777" w:rsidR="001C6478" w:rsidRPr="00ED2A59" w:rsidRDefault="001C6478" w:rsidP="00ED2A59">
            <w:pPr>
              <w:pStyle w:val="BodyText"/>
              <w:tabs>
                <w:tab w:val="left" w:pos="540"/>
              </w:tabs>
              <w:spacing w:line="276" w:lineRule="auto"/>
              <w:rPr>
                <w:color w:val="538135"/>
                <w:sz w:val="18"/>
                <w:szCs w:val="18"/>
              </w:rPr>
            </w:pPr>
          </w:p>
        </w:tc>
        <w:tc>
          <w:tcPr>
            <w:tcW w:w="1071" w:type="dxa"/>
            <w:shd w:val="clear" w:color="auto" w:fill="auto"/>
          </w:tcPr>
          <w:p w14:paraId="0A675CF3" w14:textId="77777777" w:rsidR="001C6478" w:rsidRPr="00ED2A59" w:rsidRDefault="001C6478" w:rsidP="00ED2A59">
            <w:pPr>
              <w:pStyle w:val="BodyText"/>
              <w:tabs>
                <w:tab w:val="left" w:pos="540"/>
              </w:tabs>
              <w:spacing w:line="276" w:lineRule="auto"/>
              <w:rPr>
                <w:color w:val="538135"/>
                <w:sz w:val="18"/>
                <w:szCs w:val="18"/>
              </w:rPr>
            </w:pPr>
          </w:p>
        </w:tc>
        <w:tc>
          <w:tcPr>
            <w:tcW w:w="983" w:type="dxa"/>
            <w:shd w:val="clear" w:color="auto" w:fill="auto"/>
          </w:tcPr>
          <w:p w14:paraId="3A659165" w14:textId="77777777" w:rsidR="001C6478" w:rsidRPr="00ED2A59" w:rsidRDefault="001C6478" w:rsidP="00ED2A59">
            <w:pPr>
              <w:pStyle w:val="BodyText"/>
              <w:tabs>
                <w:tab w:val="left" w:pos="540"/>
              </w:tabs>
              <w:spacing w:line="276" w:lineRule="auto"/>
              <w:rPr>
                <w:color w:val="538135"/>
                <w:sz w:val="18"/>
                <w:szCs w:val="18"/>
              </w:rPr>
            </w:pPr>
          </w:p>
        </w:tc>
        <w:tc>
          <w:tcPr>
            <w:tcW w:w="1071" w:type="dxa"/>
            <w:shd w:val="clear" w:color="auto" w:fill="auto"/>
          </w:tcPr>
          <w:p w14:paraId="6587B598" w14:textId="77777777" w:rsidR="001C6478" w:rsidRPr="00ED2A59" w:rsidRDefault="001C6478" w:rsidP="00ED2A59">
            <w:pPr>
              <w:pStyle w:val="BodyText"/>
              <w:tabs>
                <w:tab w:val="left" w:pos="540"/>
              </w:tabs>
              <w:spacing w:line="276" w:lineRule="auto"/>
              <w:rPr>
                <w:color w:val="538135"/>
                <w:sz w:val="18"/>
                <w:szCs w:val="18"/>
              </w:rPr>
            </w:pPr>
          </w:p>
        </w:tc>
      </w:tr>
    </w:tbl>
    <w:p w14:paraId="3442A90E" w14:textId="77777777" w:rsidR="00EB7914" w:rsidRPr="00844F53" w:rsidRDefault="00EB7914" w:rsidP="00F339CD">
      <w:pPr>
        <w:pStyle w:val="BodyText"/>
        <w:tabs>
          <w:tab w:val="left" w:pos="540"/>
        </w:tabs>
        <w:spacing w:after="0"/>
        <w:rPr>
          <w:sz w:val="22"/>
        </w:rPr>
      </w:pPr>
      <w:r w:rsidRPr="00844F53">
        <w:rPr>
          <w:sz w:val="22"/>
        </w:rPr>
        <w:t xml:space="preserve">C. Kittel, </w:t>
      </w:r>
      <w:proofErr w:type="spellStart"/>
      <w:r w:rsidRPr="00844F53">
        <w:rPr>
          <w:i/>
          <w:sz w:val="22"/>
        </w:rPr>
        <w:t>Silid</w:t>
      </w:r>
      <w:proofErr w:type="spellEnd"/>
      <w:r w:rsidRPr="00844F53">
        <w:rPr>
          <w:i/>
          <w:sz w:val="22"/>
        </w:rPr>
        <w:t xml:space="preserve"> State Physics</w:t>
      </w:r>
      <w:r w:rsidRPr="00844F53">
        <w:rPr>
          <w:sz w:val="22"/>
        </w:rPr>
        <w:t>, 7</w:t>
      </w:r>
      <w:r w:rsidRPr="00844F53">
        <w:rPr>
          <w:sz w:val="22"/>
          <w:vertAlign w:val="superscript"/>
        </w:rPr>
        <w:t>th</w:t>
      </w:r>
      <w:r w:rsidRPr="00844F53">
        <w:rPr>
          <w:sz w:val="22"/>
        </w:rPr>
        <w:t xml:space="preserve"> Edition, John Wiley and Sons, New York, 1996; p73, Table 7.</w:t>
      </w:r>
    </w:p>
    <w:p w14:paraId="7C5C3BE6" w14:textId="77777777" w:rsidR="00F339CD" w:rsidRPr="00844F53" w:rsidRDefault="00F339CD" w:rsidP="00F339CD">
      <w:pPr>
        <w:pStyle w:val="BodyText"/>
        <w:tabs>
          <w:tab w:val="left" w:pos="540"/>
        </w:tabs>
        <w:spacing w:after="0"/>
        <w:rPr>
          <w:sz w:val="22"/>
        </w:rPr>
      </w:pPr>
      <w:r w:rsidRPr="00844F53">
        <w:rPr>
          <w:sz w:val="22"/>
        </w:rPr>
        <w:t xml:space="preserve">T. Moeller et al, </w:t>
      </w:r>
      <w:r w:rsidRPr="00844F53">
        <w:rPr>
          <w:i/>
          <w:sz w:val="22"/>
        </w:rPr>
        <w:t>Chemistry with Inorganic Qualitative Analysis,</w:t>
      </w:r>
      <w:r w:rsidRPr="00844F53">
        <w:rPr>
          <w:sz w:val="22"/>
        </w:rPr>
        <w:t xml:space="preserve"> Second Edition, Academic Press, 1984) p. 413, Table 13.5.</w:t>
      </w:r>
    </w:p>
    <w:p w14:paraId="7972E122" w14:textId="77777777" w:rsidR="007446FC" w:rsidRPr="00844F53" w:rsidRDefault="0053008E" w:rsidP="00361FF9">
      <w:pPr>
        <w:rPr>
          <w:sz w:val="22"/>
        </w:rPr>
      </w:pPr>
      <w:r w:rsidRPr="00844F53">
        <w:rPr>
          <w:sz w:val="22"/>
        </w:rPr>
        <w:t xml:space="preserve">N.W. Ashcroft and N.D. </w:t>
      </w:r>
      <w:proofErr w:type="spellStart"/>
      <w:r w:rsidRPr="00844F53">
        <w:rPr>
          <w:sz w:val="22"/>
        </w:rPr>
        <w:t>Mermin</w:t>
      </w:r>
      <w:proofErr w:type="spellEnd"/>
      <w:r w:rsidRPr="00844F53">
        <w:rPr>
          <w:sz w:val="22"/>
        </w:rPr>
        <w:t xml:space="preserve">, </w:t>
      </w:r>
      <w:r w:rsidRPr="00844F53">
        <w:rPr>
          <w:i/>
          <w:sz w:val="22"/>
        </w:rPr>
        <w:t>Solid State Physics</w:t>
      </w:r>
      <w:r w:rsidRPr="00844F53">
        <w:rPr>
          <w:sz w:val="22"/>
        </w:rPr>
        <w:t>, Saunders College, 1976</w:t>
      </w:r>
      <w:r w:rsidR="00EB7914" w:rsidRPr="00844F53">
        <w:rPr>
          <w:sz w:val="22"/>
        </w:rPr>
        <w:t xml:space="preserve">; </w:t>
      </w:r>
      <w:r w:rsidRPr="00844F53">
        <w:rPr>
          <w:sz w:val="22"/>
        </w:rPr>
        <w:t xml:space="preserve">Table 20.5 (p406) data, originally from M.P. </w:t>
      </w:r>
      <w:proofErr w:type="spellStart"/>
      <w:r w:rsidRPr="00844F53">
        <w:rPr>
          <w:sz w:val="22"/>
        </w:rPr>
        <w:t>Tossi</w:t>
      </w:r>
      <w:proofErr w:type="spellEnd"/>
      <w:r w:rsidRPr="00844F53">
        <w:rPr>
          <w:sz w:val="22"/>
        </w:rPr>
        <w:t>, Solid State Physics, Vol. 16 (Edited by F. Seitz and D. Turnbull), Academic Press, New York, 1964, p54</w:t>
      </w:r>
    </w:p>
    <w:p w14:paraId="4733DBD9" w14:textId="77777777" w:rsidR="0053008E" w:rsidRDefault="0053008E" w:rsidP="00BB1D89">
      <w:pPr>
        <w:pStyle w:val="BodyText"/>
        <w:pBdr>
          <w:top w:val="single" w:sz="4" w:space="1" w:color="auto"/>
        </w:pBdr>
        <w:tabs>
          <w:tab w:val="left" w:pos="540"/>
        </w:tabs>
        <w:rPr>
          <w:b/>
          <w:szCs w:val="28"/>
        </w:rPr>
      </w:pPr>
    </w:p>
    <w:p w14:paraId="2B85EF79" w14:textId="77777777" w:rsidR="00BB1D89" w:rsidRDefault="001302CC" w:rsidP="00BB1D89">
      <w:pPr>
        <w:pStyle w:val="BodyText"/>
        <w:pBdr>
          <w:top w:val="single" w:sz="4" w:space="1" w:color="auto"/>
        </w:pBdr>
        <w:tabs>
          <w:tab w:val="left" w:pos="540"/>
        </w:tabs>
      </w:pPr>
      <w:proofErr w:type="gramStart"/>
      <w:r w:rsidRPr="001165D9">
        <w:rPr>
          <w:b/>
          <w:szCs w:val="28"/>
        </w:rPr>
        <w:t>1.</w:t>
      </w:r>
      <w:r w:rsidR="001165D9" w:rsidRPr="001165D9">
        <w:rPr>
          <w:b/>
          <w:szCs w:val="28"/>
        </w:rPr>
        <w:t>8</w:t>
      </w:r>
      <w:r w:rsidRPr="001165D9">
        <w:rPr>
          <w:b/>
          <w:szCs w:val="28"/>
        </w:rPr>
        <w:t xml:space="preserve">  Madelung</w:t>
      </w:r>
      <w:proofErr w:type="gramEnd"/>
      <w:r w:rsidRPr="001165D9">
        <w:rPr>
          <w:b/>
          <w:szCs w:val="28"/>
        </w:rPr>
        <w:t xml:space="preserve"> constant</w:t>
      </w:r>
      <w:r w:rsidR="00EF5600" w:rsidRPr="001165D9">
        <w:rPr>
          <w:b/>
          <w:szCs w:val="28"/>
        </w:rPr>
        <w:t xml:space="preserve"> </w:t>
      </w:r>
      <w:r w:rsidR="00EF5600" w:rsidRPr="00EF5600">
        <w:rPr>
          <w:b/>
          <w:sz w:val="28"/>
          <w:szCs w:val="28"/>
        </w:rPr>
        <w:t xml:space="preserve"> </w:t>
      </w:r>
      <w:r w:rsidRPr="00EF5600">
        <w:t>If we were to examine the NaCl crystal in three dimensions, we would find that each Na</w:t>
      </w:r>
      <w:r w:rsidRPr="00EF5600">
        <w:rPr>
          <w:vertAlign w:val="superscript"/>
        </w:rPr>
        <w:t>+</w:t>
      </w:r>
      <w:r w:rsidRPr="00EF5600">
        <w:t xml:space="preserve"> ion has</w:t>
      </w:r>
    </w:p>
    <w:p w14:paraId="4C40AE0D" w14:textId="77777777" w:rsidR="00BB1D89" w:rsidRDefault="00EF5600" w:rsidP="00BB1D89">
      <w:pPr>
        <w:pStyle w:val="BodyText"/>
        <w:pBdr>
          <w:top w:val="single" w:sz="4" w:space="1" w:color="auto"/>
        </w:pBdr>
        <w:tabs>
          <w:tab w:val="left" w:pos="540"/>
        </w:tabs>
      </w:pPr>
      <w:r>
        <w:tab/>
      </w:r>
      <w:r w:rsidR="001302CC" w:rsidRPr="00EF5600">
        <w:t xml:space="preserve">6 </w:t>
      </w:r>
      <w:r>
        <w:t>Cl</w:t>
      </w:r>
      <w:r>
        <w:rPr>
          <w:vertAlign w:val="superscript"/>
        </w:rPr>
        <w:t>−</w:t>
      </w:r>
      <w:r>
        <w:t xml:space="preserve"> </w:t>
      </w:r>
      <w:r w:rsidR="001302CC" w:rsidRPr="00EF5600">
        <w:t xml:space="preserve">ions as </w:t>
      </w:r>
      <w:r w:rsidR="001302CC" w:rsidRPr="00EF5600">
        <w:rPr>
          <w:i/>
        </w:rPr>
        <w:t>nearest</w:t>
      </w:r>
      <w:r w:rsidR="001302CC" w:rsidRPr="00EF5600">
        <w:t xml:space="preserve"> neighbors at a distance </w:t>
      </w:r>
      <w:r w:rsidR="001302CC" w:rsidRPr="00EF5600">
        <w:rPr>
          <w:i/>
        </w:rPr>
        <w:t>r</w:t>
      </w:r>
    </w:p>
    <w:p w14:paraId="6862124B" w14:textId="77777777" w:rsidR="00BB1D89" w:rsidRDefault="00BB1D89" w:rsidP="00BB1D89">
      <w:pPr>
        <w:pStyle w:val="BodyText"/>
        <w:pBdr>
          <w:top w:val="single" w:sz="4" w:space="1" w:color="auto"/>
        </w:pBdr>
        <w:tabs>
          <w:tab w:val="left" w:pos="540"/>
        </w:tabs>
      </w:pPr>
      <w:r>
        <w:tab/>
      </w:r>
      <w:r w:rsidR="00EF5600">
        <w:t>1</w:t>
      </w:r>
      <w:r w:rsidR="001302CC" w:rsidRPr="00EF5600">
        <w:t>2 Na</w:t>
      </w:r>
      <w:r w:rsidR="001302CC" w:rsidRPr="00EF5600">
        <w:rPr>
          <w:vertAlign w:val="superscript"/>
        </w:rPr>
        <w:t>+</w:t>
      </w:r>
      <w:r w:rsidR="001302CC" w:rsidRPr="00EF5600">
        <w:t xml:space="preserve"> ions as </w:t>
      </w:r>
      <w:r w:rsidR="001302CC" w:rsidRPr="00EF5600">
        <w:rPr>
          <w:i/>
        </w:rPr>
        <w:t>second</w:t>
      </w:r>
      <w:r w:rsidR="001302CC" w:rsidRPr="00EF5600">
        <w:t xml:space="preserve"> nearest neighbors at a distance </w:t>
      </w:r>
      <w:r w:rsidR="001302CC" w:rsidRPr="00EF5600">
        <w:rPr>
          <w:i/>
          <w:position w:val="-6"/>
        </w:rPr>
        <w:object w:dxaOrig="480" w:dyaOrig="340" w14:anchorId="05C2FEDC">
          <v:shape id="_x0000_i1103" type="#_x0000_t75" style="width:24.75pt;height:15.75pt" o:ole="">
            <v:imagedata r:id="rId165" o:title=""/>
          </v:shape>
          <o:OLEObject Type="Embed" ProgID="Equation.3" ShapeID="_x0000_i1103" DrawAspect="Content" ObjectID="_1745774648" r:id="rId166"/>
        </w:object>
      </w:r>
    </w:p>
    <w:p w14:paraId="1564C4D4" w14:textId="77777777" w:rsidR="00BB1D89" w:rsidRPr="00BB1D89" w:rsidRDefault="00BB1D89" w:rsidP="00BB1D89">
      <w:pPr>
        <w:pStyle w:val="BodyText"/>
        <w:pBdr>
          <w:top w:val="single" w:sz="4" w:space="1" w:color="auto"/>
        </w:pBdr>
        <w:tabs>
          <w:tab w:val="left" w:pos="540"/>
        </w:tabs>
      </w:pPr>
      <w:r>
        <w:tab/>
      </w:r>
      <w:r w:rsidR="001302CC" w:rsidRPr="00EF5600">
        <w:t xml:space="preserve">8 </w:t>
      </w:r>
      <w:r w:rsidR="00EF5600">
        <w:t>Cl</w:t>
      </w:r>
      <w:r w:rsidR="00EF5600">
        <w:rPr>
          <w:vertAlign w:val="superscript"/>
        </w:rPr>
        <w:t>−</w:t>
      </w:r>
      <w:r w:rsidR="00EF5600">
        <w:t xml:space="preserve"> </w:t>
      </w:r>
      <w:r w:rsidR="001302CC" w:rsidRPr="00EF5600">
        <w:t>ions as</w:t>
      </w:r>
      <w:r w:rsidR="001302CC" w:rsidRPr="00EF5600">
        <w:rPr>
          <w:i/>
        </w:rPr>
        <w:t xml:space="preserve"> third</w:t>
      </w:r>
      <w:r w:rsidR="001302CC" w:rsidRPr="00EF5600">
        <w:t xml:space="preserve"> nearest neighbors at a distance </w:t>
      </w:r>
      <w:r w:rsidR="001302CC" w:rsidRPr="00EF5600">
        <w:rPr>
          <w:i/>
          <w:position w:val="-8"/>
        </w:rPr>
        <w:object w:dxaOrig="480" w:dyaOrig="360" w14:anchorId="24B80076">
          <v:shape id="_x0000_i1104" type="#_x0000_t75" style="width:24.75pt;height:18pt" o:ole="">
            <v:imagedata r:id="rId167" o:title=""/>
          </v:shape>
          <o:OLEObject Type="Embed" ProgID="Equation.3" ShapeID="_x0000_i1104" DrawAspect="Content" ObjectID="_1745774649" r:id="rId168"/>
        </w:object>
      </w:r>
    </w:p>
    <w:p w14:paraId="55DFBCF9" w14:textId="77777777" w:rsidR="001302CC" w:rsidRPr="00BB1D89" w:rsidRDefault="001302CC" w:rsidP="00DC3331">
      <w:pPr>
        <w:pStyle w:val="BodyText"/>
        <w:tabs>
          <w:tab w:val="left" w:pos="540"/>
        </w:tabs>
        <w:spacing w:after="0"/>
      </w:pPr>
      <w:r w:rsidRPr="00BB1D89">
        <w:t>and so on. Show that the electrostatic potential energy of the Na</w:t>
      </w:r>
      <w:r w:rsidRPr="00BB1D89">
        <w:rPr>
          <w:vertAlign w:val="superscript"/>
        </w:rPr>
        <w:t>+</w:t>
      </w:r>
      <w:r w:rsidRPr="00BB1D89">
        <w:t xml:space="preserve"> atom can be written as</w:t>
      </w:r>
    </w:p>
    <w:p w14:paraId="036192FF" w14:textId="77777777" w:rsidR="001302CC" w:rsidRPr="00B82B6C" w:rsidRDefault="00EF5600" w:rsidP="00EF5600">
      <w:pPr>
        <w:pStyle w:val="BodyText"/>
        <w:jc w:val="both"/>
        <w:rPr>
          <w:i/>
        </w:rPr>
      </w:pPr>
      <w:r w:rsidRPr="00B82B6C">
        <w:tab/>
      </w:r>
      <w:r w:rsidRPr="00B82B6C">
        <w:tab/>
      </w:r>
      <w:r w:rsidR="008A4118" w:rsidRPr="00B82B6C">
        <w:rPr>
          <w:position w:val="-30"/>
        </w:rPr>
        <w:object w:dxaOrig="4440" w:dyaOrig="720" w14:anchorId="41F66DBB">
          <v:shape id="_x0000_i1105" type="#_x0000_t75" style="width:222.75pt;height:37.5pt" o:ole="">
            <v:imagedata r:id="rId169" o:title=""/>
          </v:shape>
          <o:OLEObject Type="Embed" ProgID="Equation.3" ShapeID="_x0000_i1105" DrawAspect="Content" ObjectID="_1745774650" r:id="rId170"/>
        </w:object>
      </w:r>
      <w:r w:rsidR="001302CC" w:rsidRPr="00B82B6C">
        <w:tab/>
      </w:r>
      <w:r w:rsidRPr="00B82B6C">
        <w:tab/>
      </w:r>
      <w:r w:rsidR="001302CC" w:rsidRPr="00EF5600">
        <w:rPr>
          <w:i/>
          <w:sz w:val="18"/>
          <w:szCs w:val="18"/>
        </w:rPr>
        <w:t>Madelung constant M for NaCl</w:t>
      </w:r>
    </w:p>
    <w:p w14:paraId="515101C0" w14:textId="77777777" w:rsidR="001302CC" w:rsidRPr="00EF5600" w:rsidRDefault="001302CC" w:rsidP="00DC3331">
      <w:pPr>
        <w:pStyle w:val="BodyText"/>
        <w:tabs>
          <w:tab w:val="left" w:pos="540"/>
        </w:tabs>
        <w:spacing w:after="0"/>
      </w:pPr>
      <w:r w:rsidRPr="00EF5600">
        <w:t xml:space="preserve">where </w:t>
      </w:r>
      <w:r w:rsidRPr="00EF5600">
        <w:rPr>
          <w:i/>
        </w:rPr>
        <w:t>M</w:t>
      </w:r>
      <w:r w:rsidRPr="00EF5600">
        <w:t xml:space="preserve">, called </w:t>
      </w:r>
      <w:r w:rsidRPr="00EF5600">
        <w:rPr>
          <w:b/>
        </w:rPr>
        <w:t>Madelung constant</w:t>
      </w:r>
      <w:r w:rsidRPr="00EF5600">
        <w:t xml:space="preserve">, is given by the summation in the square brackets for this particular ionic crystal structure (NaCl). Calculate </w:t>
      </w:r>
      <w:r w:rsidRPr="00EF5600">
        <w:rPr>
          <w:i/>
        </w:rPr>
        <w:t>M</w:t>
      </w:r>
      <w:r w:rsidRPr="00EF5600">
        <w:t xml:space="preserve"> for the first three terms and compare it with </w:t>
      </w:r>
      <w:r w:rsidRPr="00EF5600">
        <w:rPr>
          <w:i/>
        </w:rPr>
        <w:t>M</w:t>
      </w:r>
      <w:r w:rsidRPr="00EF5600">
        <w:t xml:space="preserve"> = 1.</w:t>
      </w:r>
      <w:r w:rsidRPr="00EF5600">
        <w:tab/>
        <w:t>7476</w:t>
      </w:r>
      <w:r w:rsidR="00DC3331" w:rsidRPr="00EF5600">
        <w:t xml:space="preserve">, its </w:t>
      </w:r>
      <w:r w:rsidRPr="00EF5600">
        <w:t>value had we included the higher terms. What is your conclusion?</w:t>
      </w:r>
    </w:p>
    <w:p w14:paraId="2BBCF6AC" w14:textId="77777777" w:rsidR="001302CC" w:rsidRPr="00436848" w:rsidRDefault="001302CC" w:rsidP="001302CC">
      <w:pPr>
        <w:pStyle w:val="BodyText"/>
        <w:tabs>
          <w:tab w:val="left" w:pos="540"/>
        </w:tabs>
        <w:spacing w:after="0"/>
      </w:pPr>
    </w:p>
    <w:p w14:paraId="0B4FE8BF" w14:textId="77777777" w:rsidR="001302CC" w:rsidRPr="001165D9" w:rsidRDefault="001302CC" w:rsidP="001302CC">
      <w:pPr>
        <w:pStyle w:val="BodyText"/>
        <w:tabs>
          <w:tab w:val="left" w:pos="540"/>
        </w:tabs>
        <w:rPr>
          <w:rFonts w:ascii="Arial" w:hAnsi="Arial" w:cs="Arial"/>
          <w:b/>
          <w:szCs w:val="28"/>
        </w:rPr>
      </w:pPr>
      <w:r w:rsidRPr="001165D9">
        <w:rPr>
          <w:rFonts w:ascii="Arial" w:hAnsi="Arial" w:cs="Arial"/>
          <w:b/>
          <w:szCs w:val="28"/>
        </w:rPr>
        <w:t>Solution</w:t>
      </w:r>
    </w:p>
    <w:p w14:paraId="13A0AD13" w14:textId="77777777" w:rsidR="001302CC" w:rsidRPr="008E1163" w:rsidRDefault="001302CC" w:rsidP="001302CC">
      <w:pPr>
        <w:pStyle w:val="BodyText"/>
        <w:tabs>
          <w:tab w:val="left" w:pos="540"/>
        </w:tabs>
        <w:spacing w:after="0"/>
      </w:pPr>
      <w:r w:rsidRPr="008E1163">
        <w:t xml:space="preserve">From Coulomb’s law of electrostatic attraction we know that the </w:t>
      </w:r>
      <w:r w:rsidRPr="008E1163">
        <w:rPr>
          <w:i/>
        </w:rPr>
        <w:t>PE</w:t>
      </w:r>
      <w:r w:rsidRPr="008E1163">
        <w:t xml:space="preserve"> between two charges </w:t>
      </w:r>
      <w:r w:rsidRPr="008E1163">
        <w:rPr>
          <w:i/>
        </w:rPr>
        <w:t>Q</w:t>
      </w:r>
      <w:r w:rsidRPr="008E1163">
        <w:rPr>
          <w:vertAlign w:val="subscript"/>
        </w:rPr>
        <w:t>1</w:t>
      </w:r>
      <w:r w:rsidRPr="008E1163">
        <w:t xml:space="preserve"> and </w:t>
      </w:r>
      <w:r w:rsidRPr="008E1163">
        <w:rPr>
          <w:i/>
        </w:rPr>
        <w:t>Q</w:t>
      </w:r>
      <w:r w:rsidRPr="008E1163">
        <w:rPr>
          <w:vertAlign w:val="subscript"/>
        </w:rPr>
        <w:t>2</w:t>
      </w:r>
      <w:r w:rsidRPr="008E1163">
        <w:t xml:space="preserve"> separated by a distance </w:t>
      </w:r>
      <w:r w:rsidRPr="008E1163">
        <w:rPr>
          <w:i/>
        </w:rPr>
        <w:t>r</w:t>
      </w:r>
      <w:r w:rsidRPr="008E1163">
        <w:t xml:space="preserve"> is given by</w:t>
      </w:r>
    </w:p>
    <w:p w14:paraId="161C6289" w14:textId="77777777" w:rsidR="001302CC" w:rsidRPr="00B82B6C" w:rsidRDefault="008E1163" w:rsidP="008E1163">
      <w:pPr>
        <w:pStyle w:val="BodyText"/>
        <w:jc w:val="both"/>
      </w:pPr>
      <w:r>
        <w:tab/>
      </w:r>
      <w:r>
        <w:tab/>
      </w:r>
      <w:r w:rsidR="00173ECD" w:rsidRPr="008E1163">
        <w:rPr>
          <w:position w:val="-30"/>
        </w:rPr>
        <w:object w:dxaOrig="1219" w:dyaOrig="680" w14:anchorId="25DC87FC">
          <v:shape id="_x0000_i1106" type="#_x0000_t75" style="width:62.25pt;height:34.5pt" o:ole="">
            <v:imagedata r:id="rId171" o:title=""/>
          </v:shape>
          <o:OLEObject Type="Embed" ProgID="Equation.3" ShapeID="_x0000_i1106" DrawAspect="Content" ObjectID="_1745774651" r:id="rId172"/>
        </w:object>
      </w:r>
    </w:p>
    <w:p w14:paraId="59FCD0D3" w14:textId="77777777" w:rsidR="001302CC" w:rsidRPr="008E1163" w:rsidRDefault="001302CC" w:rsidP="001302CC">
      <w:pPr>
        <w:pStyle w:val="BodyText"/>
        <w:tabs>
          <w:tab w:val="left" w:pos="540"/>
        </w:tabs>
        <w:spacing w:after="0"/>
      </w:pPr>
      <w:r w:rsidRPr="008E1163">
        <w:t>First we consider the interaction between Na</w:t>
      </w:r>
      <w:r w:rsidRPr="008E1163">
        <w:rPr>
          <w:vertAlign w:val="superscript"/>
        </w:rPr>
        <w:t>+</w:t>
      </w:r>
      <w:r w:rsidR="00DD242D" w:rsidRPr="008E1163">
        <w:t xml:space="preserve"> ion and </w:t>
      </w:r>
      <w:r w:rsidR="008E1163">
        <w:t>6Cl</w:t>
      </w:r>
      <w:r w:rsidR="008E1163">
        <w:rPr>
          <w:vertAlign w:val="superscript"/>
        </w:rPr>
        <w:t>−</w:t>
      </w:r>
      <w:r w:rsidRPr="008E1163">
        <w:t xml:space="preserve"> ions at distance </w:t>
      </w:r>
      <w:r w:rsidRPr="008E1163">
        <w:rPr>
          <w:i/>
        </w:rPr>
        <w:t>r</w:t>
      </w:r>
      <w:r w:rsidRPr="008E1163">
        <w:t>. Applying Coulomb’s law we have</w:t>
      </w:r>
    </w:p>
    <w:p w14:paraId="52E40B30" w14:textId="77777777" w:rsidR="001302CC" w:rsidRPr="00B82B6C" w:rsidRDefault="008E1163" w:rsidP="008E1163">
      <w:pPr>
        <w:pStyle w:val="BodyText"/>
        <w:jc w:val="both"/>
      </w:pPr>
      <w:r w:rsidRPr="00B82B6C">
        <w:tab/>
      </w:r>
      <w:r w:rsidRPr="00B82B6C">
        <w:tab/>
      </w:r>
      <w:r w:rsidR="00173ECD" w:rsidRPr="008E1163">
        <w:rPr>
          <w:position w:val="-30"/>
        </w:rPr>
        <w:object w:dxaOrig="3340" w:dyaOrig="720" w14:anchorId="18599B5A">
          <v:shape id="_x0000_i1107" type="#_x0000_t75" style="width:165.75pt;height:37.5pt" o:ole="">
            <v:imagedata r:id="rId173" o:title=""/>
          </v:shape>
          <o:OLEObject Type="Embed" ProgID="Equation.3" ShapeID="_x0000_i1107" DrawAspect="Content" ObjectID="_1745774652" r:id="rId174"/>
        </w:object>
      </w:r>
    </w:p>
    <w:p w14:paraId="118E16CB" w14:textId="77777777" w:rsidR="001302CC" w:rsidRPr="008E1163" w:rsidRDefault="001302CC" w:rsidP="001302CC">
      <w:pPr>
        <w:pStyle w:val="BodyText"/>
        <w:tabs>
          <w:tab w:val="left" w:pos="540"/>
        </w:tabs>
        <w:spacing w:after="0"/>
        <w:rPr>
          <w:szCs w:val="24"/>
        </w:rPr>
      </w:pPr>
      <w:r w:rsidRPr="008E1163">
        <w:rPr>
          <w:szCs w:val="24"/>
        </w:rPr>
        <w:t>Similarly</w:t>
      </w:r>
      <w:r w:rsidR="008E1163" w:rsidRPr="008E1163">
        <w:rPr>
          <w:szCs w:val="24"/>
        </w:rPr>
        <w:t>,</w:t>
      </w:r>
      <w:r w:rsidRPr="008E1163">
        <w:rPr>
          <w:szCs w:val="24"/>
        </w:rPr>
        <w:t xml:space="preserve"> we now consider 12 Na</w:t>
      </w:r>
      <w:r w:rsidRPr="008E1163">
        <w:rPr>
          <w:szCs w:val="24"/>
          <w:vertAlign w:val="superscript"/>
        </w:rPr>
        <w:t>+</w:t>
      </w:r>
      <w:r w:rsidRPr="008E1163">
        <w:rPr>
          <w:szCs w:val="24"/>
        </w:rPr>
        <w:t xml:space="preserve"> ions as </w:t>
      </w:r>
      <w:r w:rsidRPr="008E1163">
        <w:rPr>
          <w:i/>
          <w:szCs w:val="24"/>
        </w:rPr>
        <w:t>second</w:t>
      </w:r>
      <w:r w:rsidRPr="008E1163">
        <w:rPr>
          <w:szCs w:val="24"/>
        </w:rPr>
        <w:t xml:space="preserve"> nearest neighbors at a distance </w:t>
      </w:r>
      <w:r w:rsidRPr="008E1163">
        <w:rPr>
          <w:i/>
          <w:position w:val="-6"/>
          <w:szCs w:val="24"/>
        </w:rPr>
        <w:object w:dxaOrig="480" w:dyaOrig="340" w14:anchorId="40A98624">
          <v:shape id="_x0000_i1108" type="#_x0000_t75" style="width:24.75pt;height:15.75pt" o:ole="">
            <v:imagedata r:id="rId175" o:title=""/>
          </v:shape>
          <o:OLEObject Type="Embed" ProgID="Equation.3" ShapeID="_x0000_i1108" DrawAspect="Content" ObjectID="_1745774653" r:id="rId176"/>
        </w:object>
      </w:r>
    </w:p>
    <w:p w14:paraId="130D21DF" w14:textId="77777777" w:rsidR="001302CC" w:rsidRPr="00B82B6C" w:rsidRDefault="001302CC" w:rsidP="008E1163">
      <w:pPr>
        <w:pStyle w:val="BodyText"/>
        <w:jc w:val="both"/>
      </w:pPr>
      <w:r w:rsidRPr="00B82B6C">
        <w:tab/>
      </w:r>
      <w:r w:rsidR="00DD242D" w:rsidRPr="00B82B6C">
        <w:tab/>
      </w:r>
      <w:r w:rsidR="00173ECD" w:rsidRPr="008E1163">
        <w:rPr>
          <w:position w:val="-32"/>
        </w:rPr>
        <w:object w:dxaOrig="3800" w:dyaOrig="740" w14:anchorId="428BE0A1">
          <v:shape id="_x0000_i1109" type="#_x0000_t75" style="width:189pt;height:37.5pt" o:ole="">
            <v:imagedata r:id="rId177" o:title=""/>
          </v:shape>
          <o:OLEObject Type="Embed" ProgID="Equation.3" ShapeID="_x0000_i1109" DrawAspect="Content" ObjectID="_1745774654" r:id="rId178"/>
        </w:object>
      </w:r>
    </w:p>
    <w:p w14:paraId="79D91D5C" w14:textId="77777777" w:rsidR="001302CC" w:rsidRPr="008E1163" w:rsidRDefault="001302CC" w:rsidP="001302CC">
      <w:pPr>
        <w:pStyle w:val="BodyText"/>
        <w:tabs>
          <w:tab w:val="left" w:pos="540"/>
        </w:tabs>
        <w:spacing w:after="0"/>
        <w:rPr>
          <w:i/>
          <w:szCs w:val="24"/>
        </w:rPr>
      </w:pPr>
      <w:r w:rsidRPr="008E1163">
        <w:rPr>
          <w:szCs w:val="24"/>
        </w:rPr>
        <w:t xml:space="preserve">and 8 </w:t>
      </w:r>
      <w:r w:rsidR="009B163D">
        <w:rPr>
          <w:szCs w:val="24"/>
        </w:rPr>
        <w:t>Cl</w:t>
      </w:r>
      <w:r w:rsidR="009B163D">
        <w:rPr>
          <w:szCs w:val="24"/>
          <w:vertAlign w:val="superscript"/>
        </w:rPr>
        <w:t>─</w:t>
      </w:r>
      <w:r w:rsidR="009B163D">
        <w:rPr>
          <w:szCs w:val="24"/>
        </w:rPr>
        <w:t xml:space="preserve"> ions </w:t>
      </w:r>
      <w:r w:rsidRPr="008E1163">
        <w:rPr>
          <w:szCs w:val="24"/>
        </w:rPr>
        <w:t>as</w:t>
      </w:r>
      <w:r w:rsidRPr="008E1163">
        <w:rPr>
          <w:i/>
          <w:szCs w:val="24"/>
        </w:rPr>
        <w:t xml:space="preserve"> third</w:t>
      </w:r>
      <w:r w:rsidRPr="008E1163">
        <w:rPr>
          <w:szCs w:val="24"/>
        </w:rPr>
        <w:t xml:space="preserve"> nearest neighbors at a distance </w:t>
      </w:r>
      <w:r w:rsidRPr="008E1163">
        <w:rPr>
          <w:i/>
          <w:position w:val="-8"/>
          <w:szCs w:val="24"/>
        </w:rPr>
        <w:object w:dxaOrig="480" w:dyaOrig="360" w14:anchorId="0B355A42">
          <v:shape id="_x0000_i1110" type="#_x0000_t75" style="width:24.75pt;height:18pt" o:ole="">
            <v:imagedata r:id="rId179" o:title=""/>
          </v:shape>
          <o:OLEObject Type="Embed" ProgID="Equation.3" ShapeID="_x0000_i1110" DrawAspect="Content" ObjectID="_1745774655" r:id="rId180"/>
        </w:object>
      </w:r>
    </w:p>
    <w:p w14:paraId="194838DA" w14:textId="77777777" w:rsidR="001302CC" w:rsidRPr="00B82B6C" w:rsidRDefault="001302CC" w:rsidP="008E1163">
      <w:pPr>
        <w:pStyle w:val="BodyText"/>
        <w:jc w:val="both"/>
      </w:pPr>
      <w:r w:rsidRPr="00B82B6C">
        <w:tab/>
      </w:r>
      <w:r w:rsidR="00DD242D" w:rsidRPr="00B82B6C">
        <w:tab/>
      </w:r>
      <w:r w:rsidR="00173ECD" w:rsidRPr="00B82B6C">
        <w:rPr>
          <w:position w:val="-32"/>
        </w:rPr>
        <w:object w:dxaOrig="3640" w:dyaOrig="740" w14:anchorId="18D43A52">
          <v:shape id="_x0000_i1111" type="#_x0000_t75" style="width:181.5pt;height:37.5pt" o:ole="">
            <v:imagedata r:id="rId181" o:title=""/>
          </v:shape>
          <o:OLEObject Type="Embed" ProgID="Equation.3" ShapeID="_x0000_i1111" DrawAspect="Content" ObjectID="_1745774656" r:id="rId182"/>
        </w:object>
      </w:r>
    </w:p>
    <w:p w14:paraId="02B9C25D" w14:textId="77777777" w:rsidR="001302CC" w:rsidRPr="008E1163" w:rsidRDefault="001302CC" w:rsidP="001302CC">
      <w:pPr>
        <w:pStyle w:val="BodyText"/>
        <w:tabs>
          <w:tab w:val="left" w:pos="540"/>
        </w:tabs>
        <w:spacing w:after="0"/>
      </w:pPr>
      <w:r w:rsidRPr="008E1163">
        <w:t>and similarly we can consider the next nearest set of neighbors and so on. Therefore</w:t>
      </w:r>
      <w:r w:rsidR="0052363D" w:rsidRPr="008E1163">
        <w:t>,</w:t>
      </w:r>
      <w:r w:rsidRPr="008E1163">
        <w:t xml:space="preserve"> the overall </w:t>
      </w:r>
      <w:r w:rsidRPr="008E1163">
        <w:rPr>
          <w:i/>
        </w:rPr>
        <w:t>PE</w:t>
      </w:r>
      <w:r w:rsidRPr="008E1163">
        <w:t xml:space="preserve"> of the Na</w:t>
      </w:r>
      <w:r w:rsidRPr="008E1163">
        <w:rPr>
          <w:vertAlign w:val="superscript"/>
        </w:rPr>
        <w:t>+</w:t>
      </w:r>
      <w:r w:rsidRPr="008E1163">
        <w:t xml:space="preserve"> ion is</w:t>
      </w:r>
    </w:p>
    <w:p w14:paraId="2B6221FC" w14:textId="77777777" w:rsidR="001302CC" w:rsidRPr="00B82B6C" w:rsidRDefault="001302CC" w:rsidP="008E1163">
      <w:pPr>
        <w:pStyle w:val="BodyText"/>
        <w:jc w:val="both"/>
      </w:pPr>
      <w:r w:rsidRPr="00B82B6C">
        <w:lastRenderedPageBreak/>
        <w:tab/>
      </w:r>
      <w:r w:rsidR="00DD242D" w:rsidRPr="00B82B6C">
        <w:tab/>
      </w:r>
      <w:r w:rsidR="00173ECD" w:rsidRPr="008E1163">
        <w:rPr>
          <w:position w:val="-32"/>
        </w:rPr>
        <w:object w:dxaOrig="3940" w:dyaOrig="740" w14:anchorId="20CE12F0">
          <v:shape id="_x0000_i1112" type="#_x0000_t75" style="width:195.75pt;height:37.5pt" o:ole="">
            <v:imagedata r:id="rId183" o:title=""/>
          </v:shape>
          <o:OLEObject Type="Embed" ProgID="Equation.3" ShapeID="_x0000_i1112" DrawAspect="Content" ObjectID="_1745774657" r:id="rId184"/>
        </w:object>
      </w:r>
    </w:p>
    <w:p w14:paraId="6EBE7CDD" w14:textId="77777777" w:rsidR="001302CC" w:rsidRPr="00B82B6C" w:rsidRDefault="001302CC" w:rsidP="008E1163">
      <w:pPr>
        <w:pStyle w:val="BodyText"/>
        <w:jc w:val="both"/>
      </w:pPr>
      <w:r w:rsidRPr="00B82B6C">
        <w:t xml:space="preserve">or </w:t>
      </w:r>
      <w:r w:rsidRPr="00B82B6C">
        <w:tab/>
      </w:r>
      <w:r w:rsidR="0052363D" w:rsidRPr="00B82B6C">
        <w:tab/>
      </w:r>
      <w:r w:rsidR="00173ECD" w:rsidRPr="008E1163">
        <w:rPr>
          <w:position w:val="-30"/>
        </w:rPr>
        <w:object w:dxaOrig="4040" w:dyaOrig="720" w14:anchorId="1CB94F0A">
          <v:shape id="_x0000_i1113" type="#_x0000_t75" style="width:201.75pt;height:37.5pt" o:ole="">
            <v:imagedata r:id="rId185" o:title=""/>
          </v:shape>
          <o:OLEObject Type="Embed" ProgID="Equation.3" ShapeID="_x0000_i1113" DrawAspect="Content" ObjectID="_1745774658" r:id="rId186"/>
        </w:object>
      </w:r>
      <w:r w:rsidRPr="00B82B6C">
        <w:t xml:space="preserve"> </w:t>
      </w:r>
    </w:p>
    <w:p w14:paraId="1CC92399" w14:textId="77777777" w:rsidR="001302CC" w:rsidRPr="00B82B6C" w:rsidRDefault="0052363D" w:rsidP="008E1163">
      <w:pPr>
        <w:pStyle w:val="BodyText"/>
        <w:jc w:val="both"/>
      </w:pPr>
      <w:r w:rsidRPr="00B82B6C">
        <w:t>where clearly</w:t>
      </w:r>
      <w:r w:rsidRPr="00B82B6C">
        <w:tab/>
      </w:r>
      <w:r w:rsidR="008E1163" w:rsidRPr="008E1163">
        <w:rPr>
          <w:position w:val="-28"/>
        </w:rPr>
        <w:object w:dxaOrig="2260" w:dyaOrig="660" w14:anchorId="0C1A01E9">
          <v:shape id="_x0000_i1114" type="#_x0000_t75" style="width:111.75pt;height:33pt" o:ole="">
            <v:imagedata r:id="rId187" o:title=""/>
          </v:shape>
          <o:OLEObject Type="Embed" ProgID="Equation.3" ShapeID="_x0000_i1114" DrawAspect="Content" ObjectID="_1745774659" r:id="rId188"/>
        </w:object>
      </w:r>
    </w:p>
    <w:p w14:paraId="6B675B0D" w14:textId="77777777" w:rsidR="001302CC" w:rsidRDefault="00613E5C" w:rsidP="006854BF">
      <w:pPr>
        <w:pStyle w:val="BodyText"/>
        <w:tabs>
          <w:tab w:val="left" w:pos="540"/>
        </w:tabs>
        <w:spacing w:after="0"/>
      </w:pPr>
      <w:r>
        <w:tab/>
      </w:r>
      <w:r w:rsidR="001302CC" w:rsidRPr="008E1163">
        <w:t xml:space="preserve">Considering just the first three terms we have </w:t>
      </w:r>
      <w:r w:rsidR="001302CC" w:rsidRPr="008E1163">
        <w:rPr>
          <w:i/>
        </w:rPr>
        <w:t>M</w:t>
      </w:r>
      <w:r w:rsidR="001302CC" w:rsidRPr="008E1163">
        <w:t xml:space="preserve"> = 2.133. This is </w:t>
      </w:r>
      <w:r w:rsidR="006854BF">
        <w:t>22%</w:t>
      </w:r>
      <w:r w:rsidR="001302CC" w:rsidRPr="008E1163">
        <w:t xml:space="preserve"> different from the value </w:t>
      </w:r>
      <w:r w:rsidR="001302CC" w:rsidRPr="008E1163">
        <w:rPr>
          <w:i/>
        </w:rPr>
        <w:t>M</w:t>
      </w:r>
      <w:r w:rsidR="001302CC" w:rsidRPr="008E1163">
        <w:t xml:space="preserve"> = 1.7464, the value obtained when higher order terms are </w:t>
      </w:r>
      <w:r w:rsidR="006854BF">
        <w:t xml:space="preserve">also </w:t>
      </w:r>
      <w:r w:rsidR="001302CC" w:rsidRPr="008E1163">
        <w:t>considered</w:t>
      </w:r>
      <w:r w:rsidR="006854BF">
        <w:t xml:space="preserve"> and summation carried out to avoid convergence</w:t>
      </w:r>
      <w:r w:rsidR="001302CC" w:rsidRPr="008E1163">
        <w:t xml:space="preserve">. This implies that the </w:t>
      </w:r>
      <w:r w:rsidR="006854BF">
        <w:t>higher</w:t>
      </w:r>
      <w:r w:rsidR="001302CC" w:rsidRPr="008E1163">
        <w:t xml:space="preserve"> nearest neighbors have substantial effect on the potential energy.</w:t>
      </w:r>
    </w:p>
    <w:p w14:paraId="771D03F2" w14:textId="77777777" w:rsidR="006854BF" w:rsidRDefault="006854BF" w:rsidP="006854BF">
      <w:pPr>
        <w:pStyle w:val="BodyText"/>
        <w:tabs>
          <w:tab w:val="left" w:pos="540"/>
        </w:tabs>
        <w:spacing w:after="0"/>
      </w:pPr>
      <w:r>
        <w:rPr>
          <w:i/>
        </w:rPr>
        <w:t>Comment:</w:t>
      </w:r>
      <w:r>
        <w:t xml:space="preserve"> The statement that</w:t>
      </w:r>
    </w:p>
    <w:p w14:paraId="2F2D4F6E" w14:textId="77777777" w:rsidR="006854BF" w:rsidRDefault="006854BF" w:rsidP="006854BF">
      <w:pPr>
        <w:pStyle w:val="BodyText"/>
        <w:jc w:val="both"/>
      </w:pPr>
      <w:r w:rsidRPr="00B82B6C">
        <w:tab/>
      </w:r>
      <w:r>
        <w:t xml:space="preserve"> </w:t>
      </w:r>
      <w:r>
        <w:tab/>
      </w:r>
      <w:r w:rsidRPr="008E1163">
        <w:rPr>
          <w:position w:val="-28"/>
        </w:rPr>
        <w:object w:dxaOrig="2260" w:dyaOrig="660" w14:anchorId="5CC801DD">
          <v:shape id="_x0000_i1115" type="#_x0000_t75" style="width:111.75pt;height:33pt" o:ole="">
            <v:imagedata r:id="rId187" o:title=""/>
          </v:shape>
          <o:OLEObject Type="Embed" ProgID="Equation.3" ShapeID="_x0000_i1115" DrawAspect="Content" ObjectID="_1745774660" r:id="rId189"/>
        </w:object>
      </w:r>
    </w:p>
    <w:p w14:paraId="784CF3D1" w14:textId="77777777" w:rsidR="006854BF" w:rsidRDefault="006854BF" w:rsidP="006854BF">
      <w:pPr>
        <w:pStyle w:val="BodyText"/>
        <w:jc w:val="both"/>
      </w:pPr>
      <w:r>
        <w:t>converges to 1.7464</w:t>
      </w:r>
      <w:r w:rsidR="00C77210">
        <w:t xml:space="preserve"> if higher terms are include</w:t>
      </w:r>
      <w:r w:rsidR="00CB0BC7">
        <w:t>d</w:t>
      </w:r>
      <w:r>
        <w:t xml:space="preserve"> is actually not entirely true; it is a common short-cut statement widely found in</w:t>
      </w:r>
      <w:r w:rsidR="00C77210">
        <w:t xml:space="preserve"> numerous</w:t>
      </w:r>
      <w:r>
        <w:t xml:space="preserve"> textbooks. The reason is that </w:t>
      </w:r>
      <w:r w:rsidR="00C77210">
        <w:t xml:space="preserve">such a series with alternating signs is actually </w:t>
      </w:r>
      <w:r w:rsidR="00C77210" w:rsidRPr="00451611">
        <w:rPr>
          <w:i/>
        </w:rPr>
        <w:t>conditionally convergent</w:t>
      </w:r>
      <w:r w:rsidR="00C77210">
        <w:t xml:space="preserve">. </w:t>
      </w:r>
      <w:r>
        <w:t>A more rigorous way to su</w:t>
      </w:r>
      <w:r w:rsidR="00C77210">
        <w:t xml:space="preserve">m it is to consider the reference ion in the unit cell and sum by </w:t>
      </w:r>
      <w:r w:rsidR="008917AD">
        <w:t>expanding the unit cell</w:t>
      </w:r>
      <w:r w:rsidR="00451611">
        <w:t xml:space="preserve"> by a lattice parameter each time. We need to consider </w:t>
      </w:r>
      <w:r w:rsidR="00C77210">
        <w:t>how charges are shared by</w:t>
      </w:r>
      <w:r w:rsidR="008917AD">
        <w:t xml:space="preserve"> unit cell</w:t>
      </w:r>
      <w:r w:rsidR="00451611">
        <w:t xml:space="preserve">s. For example, </w:t>
      </w:r>
      <w:r w:rsidR="00CB0BC7">
        <w:t xml:space="preserve">only a 1/8th of </w:t>
      </w:r>
      <w:r w:rsidR="00451611">
        <w:t>a corner charge belon</w:t>
      </w:r>
      <w:r w:rsidR="00CB0BC7">
        <w:t xml:space="preserve">gs to the unit cell, and only ½ of a charge at a café center belongs to the unit cell, and so on </w:t>
      </w:r>
      <w:r w:rsidR="008917AD">
        <w:t>; not a trivial task.</w:t>
      </w:r>
      <w:r w:rsidR="00451611">
        <w:t xml:space="preserve"> The following references are useful:</w:t>
      </w:r>
    </w:p>
    <w:p w14:paraId="3B32965B" w14:textId="77777777" w:rsidR="00CB0BC7" w:rsidRPr="00CB0BC7" w:rsidRDefault="00451611" w:rsidP="00CB0BC7">
      <w:pPr>
        <w:pStyle w:val="BodyText"/>
        <w:ind w:left="720" w:hanging="720"/>
        <w:jc w:val="both"/>
        <w:rPr>
          <w:sz w:val="22"/>
        </w:rPr>
      </w:pPr>
      <w:r w:rsidRPr="00CB0BC7">
        <w:rPr>
          <w:sz w:val="22"/>
        </w:rPr>
        <w:t>[1]</w:t>
      </w:r>
      <w:r w:rsidR="00CB0BC7" w:rsidRPr="00CB0BC7">
        <w:rPr>
          <w:sz w:val="22"/>
        </w:rPr>
        <w:tab/>
        <w:t xml:space="preserve">Stephen Elliott, </w:t>
      </w:r>
      <w:r w:rsidR="00CB0BC7" w:rsidRPr="00CB0BC7">
        <w:rPr>
          <w:i/>
          <w:sz w:val="22"/>
        </w:rPr>
        <w:t>The Physics and Chemistry of Solids</w:t>
      </w:r>
      <w:r w:rsidR="00CB0BC7" w:rsidRPr="00CB0BC7">
        <w:rPr>
          <w:sz w:val="22"/>
        </w:rPr>
        <w:t>, John Wiley and Sons, Chichester, 1998, pp 76</w:t>
      </w:r>
      <w:r w:rsidR="00CB0BC7" w:rsidRPr="00CB0BC7">
        <w:rPr>
          <w:sz w:val="22"/>
        </w:rPr>
        <w:softHyphen/>
        <w:t>–78</w:t>
      </w:r>
    </w:p>
    <w:p w14:paraId="1EBEFD99" w14:textId="77777777" w:rsidR="00A65001" w:rsidRDefault="00CB0BC7" w:rsidP="00CB0BC7">
      <w:pPr>
        <w:pStyle w:val="BodyText"/>
        <w:ind w:left="720" w:hanging="720"/>
        <w:jc w:val="both"/>
        <w:rPr>
          <w:sz w:val="22"/>
        </w:rPr>
      </w:pPr>
      <w:r w:rsidRPr="00CB0BC7">
        <w:rPr>
          <w:sz w:val="22"/>
        </w:rPr>
        <w:t>[2]</w:t>
      </w:r>
      <w:r w:rsidRPr="00CB0BC7">
        <w:rPr>
          <w:sz w:val="22"/>
        </w:rPr>
        <w:tab/>
        <w:t>Robert J. Neumann, Introduction to the Physics and Chemistry of Materials, CRC Press, Boca Raton, 2009, pp</w:t>
      </w:r>
      <w:r w:rsidR="00A65001">
        <w:rPr>
          <w:sz w:val="22"/>
        </w:rPr>
        <w:t xml:space="preserve"> </w:t>
      </w:r>
      <w:r w:rsidRPr="00CB0BC7">
        <w:rPr>
          <w:sz w:val="22"/>
        </w:rPr>
        <w:t>57–59</w:t>
      </w:r>
    </w:p>
    <w:p w14:paraId="20139693" w14:textId="77777777" w:rsidR="00451611" w:rsidRPr="006854BF" w:rsidRDefault="00A65001" w:rsidP="00CB0BC7">
      <w:pPr>
        <w:pStyle w:val="BodyText"/>
        <w:ind w:left="720" w:hanging="720"/>
        <w:jc w:val="both"/>
      </w:pPr>
      <w:r>
        <w:rPr>
          <w:sz w:val="22"/>
        </w:rPr>
        <w:t>[3]</w:t>
      </w:r>
      <w:r>
        <w:rPr>
          <w:sz w:val="22"/>
        </w:rPr>
        <w:tab/>
        <w:t xml:space="preserve">John Quinn and Kyung-Soo Yi, </w:t>
      </w:r>
      <w:r>
        <w:rPr>
          <w:i/>
          <w:sz w:val="22"/>
        </w:rPr>
        <w:t>Solid State Physics: Principles and Modern Applications</w:t>
      </w:r>
      <w:r>
        <w:rPr>
          <w:sz w:val="22"/>
        </w:rPr>
        <w:t xml:space="preserve">, </w:t>
      </w:r>
      <w:r w:rsidRPr="00A65001">
        <w:rPr>
          <w:sz w:val="22"/>
        </w:rPr>
        <w:t>Springer-Verlag Berlin Heidelberg 2009</w:t>
      </w:r>
      <w:r>
        <w:t>, pp 30-33.</w:t>
      </w:r>
      <w:r w:rsidR="00451611">
        <w:tab/>
      </w:r>
    </w:p>
    <w:p w14:paraId="2A843D86" w14:textId="77777777" w:rsidR="00173ECD" w:rsidRPr="00173ECD" w:rsidRDefault="00173ECD" w:rsidP="00535759">
      <w:pPr>
        <w:pStyle w:val="BodyText"/>
        <w:pBdr>
          <w:bottom w:val="single" w:sz="4" w:space="1" w:color="auto"/>
        </w:pBdr>
        <w:tabs>
          <w:tab w:val="left" w:pos="540"/>
        </w:tabs>
        <w:spacing w:after="0"/>
      </w:pPr>
      <w:r>
        <w:rPr>
          <w:i/>
        </w:rPr>
        <w:t xml:space="preserve">Note: </w:t>
      </w:r>
      <w:r>
        <w:t>See Appendix A for the explanation on how the PE of ions in the crystal is usually written.</w:t>
      </w:r>
    </w:p>
    <w:p w14:paraId="2E391965" w14:textId="77777777" w:rsidR="00173ECD" w:rsidRPr="008E1163" w:rsidRDefault="00173ECD" w:rsidP="00535759">
      <w:pPr>
        <w:pStyle w:val="BodyText"/>
        <w:pBdr>
          <w:bottom w:val="single" w:sz="4" w:space="1" w:color="auto"/>
        </w:pBdr>
        <w:tabs>
          <w:tab w:val="left" w:pos="540"/>
        </w:tabs>
        <w:spacing w:after="0"/>
      </w:pPr>
    </w:p>
    <w:p w14:paraId="5F8FF7C1" w14:textId="77777777" w:rsidR="001302CC" w:rsidRPr="00F71632" w:rsidRDefault="001302CC" w:rsidP="001302CC">
      <w:pPr>
        <w:pStyle w:val="BodyText"/>
        <w:tabs>
          <w:tab w:val="left" w:pos="540"/>
        </w:tabs>
        <w:spacing w:after="0"/>
      </w:pPr>
    </w:p>
    <w:p w14:paraId="31208C91" w14:textId="77777777" w:rsidR="001302CC" w:rsidRPr="00544A01" w:rsidRDefault="001302CC" w:rsidP="00221FA6">
      <w:pPr>
        <w:pStyle w:val="BodyText"/>
      </w:pPr>
      <w:r w:rsidRPr="001165D9">
        <w:rPr>
          <w:b/>
          <w:szCs w:val="28"/>
          <w:vertAlign w:val="superscript"/>
        </w:rPr>
        <w:t>*</w:t>
      </w:r>
      <w:r w:rsidRPr="001165D9">
        <w:rPr>
          <w:b/>
          <w:szCs w:val="28"/>
        </w:rPr>
        <w:t>1.</w:t>
      </w:r>
      <w:r w:rsidR="001165D9" w:rsidRPr="001165D9">
        <w:rPr>
          <w:b/>
          <w:szCs w:val="28"/>
        </w:rPr>
        <w:t>9</w:t>
      </w:r>
      <w:r w:rsidRPr="001165D9">
        <w:rPr>
          <w:b/>
          <w:szCs w:val="28"/>
        </w:rPr>
        <w:tab/>
        <w:t>Bonding and bulk modulus</w:t>
      </w:r>
      <w:r w:rsidR="00544A01" w:rsidRPr="00544A01">
        <w:rPr>
          <w:b/>
          <w:szCs w:val="24"/>
        </w:rPr>
        <w:t xml:space="preserve"> </w:t>
      </w:r>
      <w:r w:rsidR="00544A01" w:rsidRPr="00544A01">
        <w:t xml:space="preserve"> </w:t>
      </w:r>
      <w:r w:rsidRPr="00544A01">
        <w:t xml:space="preserve">In general, the potential energy </w:t>
      </w:r>
      <w:r w:rsidRPr="00544A01">
        <w:rPr>
          <w:i/>
        </w:rPr>
        <w:t>E</w:t>
      </w:r>
      <w:r w:rsidRPr="00544A01">
        <w:t xml:space="preserve"> per atom, or per ion pair, in a crystal as a function of interatomic (interionic) separation </w:t>
      </w:r>
      <w:r w:rsidRPr="00544A01">
        <w:rPr>
          <w:i/>
        </w:rPr>
        <w:t>r</w:t>
      </w:r>
      <w:r w:rsidRPr="00544A01">
        <w:t xml:space="preserve"> can be written as the sum of an attractive </w:t>
      </w:r>
      <w:r w:rsidRPr="00544A01">
        <w:rPr>
          <w:i/>
        </w:rPr>
        <w:t>PE</w:t>
      </w:r>
      <w:r w:rsidRPr="00544A01">
        <w:t xml:space="preserve"> and a repulsive </w:t>
      </w:r>
      <w:r w:rsidRPr="00544A01">
        <w:rPr>
          <w:i/>
        </w:rPr>
        <w:t>PE,</w:t>
      </w:r>
    </w:p>
    <w:p w14:paraId="48BD6E44" w14:textId="77777777" w:rsidR="001302CC" w:rsidRPr="00B82B6C" w:rsidRDefault="00544A01" w:rsidP="00221FA6">
      <w:pPr>
        <w:pStyle w:val="BodyText"/>
      </w:pPr>
      <w:r w:rsidRPr="00B82B6C">
        <w:tab/>
      </w:r>
      <w:r w:rsidRPr="00B82B6C">
        <w:tab/>
      </w:r>
      <w:r w:rsidR="001302CC" w:rsidRPr="00544A01">
        <w:rPr>
          <w:position w:val="-22"/>
          <w:sz w:val="20"/>
        </w:rPr>
        <w:object w:dxaOrig="1660" w:dyaOrig="580" w14:anchorId="7FFC5A4A">
          <v:shape id="_x0000_i1116" type="#_x0000_t75" style="width:82.5pt;height:29.25pt" o:ole="">
            <v:imagedata r:id="rId190" o:title=""/>
          </v:shape>
          <o:OLEObject Type="Embed" ProgID="Equation.3" ShapeID="_x0000_i1116" DrawAspect="Content" ObjectID="_1745774661" r:id="rId191"/>
        </w:object>
      </w:r>
      <w:r w:rsidR="001302CC" w:rsidRPr="00B82B6C">
        <w:tab/>
      </w:r>
      <w:r w:rsidR="001302CC" w:rsidRPr="00B82B6C">
        <w:tab/>
      </w:r>
      <w:r w:rsidR="001302CC" w:rsidRPr="00B82B6C">
        <w:tab/>
      </w:r>
      <w:r w:rsidR="001302CC" w:rsidRPr="00B82B6C">
        <w:tab/>
      </w:r>
      <w:r w:rsidR="00221FA6">
        <w:tab/>
      </w:r>
      <w:r w:rsidR="001302CC" w:rsidRPr="00544A01">
        <w:rPr>
          <w:i/>
          <w:sz w:val="18"/>
          <w:szCs w:val="18"/>
        </w:rPr>
        <w:t>General PE curve for bonding</w:t>
      </w:r>
      <w:proofErr w:type="gramStart"/>
      <w:r w:rsidRPr="00B82B6C">
        <w:t xml:space="preserve">   </w:t>
      </w:r>
      <w:r w:rsidR="001302CC" w:rsidRPr="00B82B6C">
        <w:t>[</w:t>
      </w:r>
      <w:proofErr w:type="gramEnd"/>
      <w:r w:rsidR="001302CC" w:rsidRPr="00B82B6C">
        <w:t>1.</w:t>
      </w:r>
      <w:r w:rsidR="00221FA6">
        <w:t>4</w:t>
      </w:r>
      <w:r w:rsidR="001302CC" w:rsidRPr="00B82B6C">
        <w:t>9]</w:t>
      </w:r>
    </w:p>
    <w:p w14:paraId="263C0D82" w14:textId="77777777" w:rsidR="001302CC" w:rsidRPr="00544A01" w:rsidRDefault="001302CC" w:rsidP="00221FA6">
      <w:pPr>
        <w:pStyle w:val="BodyText"/>
      </w:pPr>
      <w:r w:rsidRPr="00544A01">
        <w:t xml:space="preserve">where </w:t>
      </w:r>
      <w:r w:rsidRPr="00544A01">
        <w:rPr>
          <w:i/>
        </w:rPr>
        <w:t>A</w:t>
      </w:r>
      <w:r w:rsidRPr="00544A01">
        <w:t xml:space="preserve"> and </w:t>
      </w:r>
      <w:r w:rsidRPr="00544A01">
        <w:rPr>
          <w:i/>
        </w:rPr>
        <w:t>n</w:t>
      </w:r>
      <w:r w:rsidRPr="00544A01">
        <w:t xml:space="preserve"> are constants characterizing the attractive PE and </w:t>
      </w:r>
      <w:r w:rsidRPr="00544A01">
        <w:rPr>
          <w:i/>
        </w:rPr>
        <w:t>B</w:t>
      </w:r>
      <w:r w:rsidRPr="00544A01">
        <w:t xml:space="preserve"> and </w:t>
      </w:r>
      <w:r w:rsidRPr="00544A01">
        <w:rPr>
          <w:i/>
        </w:rPr>
        <w:t>m</w:t>
      </w:r>
      <w:r w:rsidRPr="00544A01">
        <w:t xml:space="preserve"> are constants characterizing the repulsive </w:t>
      </w:r>
      <w:r w:rsidRPr="00544A01">
        <w:rPr>
          <w:i/>
        </w:rPr>
        <w:t>PE</w:t>
      </w:r>
      <w:r w:rsidRPr="00544A01">
        <w:t>. This energy is minimum when the crystal is in equilibrium. The magnitude of the minimum energy and its location</w:t>
      </w:r>
      <w:r w:rsidRPr="00544A01">
        <w:rPr>
          <w:i/>
        </w:rPr>
        <w:t xml:space="preserve"> </w:t>
      </w:r>
      <w:proofErr w:type="spellStart"/>
      <w:r w:rsidRPr="00544A01">
        <w:rPr>
          <w:i/>
        </w:rPr>
        <w:t>r</w:t>
      </w:r>
      <w:r w:rsidRPr="00544A01">
        <w:rPr>
          <w:i/>
          <w:vertAlign w:val="subscript"/>
        </w:rPr>
        <w:t>o</w:t>
      </w:r>
      <w:proofErr w:type="spellEnd"/>
      <w:r w:rsidRPr="00544A01">
        <w:rPr>
          <w:i/>
        </w:rPr>
        <w:t xml:space="preserve"> </w:t>
      </w:r>
      <w:r w:rsidRPr="00544A01">
        <w:t>define the bonding energy and the equilibrium interatomic</w:t>
      </w:r>
      <w:r w:rsidR="003C448D" w:rsidRPr="00544A01">
        <w:t xml:space="preserve"> </w:t>
      </w:r>
      <w:r w:rsidRPr="00544A01">
        <w:t>(or interionic) separation respectively.</w:t>
      </w:r>
    </w:p>
    <w:p w14:paraId="68DEEFCB" w14:textId="77777777" w:rsidR="00254190" w:rsidRPr="00254190" w:rsidRDefault="00DC4A03" w:rsidP="00221FA6">
      <w:pPr>
        <w:pStyle w:val="BodyText"/>
      </w:pPr>
      <w:r>
        <w:tab/>
      </w:r>
      <w:r w:rsidR="001302CC" w:rsidRPr="00254190">
        <w:t xml:space="preserve">When a pressure </w:t>
      </w:r>
      <w:r w:rsidR="001302CC" w:rsidRPr="00254190">
        <w:rPr>
          <w:i/>
        </w:rPr>
        <w:t>P</w:t>
      </w:r>
      <w:r w:rsidR="001302CC" w:rsidRPr="00254190">
        <w:t xml:space="preserve"> is applied to a solid, its original volume </w:t>
      </w:r>
      <w:r w:rsidR="001302CC" w:rsidRPr="00254190">
        <w:rPr>
          <w:i/>
        </w:rPr>
        <w:t>V</w:t>
      </w:r>
      <w:r w:rsidR="001302CC" w:rsidRPr="00254190">
        <w:rPr>
          <w:i/>
          <w:vertAlign w:val="subscript"/>
        </w:rPr>
        <w:t>o</w:t>
      </w:r>
      <w:r w:rsidR="001302CC" w:rsidRPr="00254190">
        <w:t xml:space="preserve"> shrinks to </w:t>
      </w:r>
      <w:r w:rsidR="001302CC" w:rsidRPr="00254190">
        <w:rPr>
          <w:i/>
        </w:rPr>
        <w:t>V</w:t>
      </w:r>
      <w:r w:rsidR="001302CC" w:rsidRPr="00254190">
        <w:t xml:space="preserve"> by an amount </w:t>
      </w:r>
      <w:r w:rsidR="00880252" w:rsidRPr="00880252">
        <w:rPr>
          <w:i/>
        </w:rPr>
        <w:t>ΔV = V − V</w:t>
      </w:r>
      <w:r w:rsidR="00880252" w:rsidRPr="00880252">
        <w:rPr>
          <w:i/>
          <w:vertAlign w:val="subscript"/>
        </w:rPr>
        <w:t>0</w:t>
      </w:r>
      <w:r w:rsidR="001302CC" w:rsidRPr="00254190">
        <w:t xml:space="preserve">. The bulk modulus </w:t>
      </w:r>
      <w:r w:rsidR="001302CC" w:rsidRPr="00254190">
        <w:rPr>
          <w:i/>
        </w:rPr>
        <w:t>K</w:t>
      </w:r>
      <w:r w:rsidR="001302CC" w:rsidRPr="00254190">
        <w:t xml:space="preserve"> relates the volume strain </w:t>
      </w:r>
      <w:r w:rsidR="00254190">
        <w:t>Δ</w:t>
      </w:r>
      <w:r w:rsidR="001302CC" w:rsidRPr="00254190">
        <w:rPr>
          <w:i/>
        </w:rPr>
        <w:t>V/V</w:t>
      </w:r>
      <w:r w:rsidR="001302CC" w:rsidRPr="00254190">
        <w:t xml:space="preserve"> to the applied pressure</w:t>
      </w:r>
      <w:r w:rsidR="001302CC" w:rsidRPr="00254190">
        <w:rPr>
          <w:i/>
        </w:rPr>
        <w:t xml:space="preserve"> P</w:t>
      </w:r>
      <w:r w:rsidR="001302CC" w:rsidRPr="00254190">
        <w:t xml:space="preserve"> by</w:t>
      </w:r>
    </w:p>
    <w:p w14:paraId="4BA22818" w14:textId="77777777" w:rsidR="00254190" w:rsidRPr="00B82B6C" w:rsidRDefault="001302CC" w:rsidP="00221FA6">
      <w:pPr>
        <w:pStyle w:val="BodyText"/>
      </w:pPr>
      <w:r w:rsidRPr="00B82B6C">
        <w:tab/>
      </w:r>
      <w:r w:rsidRPr="00B82B6C">
        <w:tab/>
      </w:r>
      <w:r w:rsidRPr="00254190">
        <w:rPr>
          <w:i/>
        </w:rPr>
        <w:t>P</w:t>
      </w:r>
      <w:r w:rsidRPr="00254190">
        <w:t xml:space="preserve"> </w:t>
      </w:r>
      <w:r w:rsidR="00254190">
        <w:t>= −</w:t>
      </w:r>
      <w:r w:rsidRPr="00254190">
        <w:rPr>
          <w:i/>
        </w:rPr>
        <w:t>K</w:t>
      </w:r>
      <w:r w:rsidRPr="00254190">
        <w:t>(</w:t>
      </w:r>
      <w:r w:rsidR="00254190">
        <w:t>Δ</w:t>
      </w:r>
      <w:r w:rsidRPr="00254190">
        <w:rPr>
          <w:i/>
        </w:rPr>
        <w:t>V/V</w:t>
      </w:r>
      <w:r w:rsidR="001E1A7D">
        <w:rPr>
          <w:i/>
          <w:vertAlign w:val="subscript"/>
        </w:rPr>
        <w:t>o</w:t>
      </w:r>
      <w:r w:rsidR="0025392F" w:rsidRPr="00254190">
        <w:t>)</w:t>
      </w:r>
      <w:r w:rsidR="0025392F" w:rsidRPr="00254190">
        <w:tab/>
      </w:r>
      <w:r w:rsidR="0025392F" w:rsidRPr="00254190">
        <w:tab/>
      </w:r>
      <w:r w:rsidR="0025392F" w:rsidRPr="00254190">
        <w:tab/>
      </w:r>
      <w:r w:rsidR="00221FA6">
        <w:tab/>
      </w:r>
      <w:r w:rsidR="00535759">
        <w:tab/>
      </w:r>
      <w:r w:rsidRPr="00254190">
        <w:rPr>
          <w:i/>
          <w:sz w:val="18"/>
          <w:szCs w:val="18"/>
        </w:rPr>
        <w:t xml:space="preserve">Bulk modulus </w:t>
      </w:r>
      <w:proofErr w:type="gramStart"/>
      <w:r w:rsidRPr="00254190">
        <w:rPr>
          <w:i/>
          <w:sz w:val="18"/>
          <w:szCs w:val="18"/>
        </w:rPr>
        <w:t>definition</w:t>
      </w:r>
      <w:r w:rsidR="00254190">
        <w:rPr>
          <w:i/>
          <w:sz w:val="18"/>
          <w:szCs w:val="18"/>
        </w:rPr>
        <w:t xml:space="preserve">  </w:t>
      </w:r>
      <w:r w:rsidR="00221FA6">
        <w:rPr>
          <w:i/>
          <w:sz w:val="18"/>
          <w:szCs w:val="18"/>
        </w:rPr>
        <w:tab/>
      </w:r>
      <w:proofErr w:type="gramEnd"/>
      <w:r w:rsidR="00254190">
        <w:rPr>
          <w:i/>
          <w:sz w:val="18"/>
          <w:szCs w:val="18"/>
        </w:rPr>
        <w:t xml:space="preserve"> </w:t>
      </w:r>
      <w:r w:rsidR="00254190" w:rsidRPr="00254190">
        <w:rPr>
          <w:i/>
          <w:szCs w:val="24"/>
        </w:rPr>
        <w:t xml:space="preserve"> </w:t>
      </w:r>
      <w:r w:rsidR="00254190" w:rsidRPr="00254190">
        <w:rPr>
          <w:szCs w:val="24"/>
        </w:rPr>
        <w:t>[</w:t>
      </w:r>
      <w:r w:rsidRPr="00254190">
        <w:rPr>
          <w:szCs w:val="24"/>
        </w:rPr>
        <w:t>1.</w:t>
      </w:r>
      <w:r w:rsidR="00221FA6">
        <w:rPr>
          <w:szCs w:val="24"/>
        </w:rPr>
        <w:t>50</w:t>
      </w:r>
      <w:r w:rsidRPr="00254190">
        <w:rPr>
          <w:szCs w:val="24"/>
        </w:rPr>
        <w:t>]</w:t>
      </w:r>
      <w:r w:rsidRPr="00B82B6C">
        <w:tab/>
      </w:r>
    </w:p>
    <w:p w14:paraId="26E90965" w14:textId="77777777" w:rsidR="001302CC" w:rsidRPr="00254190" w:rsidRDefault="001302CC" w:rsidP="00221FA6">
      <w:pPr>
        <w:pStyle w:val="BodyText"/>
      </w:pPr>
      <w:r w:rsidRPr="00B82B6C">
        <w:lastRenderedPageBreak/>
        <w:tab/>
      </w:r>
      <w:r w:rsidRPr="00254190">
        <w:t xml:space="preserve">The bulk modulus </w:t>
      </w:r>
      <w:r w:rsidRPr="00254190">
        <w:rPr>
          <w:i/>
        </w:rPr>
        <w:t>K</w:t>
      </w:r>
      <w:r w:rsidRPr="00254190">
        <w:t xml:space="preserve"> is related to the energy curve. In its simplest form (assuming a simple cubic unit cell) </w:t>
      </w:r>
      <w:r w:rsidRPr="00254190">
        <w:rPr>
          <w:i/>
        </w:rPr>
        <w:t>K</w:t>
      </w:r>
      <w:r w:rsidRPr="00254190">
        <w:t xml:space="preserve"> can be estimated from Equation 1.</w:t>
      </w:r>
      <w:r w:rsidR="00361CCC">
        <w:t>50</w:t>
      </w:r>
      <w:r w:rsidRPr="00254190">
        <w:t xml:space="preserve"> by </w:t>
      </w:r>
    </w:p>
    <w:p w14:paraId="551A3803" w14:textId="77777777" w:rsidR="001302CC" w:rsidRPr="00B82B6C" w:rsidRDefault="001302CC" w:rsidP="00221FA6">
      <w:pPr>
        <w:pStyle w:val="BodyText"/>
      </w:pPr>
      <w:r w:rsidRPr="00B82B6C">
        <w:tab/>
      </w:r>
      <w:r w:rsidRPr="00B82B6C">
        <w:tab/>
      </w:r>
      <w:r w:rsidR="001E1A7D" w:rsidRPr="00254190">
        <w:rPr>
          <w:position w:val="-36"/>
        </w:rPr>
        <w:object w:dxaOrig="1900" w:dyaOrig="800" w14:anchorId="0F20D560">
          <v:shape id="_x0000_i1117" type="#_x0000_t75" style="width:93.75pt;height:39.75pt" o:ole="">
            <v:imagedata r:id="rId192" o:title=""/>
          </v:shape>
          <o:OLEObject Type="Embed" ProgID="Equation.3" ShapeID="_x0000_i1117" DrawAspect="Content" ObjectID="_1745774662" r:id="rId193"/>
        </w:object>
      </w:r>
      <w:r w:rsidR="00221FA6">
        <w:tab/>
      </w:r>
      <w:r w:rsidR="00221FA6">
        <w:tab/>
      </w:r>
      <w:r w:rsidR="00221FA6">
        <w:tab/>
      </w:r>
      <w:r w:rsidR="00221FA6">
        <w:tab/>
      </w:r>
      <w:r w:rsidR="00535759">
        <w:tab/>
      </w:r>
      <w:r w:rsidRPr="00254190">
        <w:rPr>
          <w:i/>
          <w:sz w:val="18"/>
          <w:szCs w:val="18"/>
        </w:rPr>
        <w:t>Bulk modulus</w:t>
      </w:r>
      <w:r w:rsidR="00254190">
        <w:rPr>
          <w:i/>
          <w:sz w:val="18"/>
          <w:szCs w:val="18"/>
        </w:rPr>
        <w:t xml:space="preserve">   </w:t>
      </w:r>
      <w:r w:rsidR="00221FA6">
        <w:rPr>
          <w:i/>
          <w:sz w:val="18"/>
          <w:szCs w:val="18"/>
        </w:rPr>
        <w:tab/>
      </w:r>
      <w:r w:rsidRPr="00B82B6C">
        <w:t>[1.</w:t>
      </w:r>
      <w:r w:rsidR="00221FA6">
        <w:t>5</w:t>
      </w:r>
      <w:r w:rsidRPr="00B82B6C">
        <w:t>1]</w:t>
      </w:r>
    </w:p>
    <w:p w14:paraId="69E3C080" w14:textId="77777777" w:rsidR="001302CC" w:rsidRPr="00831529" w:rsidRDefault="001302CC" w:rsidP="00221FA6">
      <w:pPr>
        <w:pStyle w:val="BodyText"/>
      </w:pPr>
      <w:r w:rsidRPr="00831529">
        <w:t>where</w:t>
      </w:r>
      <w:r w:rsidRPr="00831529">
        <w:rPr>
          <w:i/>
        </w:rPr>
        <w:t xml:space="preserve"> c</w:t>
      </w:r>
      <w:r w:rsidRPr="00831529">
        <w:t xml:space="preserve"> is a numerical factor, of the order of unity, given by</w:t>
      </w:r>
      <w:r w:rsidRPr="00831529">
        <w:rPr>
          <w:i/>
        </w:rPr>
        <w:t xml:space="preserve"> </w:t>
      </w:r>
      <w:proofErr w:type="spellStart"/>
      <w:r w:rsidRPr="00831529">
        <w:rPr>
          <w:i/>
        </w:rPr>
        <w:t>b/p</w:t>
      </w:r>
      <w:proofErr w:type="spellEnd"/>
      <w:r w:rsidRPr="00831529">
        <w:t xml:space="preserve"> where </w:t>
      </w:r>
      <w:r w:rsidRPr="00831529">
        <w:rPr>
          <w:i/>
        </w:rPr>
        <w:t>p</w:t>
      </w:r>
      <w:r w:rsidRPr="00831529">
        <w:t xml:space="preserve"> is the number of atoms or ion pairs in the unit cell and </w:t>
      </w:r>
      <w:r w:rsidRPr="00831529">
        <w:rPr>
          <w:i/>
        </w:rPr>
        <w:t>b</w:t>
      </w:r>
      <w:r w:rsidRPr="00831529">
        <w:t xml:space="preserve"> is a numerical factor that relates the cubic unit cell lattice parameter </w:t>
      </w:r>
      <w:proofErr w:type="spellStart"/>
      <w:r w:rsidRPr="00831529">
        <w:rPr>
          <w:i/>
        </w:rPr>
        <w:t>a</w:t>
      </w:r>
      <w:r w:rsidRPr="00831529">
        <w:rPr>
          <w:i/>
          <w:vertAlign w:val="subscript"/>
        </w:rPr>
        <w:t>o</w:t>
      </w:r>
      <w:proofErr w:type="spellEnd"/>
      <w:r w:rsidRPr="00831529">
        <w:t xml:space="preserve"> to the equilibrium interatomic (interionic) separation </w:t>
      </w:r>
      <w:proofErr w:type="spellStart"/>
      <w:r w:rsidRPr="00831529">
        <w:rPr>
          <w:i/>
        </w:rPr>
        <w:t>r</w:t>
      </w:r>
      <w:r w:rsidRPr="00831529">
        <w:rPr>
          <w:i/>
          <w:vertAlign w:val="subscript"/>
        </w:rPr>
        <w:t>o</w:t>
      </w:r>
      <w:proofErr w:type="spellEnd"/>
      <w:r w:rsidRPr="00831529">
        <w:t xml:space="preserve"> by</w:t>
      </w:r>
      <w:r w:rsidRPr="00831529">
        <w:rPr>
          <w:i/>
        </w:rPr>
        <w:t xml:space="preserve"> b</w:t>
      </w:r>
      <w:r w:rsidRPr="00831529">
        <w:t xml:space="preserve"> = </w:t>
      </w:r>
      <w:r w:rsidRPr="00831529">
        <w:rPr>
          <w:i/>
        </w:rPr>
        <w:t xml:space="preserve"> a</w:t>
      </w:r>
      <w:r w:rsidRPr="00831529">
        <w:rPr>
          <w:i/>
          <w:vertAlign w:val="subscript"/>
        </w:rPr>
        <w:t>o</w:t>
      </w:r>
      <w:r w:rsidRPr="00831529">
        <w:rPr>
          <w:vertAlign w:val="superscript"/>
        </w:rPr>
        <w:t>3</w:t>
      </w:r>
      <w:r w:rsidRPr="00831529">
        <w:t xml:space="preserve"> </w:t>
      </w:r>
      <w:r w:rsidRPr="00831529">
        <w:rPr>
          <w:i/>
        </w:rPr>
        <w:t>/</w:t>
      </w:r>
      <w:r w:rsidRPr="00831529">
        <w:t xml:space="preserve"> </w:t>
      </w:r>
      <w:r w:rsidRPr="00831529">
        <w:rPr>
          <w:i/>
        </w:rPr>
        <w:t>r</w:t>
      </w:r>
      <w:r w:rsidRPr="00831529">
        <w:rPr>
          <w:i/>
          <w:vertAlign w:val="subscript"/>
        </w:rPr>
        <w:t>o</w:t>
      </w:r>
      <w:r w:rsidRPr="00831529">
        <w:rPr>
          <w:vertAlign w:val="superscript"/>
        </w:rPr>
        <w:t>3</w:t>
      </w:r>
    </w:p>
    <w:p w14:paraId="615CE08A" w14:textId="77777777" w:rsidR="001302CC" w:rsidRPr="00831529" w:rsidRDefault="001302CC" w:rsidP="00221FA6">
      <w:pPr>
        <w:pStyle w:val="BodyText"/>
      </w:pPr>
      <w:r w:rsidRPr="00831529">
        <w:rPr>
          <w:i/>
        </w:rPr>
        <w:t>a</w:t>
      </w:r>
      <w:r w:rsidR="00831529" w:rsidRPr="00831529">
        <w:rPr>
          <w:i/>
        </w:rPr>
        <w:t xml:space="preserve">.   </w:t>
      </w:r>
      <w:r w:rsidRPr="00831529">
        <w:t xml:space="preserve"> Show that the bond energy and equilibrium separation are given by</w:t>
      </w:r>
    </w:p>
    <w:p w14:paraId="431EF981" w14:textId="77777777" w:rsidR="001302CC" w:rsidRPr="00B82B6C" w:rsidRDefault="001302CC" w:rsidP="00221FA6">
      <w:pPr>
        <w:pStyle w:val="BodyText"/>
      </w:pPr>
      <w:r w:rsidRPr="00B82B6C">
        <w:tab/>
      </w:r>
      <w:r w:rsidRPr="00B82B6C">
        <w:tab/>
      </w:r>
      <w:r w:rsidR="001E1A7D" w:rsidRPr="00831529">
        <w:rPr>
          <w:position w:val="-30"/>
        </w:rPr>
        <w:object w:dxaOrig="1800" w:dyaOrig="700" w14:anchorId="79A68D87">
          <v:shape id="_x0000_i1118" type="#_x0000_t75" style="width:90pt;height:34.5pt" o:ole="">
            <v:imagedata r:id="rId194" o:title=""/>
          </v:shape>
          <o:OLEObject Type="Embed" ProgID="Equation.3" ShapeID="_x0000_i1118" DrawAspect="Content" ObjectID="_1745774663" r:id="rId195"/>
        </w:object>
      </w:r>
      <w:r w:rsidRPr="00B82B6C">
        <w:tab/>
        <w:t>and</w:t>
      </w:r>
      <w:r w:rsidRPr="00B82B6C">
        <w:tab/>
      </w:r>
      <w:r w:rsidR="001E1A7D" w:rsidRPr="00831529">
        <w:rPr>
          <w:position w:val="-28"/>
        </w:rPr>
        <w:object w:dxaOrig="1400" w:dyaOrig="820" w14:anchorId="05906317">
          <v:shape id="_x0000_i1119" type="#_x0000_t75" style="width:69pt;height:39.75pt" o:ole="">
            <v:imagedata r:id="rId196" o:title=""/>
          </v:shape>
          <o:OLEObject Type="Embed" ProgID="Equation.3" ShapeID="_x0000_i1119" DrawAspect="Content" ObjectID="_1745774664" r:id="rId197"/>
        </w:object>
      </w:r>
      <w:r w:rsidRPr="00B82B6C">
        <w:tab/>
      </w:r>
    </w:p>
    <w:p w14:paraId="1656AEDF" w14:textId="77777777" w:rsidR="001302CC" w:rsidRPr="00831529" w:rsidRDefault="001302CC" w:rsidP="00221FA6">
      <w:pPr>
        <w:pStyle w:val="BodyText"/>
      </w:pPr>
      <w:r w:rsidRPr="00831529">
        <w:rPr>
          <w:i/>
        </w:rPr>
        <w:t>b.</w:t>
      </w:r>
      <w:r w:rsidR="00831529" w:rsidRPr="00831529">
        <w:rPr>
          <w:i/>
        </w:rPr>
        <w:t xml:space="preserve">   </w:t>
      </w:r>
      <w:r w:rsidRPr="00831529">
        <w:t>Show that the bulk modulus is given by</w:t>
      </w:r>
    </w:p>
    <w:p w14:paraId="167F4ECC" w14:textId="77777777" w:rsidR="001302CC" w:rsidRPr="00B82B6C" w:rsidRDefault="001302CC" w:rsidP="00221FA6">
      <w:pPr>
        <w:pStyle w:val="BodyText"/>
      </w:pPr>
      <w:r w:rsidRPr="00B82B6C">
        <w:tab/>
      </w:r>
      <w:r w:rsidRPr="00B82B6C">
        <w:tab/>
      </w:r>
      <w:r w:rsidR="001E1A7D" w:rsidRPr="00831529">
        <w:rPr>
          <w:position w:val="-30"/>
        </w:rPr>
        <w:object w:dxaOrig="1520" w:dyaOrig="680" w14:anchorId="0F362454">
          <v:shape id="_x0000_i1120" type="#_x0000_t75" style="width:77.25pt;height:34.5pt" o:ole="">
            <v:imagedata r:id="rId198" o:title=""/>
          </v:shape>
          <o:OLEObject Type="Embed" ProgID="Equation.3" ShapeID="_x0000_i1120" DrawAspect="Content" ObjectID="_1745774665" r:id="rId199"/>
        </w:object>
      </w:r>
      <w:r w:rsidRPr="00B82B6C">
        <w:tab/>
        <w:t>or</w:t>
      </w:r>
      <w:r w:rsidRPr="00B82B6C">
        <w:tab/>
      </w:r>
      <w:r w:rsidR="001E1A7D" w:rsidRPr="00831529">
        <w:rPr>
          <w:position w:val="-30"/>
        </w:rPr>
        <w:object w:dxaOrig="1480" w:dyaOrig="680" w14:anchorId="2B1C5C1F">
          <v:shape id="_x0000_i1121" type="#_x0000_t75" style="width:75pt;height:34.5pt" o:ole="">
            <v:imagedata r:id="rId200" o:title=""/>
          </v:shape>
          <o:OLEObject Type="Embed" ProgID="Equation.3" ShapeID="_x0000_i1121" DrawAspect="Content" ObjectID="_1745774666" r:id="rId201"/>
        </w:object>
      </w:r>
    </w:p>
    <w:p w14:paraId="2CFE9AEA" w14:textId="77777777" w:rsidR="0025392F" w:rsidRPr="00B666D1" w:rsidRDefault="001302CC" w:rsidP="00B666D1">
      <w:pPr>
        <w:pStyle w:val="BodyText"/>
      </w:pPr>
      <w:r w:rsidRPr="00831529">
        <w:rPr>
          <w:i/>
        </w:rPr>
        <w:t>c.</w:t>
      </w:r>
      <w:r w:rsidR="00831529" w:rsidRPr="00831529">
        <w:rPr>
          <w:i/>
        </w:rPr>
        <w:t xml:space="preserve">   </w:t>
      </w:r>
      <w:r w:rsidRPr="00831529">
        <w:t>For a NaCl type crystal, Na</w:t>
      </w:r>
      <w:r w:rsidRPr="00831529">
        <w:rPr>
          <w:vertAlign w:val="superscript"/>
        </w:rPr>
        <w:t>+</w:t>
      </w:r>
      <w:r w:rsidRPr="00831529">
        <w:t xml:space="preserve"> and Cl</w:t>
      </w:r>
      <w:r w:rsidR="00946316" w:rsidRPr="00946316">
        <w:rPr>
          <w:rFonts w:ascii="Symbol" w:hAnsi="Symbol"/>
          <w:vertAlign w:val="superscript"/>
        </w:rPr>
        <w:t></w:t>
      </w:r>
      <w:r w:rsidRPr="00831529">
        <w:t xml:space="preserve"> ions touch along cube edge so that  </w:t>
      </w:r>
      <w:proofErr w:type="spellStart"/>
      <w:r w:rsidRPr="00831529">
        <w:rPr>
          <w:i/>
        </w:rPr>
        <w:t>r</w:t>
      </w:r>
      <w:r w:rsidRPr="00831529">
        <w:rPr>
          <w:i/>
          <w:vertAlign w:val="subscript"/>
        </w:rPr>
        <w:t>o</w:t>
      </w:r>
      <w:proofErr w:type="spellEnd"/>
      <w:r w:rsidRPr="00831529">
        <w:t xml:space="preserve"> = (</w:t>
      </w:r>
      <w:proofErr w:type="spellStart"/>
      <w:r w:rsidRPr="00831529">
        <w:rPr>
          <w:i/>
        </w:rPr>
        <w:t>a</w:t>
      </w:r>
      <w:r w:rsidRPr="00831529">
        <w:rPr>
          <w:i/>
          <w:vertAlign w:val="subscript"/>
        </w:rPr>
        <w:t>o</w:t>
      </w:r>
      <w:proofErr w:type="spellEnd"/>
      <w:r w:rsidRPr="00831529">
        <w:t xml:space="preserve">/2). Thus, </w:t>
      </w:r>
      <w:r w:rsidRPr="00831529">
        <w:rPr>
          <w:i/>
        </w:rPr>
        <w:t>a</w:t>
      </w:r>
      <w:r w:rsidRPr="00831529">
        <w:rPr>
          <w:vertAlign w:val="superscript"/>
        </w:rPr>
        <w:t>3</w:t>
      </w:r>
      <w:r w:rsidRPr="00831529">
        <w:t xml:space="preserve"> = 2</w:t>
      </w:r>
      <w:r w:rsidRPr="00831529">
        <w:rPr>
          <w:vertAlign w:val="superscript"/>
        </w:rPr>
        <w:t>3</w:t>
      </w:r>
      <w:r w:rsidRPr="00831529">
        <w:rPr>
          <w:i/>
        </w:rPr>
        <w:t>r</w:t>
      </w:r>
      <w:r w:rsidRPr="00831529">
        <w:rPr>
          <w:i/>
          <w:vertAlign w:val="subscript"/>
        </w:rPr>
        <w:t>o</w:t>
      </w:r>
      <w:r w:rsidRPr="00831529">
        <w:rPr>
          <w:vertAlign w:val="superscript"/>
        </w:rPr>
        <w:t>3</w:t>
      </w:r>
      <w:r w:rsidRPr="00831529">
        <w:t xml:space="preserve"> and </w:t>
      </w:r>
      <w:r w:rsidRPr="00831529">
        <w:rPr>
          <w:i/>
        </w:rPr>
        <w:t>b</w:t>
      </w:r>
      <w:r w:rsidRPr="00831529">
        <w:t xml:space="preserve"> = 2</w:t>
      </w:r>
      <w:r w:rsidRPr="00831529">
        <w:rPr>
          <w:vertAlign w:val="superscript"/>
        </w:rPr>
        <w:t>3</w:t>
      </w:r>
      <w:r w:rsidRPr="00831529">
        <w:t xml:space="preserve"> = 8. There are 4 ion pairs in the unit cell, </w:t>
      </w:r>
      <w:r w:rsidRPr="00831529">
        <w:rPr>
          <w:i/>
        </w:rPr>
        <w:t>p</w:t>
      </w:r>
      <w:r w:rsidRPr="00831529">
        <w:t xml:space="preserve"> = 4. Thus, </w:t>
      </w:r>
      <w:r w:rsidRPr="00831529">
        <w:rPr>
          <w:i/>
        </w:rPr>
        <w:t>c</w:t>
      </w:r>
      <w:r w:rsidRPr="00831529">
        <w:t xml:space="preserve"> =</w:t>
      </w:r>
      <w:r w:rsidRPr="00831529">
        <w:rPr>
          <w:i/>
        </w:rPr>
        <w:t xml:space="preserve"> </w:t>
      </w:r>
      <w:proofErr w:type="spellStart"/>
      <w:r w:rsidRPr="00831529">
        <w:rPr>
          <w:i/>
        </w:rPr>
        <w:t>b/p</w:t>
      </w:r>
      <w:proofErr w:type="spellEnd"/>
      <w:r w:rsidRPr="00831529">
        <w:t xml:space="preserve"> = 8/4 = 2. Using the values from</w:t>
      </w:r>
      <w:r w:rsidRPr="00831529">
        <w:rPr>
          <w:b/>
          <w:color w:val="0000FF"/>
        </w:rPr>
        <w:t xml:space="preserve"> </w:t>
      </w:r>
      <w:r w:rsidRPr="00FE54AD">
        <w:t xml:space="preserve">Example 1.3, </w:t>
      </w:r>
      <w:r w:rsidRPr="00831529">
        <w:t>calculate the bulk modulus of NaCl.</w:t>
      </w:r>
    </w:p>
    <w:p w14:paraId="3E89BC54" w14:textId="77777777" w:rsidR="001302CC" w:rsidRPr="001165D9" w:rsidRDefault="001302CC" w:rsidP="001302CC">
      <w:pPr>
        <w:pStyle w:val="BodyText"/>
        <w:tabs>
          <w:tab w:val="left" w:pos="540"/>
        </w:tabs>
        <w:rPr>
          <w:rFonts w:ascii="Arial" w:hAnsi="Arial" w:cs="Arial"/>
          <w:b/>
          <w:szCs w:val="28"/>
        </w:rPr>
      </w:pPr>
      <w:r w:rsidRPr="001165D9">
        <w:rPr>
          <w:rFonts w:ascii="Arial" w:hAnsi="Arial" w:cs="Arial"/>
          <w:b/>
          <w:szCs w:val="28"/>
        </w:rPr>
        <w:t>Solution</w:t>
      </w:r>
    </w:p>
    <w:p w14:paraId="450ABAA2" w14:textId="77777777" w:rsidR="001302CC" w:rsidRPr="00B82B6C" w:rsidRDefault="00867682" w:rsidP="001302CC">
      <w:pPr>
        <w:pStyle w:val="BodyText"/>
        <w:tabs>
          <w:tab w:val="left" w:pos="540"/>
        </w:tabs>
        <w:spacing w:after="0"/>
      </w:pPr>
      <w:r w:rsidRPr="0069412F">
        <w:rPr>
          <w:b/>
          <w:i/>
        </w:rPr>
        <w:t>a.</w:t>
      </w:r>
      <w:r w:rsidRPr="0069412F">
        <w:t xml:space="preserve"> </w:t>
      </w:r>
      <w:r w:rsidR="001302CC" w:rsidRPr="0069412F">
        <w:t xml:space="preserve">Interatomic separation </w:t>
      </w:r>
      <w:r w:rsidR="001302CC" w:rsidRPr="0069412F">
        <w:rPr>
          <w:i/>
        </w:rPr>
        <w:t>r</w:t>
      </w:r>
      <w:r w:rsidR="001302CC" w:rsidRPr="0069412F">
        <w:t xml:space="preserve"> = </w:t>
      </w:r>
      <w:proofErr w:type="spellStart"/>
      <w:r w:rsidR="001302CC" w:rsidRPr="0069412F">
        <w:rPr>
          <w:i/>
        </w:rPr>
        <w:t>r</w:t>
      </w:r>
      <w:r w:rsidR="0076280C" w:rsidRPr="0076280C">
        <w:rPr>
          <w:i/>
          <w:vertAlign w:val="subscript"/>
        </w:rPr>
        <w:t>o</w:t>
      </w:r>
      <w:proofErr w:type="spellEnd"/>
      <w:r w:rsidR="001302CC" w:rsidRPr="0069412F">
        <w:t xml:space="preserve"> is the distance at minimum </w:t>
      </w:r>
      <w:r w:rsidR="001302CC" w:rsidRPr="0069412F">
        <w:rPr>
          <w:i/>
        </w:rPr>
        <w:t>E</w:t>
      </w:r>
      <w:r w:rsidR="001302CC" w:rsidRPr="0069412F">
        <w:t>(</w:t>
      </w:r>
      <w:r w:rsidR="001302CC" w:rsidRPr="0069412F">
        <w:rPr>
          <w:i/>
        </w:rPr>
        <w:t>r</w:t>
      </w:r>
      <w:r w:rsidR="001302CC" w:rsidRPr="0069412F">
        <w:t xml:space="preserve">), Therefore we differentiate </w:t>
      </w:r>
      <w:r w:rsidR="001302CC" w:rsidRPr="0069412F">
        <w:rPr>
          <w:i/>
        </w:rPr>
        <w:t>E</w:t>
      </w:r>
      <w:r w:rsidR="001302CC" w:rsidRPr="0069412F">
        <w:t>(</w:t>
      </w:r>
      <w:r w:rsidR="001302CC" w:rsidRPr="0069412F">
        <w:rPr>
          <w:i/>
        </w:rPr>
        <w:t>r</w:t>
      </w:r>
      <w:r w:rsidR="001302CC" w:rsidRPr="0069412F">
        <w:t>) and set it equal to zero</w:t>
      </w:r>
      <w:r w:rsidR="00623E31" w:rsidRPr="0069412F">
        <w:rPr>
          <w:i/>
        </w:rPr>
        <w:t>.</w:t>
      </w:r>
      <w:r w:rsidR="001302CC" w:rsidRPr="0069412F">
        <w:rPr>
          <w:i/>
        </w:rPr>
        <w:t xml:space="preserve"> i.e.</w:t>
      </w:r>
      <w:r w:rsidR="001302CC" w:rsidRPr="00B82B6C">
        <w:tab/>
      </w:r>
    </w:p>
    <w:p w14:paraId="47A6A3B4" w14:textId="77777777" w:rsidR="001302CC" w:rsidRPr="00B82B6C" w:rsidRDefault="001302CC" w:rsidP="007907EE">
      <w:pPr>
        <w:pStyle w:val="BodyText"/>
        <w:jc w:val="both"/>
      </w:pPr>
      <w:r w:rsidRPr="00B82B6C">
        <w:tab/>
      </w:r>
      <w:r w:rsidR="00DC6AFD" w:rsidRPr="00B82B6C">
        <w:tab/>
      </w:r>
      <w:r w:rsidR="0076280C" w:rsidRPr="007907EE">
        <w:rPr>
          <w:position w:val="-34"/>
        </w:rPr>
        <w:object w:dxaOrig="3519" w:dyaOrig="740" w14:anchorId="7A06CE2D">
          <v:shape id="_x0000_i1122" type="#_x0000_t75" style="width:176.25pt;height:37.5pt" o:ole="">
            <v:imagedata r:id="rId202" o:title=""/>
          </v:shape>
          <o:OLEObject Type="Embed" ProgID="Equation.3" ShapeID="_x0000_i1122" DrawAspect="Content" ObjectID="_1745774667" r:id="rId203"/>
        </w:object>
      </w:r>
    </w:p>
    <w:p w14:paraId="5EE31BD6" w14:textId="77777777" w:rsidR="001302CC" w:rsidRPr="00B82B6C" w:rsidRDefault="00041CD3" w:rsidP="007907EE">
      <w:pPr>
        <w:pStyle w:val="BodyText"/>
        <w:jc w:val="both"/>
      </w:pPr>
      <w:r w:rsidRPr="00B82B6C">
        <w:sym w:font="Symbol" w:char="F05C"/>
      </w:r>
      <w:r w:rsidRPr="00B82B6C">
        <w:tab/>
      </w:r>
      <w:r w:rsidRPr="00B82B6C">
        <w:tab/>
      </w:r>
      <w:r w:rsidR="0076280C" w:rsidRPr="007907EE">
        <w:rPr>
          <w:position w:val="-34"/>
        </w:rPr>
        <w:object w:dxaOrig="1980" w:dyaOrig="740" w14:anchorId="72208809">
          <v:shape id="_x0000_i1123" type="#_x0000_t75" style="width:99pt;height:37.5pt" o:ole="">
            <v:imagedata r:id="rId204" o:title=""/>
          </v:shape>
          <o:OLEObject Type="Embed" ProgID="Equation.3" ShapeID="_x0000_i1123" DrawAspect="Content" ObjectID="_1745774668" r:id="rId205"/>
        </w:object>
      </w:r>
    </w:p>
    <w:p w14:paraId="49AFCCB7" w14:textId="77777777" w:rsidR="001302CC" w:rsidRPr="00B82B6C" w:rsidRDefault="00041CD3" w:rsidP="007907EE">
      <w:pPr>
        <w:pStyle w:val="BodyText"/>
        <w:jc w:val="both"/>
      </w:pPr>
      <w:r w:rsidRPr="00B82B6C">
        <w:sym w:font="Symbol" w:char="F05C"/>
      </w:r>
      <w:r w:rsidR="00E761F3" w:rsidRPr="00B82B6C">
        <w:tab/>
      </w:r>
      <w:r w:rsidR="00E761F3" w:rsidRPr="00B82B6C">
        <w:tab/>
      </w:r>
      <w:r w:rsidR="0076280C" w:rsidRPr="007907EE">
        <w:rPr>
          <w:position w:val="-32"/>
        </w:rPr>
        <w:object w:dxaOrig="1540" w:dyaOrig="700" w14:anchorId="650FAC7D">
          <v:shape id="_x0000_i1124" type="#_x0000_t75" style="width:77.25pt;height:34.5pt" o:ole="">
            <v:imagedata r:id="rId206" o:title=""/>
          </v:shape>
          <o:OLEObject Type="Embed" ProgID="Equation.3" ShapeID="_x0000_i1124" DrawAspect="Content" ObjectID="_1745774669" r:id="rId207"/>
        </w:object>
      </w:r>
    </w:p>
    <w:p w14:paraId="784D5880" w14:textId="77777777" w:rsidR="001302CC" w:rsidRPr="00B82B6C" w:rsidRDefault="003F35D9" w:rsidP="007907EE">
      <w:pPr>
        <w:pStyle w:val="BodyText"/>
        <w:jc w:val="both"/>
      </w:pPr>
      <w:r w:rsidRPr="00B82B6C">
        <w:sym w:font="Symbol" w:char="F05C"/>
      </w:r>
      <w:r w:rsidR="001302CC" w:rsidRPr="00B82B6C">
        <w:tab/>
      </w:r>
      <w:r w:rsidR="00E761F3" w:rsidRPr="00B82B6C">
        <w:tab/>
      </w:r>
      <w:r w:rsidR="0076280C" w:rsidRPr="007907EE">
        <w:rPr>
          <w:position w:val="-32"/>
        </w:rPr>
        <w:object w:dxaOrig="1120" w:dyaOrig="740" w14:anchorId="255934EB">
          <v:shape id="_x0000_i1125" type="#_x0000_t75" style="width:57.75pt;height:37.5pt" o:ole="">
            <v:imagedata r:id="rId208" o:title=""/>
          </v:shape>
          <o:OLEObject Type="Embed" ProgID="Equation.3" ShapeID="_x0000_i1125" DrawAspect="Content" ObjectID="_1745774670" r:id="rId209"/>
        </w:object>
      </w:r>
      <w:r w:rsidR="007907EE" w:rsidRPr="003654CB">
        <w:tab/>
      </w:r>
      <w:r w:rsidR="001302CC" w:rsidRPr="003654CB">
        <w:t>or</w:t>
      </w:r>
      <w:r w:rsidR="007907EE" w:rsidRPr="003654CB">
        <w:tab/>
      </w:r>
      <w:r w:rsidR="001302CC" w:rsidRPr="00B82B6C">
        <w:t xml:space="preserve"> </w:t>
      </w:r>
      <w:r w:rsidR="0076280C" w:rsidRPr="007907EE">
        <w:rPr>
          <w:position w:val="-24"/>
        </w:rPr>
        <w:object w:dxaOrig="1100" w:dyaOrig="620" w14:anchorId="6A4FD85C">
          <v:shape id="_x0000_i1126" type="#_x0000_t75" style="width:56.25pt;height:32.25pt" o:ole="">
            <v:imagedata r:id="rId210" o:title=""/>
          </v:shape>
          <o:OLEObject Type="Embed" ProgID="Equation.3" ShapeID="_x0000_i1126" DrawAspect="Content" ObjectID="_1745774671" r:id="rId211"/>
        </w:object>
      </w:r>
    </w:p>
    <w:p w14:paraId="4A492667" w14:textId="77777777" w:rsidR="001302CC" w:rsidRPr="007907EE" w:rsidRDefault="00623E31" w:rsidP="00F730C0">
      <w:pPr>
        <w:pStyle w:val="BodyText"/>
        <w:jc w:val="both"/>
      </w:pPr>
      <w:r w:rsidRPr="00B82B6C">
        <w:sym w:font="Symbol" w:char="F05C"/>
      </w:r>
      <w:r w:rsidR="001302CC" w:rsidRPr="00B82B6C">
        <w:tab/>
      </w:r>
      <w:r w:rsidRPr="00B82B6C">
        <w:tab/>
      </w:r>
      <w:r w:rsidR="007F32B3" w:rsidRPr="00F730C0">
        <w:rPr>
          <w:position w:val="-28"/>
        </w:rPr>
        <w:object w:dxaOrig="1400" w:dyaOrig="820" w14:anchorId="142C3C15">
          <v:shape id="_x0000_i1127" type="#_x0000_t75" style="width:69pt;height:40.5pt" o:ole="" filled="t" fillcolor="#deeaf6">
            <v:imagedata r:id="rId212" o:title=""/>
          </v:shape>
          <o:OLEObject Type="Embed" ProgID="Equation.3" ShapeID="_x0000_i1127" DrawAspect="Content" ObjectID="_1745774672" r:id="rId213"/>
        </w:object>
      </w:r>
      <w:r w:rsidR="0076280C">
        <w:tab/>
      </w:r>
      <w:r w:rsidR="0076280C">
        <w:tab/>
      </w:r>
      <w:r w:rsidR="0076280C">
        <w:tab/>
      </w:r>
      <w:r w:rsidR="0076280C">
        <w:tab/>
      </w:r>
      <w:r w:rsidR="0076280C">
        <w:tab/>
      </w:r>
      <w:r w:rsidR="0076280C">
        <w:tab/>
      </w:r>
      <w:r w:rsidR="0076280C">
        <w:tab/>
      </w:r>
      <w:r w:rsidR="0076280C">
        <w:tab/>
        <w:t>(1)</w:t>
      </w:r>
    </w:p>
    <w:p w14:paraId="735319A7" w14:textId="77777777" w:rsidR="001302CC" w:rsidRPr="008874B4" w:rsidRDefault="001302CC" w:rsidP="001302CC">
      <w:pPr>
        <w:pStyle w:val="BodyText"/>
        <w:tabs>
          <w:tab w:val="left" w:pos="540"/>
        </w:tabs>
        <w:spacing w:after="0"/>
      </w:pPr>
      <w:r w:rsidRPr="008874B4">
        <w:t xml:space="preserve">The potential energy is minimum at </w:t>
      </w:r>
      <w:r w:rsidR="008874B4" w:rsidRPr="008874B4">
        <w:rPr>
          <w:i/>
        </w:rPr>
        <w:t xml:space="preserve">r = </w:t>
      </w:r>
      <w:proofErr w:type="spellStart"/>
      <w:r w:rsidR="008874B4" w:rsidRPr="008874B4">
        <w:rPr>
          <w:i/>
        </w:rPr>
        <w:t>r</w:t>
      </w:r>
      <w:r w:rsidR="0076280C">
        <w:rPr>
          <w:i/>
          <w:vertAlign w:val="subscript"/>
        </w:rPr>
        <w:t>o</w:t>
      </w:r>
      <w:proofErr w:type="spellEnd"/>
      <w:r w:rsidR="008874B4">
        <w:t xml:space="preserve"> </w:t>
      </w:r>
      <w:r w:rsidRPr="008874B4">
        <w:t xml:space="preserve">and is related with bonding energy </w:t>
      </w:r>
      <w:r w:rsidRPr="008874B4">
        <w:rPr>
          <w:i/>
        </w:rPr>
        <w:t>E</w:t>
      </w:r>
      <w:r w:rsidRPr="008874B4">
        <w:t>(</w:t>
      </w:r>
      <w:proofErr w:type="spellStart"/>
      <w:r w:rsidRPr="008874B4">
        <w:rPr>
          <w:i/>
        </w:rPr>
        <w:t>r</w:t>
      </w:r>
      <w:r w:rsidR="0076280C">
        <w:rPr>
          <w:i/>
          <w:vertAlign w:val="subscript"/>
        </w:rPr>
        <w:t>o</w:t>
      </w:r>
      <w:proofErr w:type="spellEnd"/>
      <w:r w:rsidRPr="008874B4">
        <w:t xml:space="preserve">) </w:t>
      </w:r>
      <w:r w:rsidR="008874B4">
        <w:t>= −</w:t>
      </w:r>
      <w:proofErr w:type="spellStart"/>
      <w:r w:rsidRPr="008874B4">
        <w:rPr>
          <w:i/>
        </w:rPr>
        <w:t>E</w:t>
      </w:r>
      <w:r w:rsidRPr="008874B4">
        <w:rPr>
          <w:vertAlign w:val="subscript"/>
        </w:rPr>
        <w:t>bond</w:t>
      </w:r>
      <w:proofErr w:type="spellEnd"/>
      <w:r w:rsidRPr="008874B4">
        <w:t xml:space="preserve">. From the </w:t>
      </w:r>
      <w:r w:rsidR="003F35D9" w:rsidRPr="008874B4">
        <w:t>equation for</w:t>
      </w:r>
      <w:r w:rsidRPr="008874B4">
        <w:t xml:space="preserve"> </w:t>
      </w:r>
      <w:proofErr w:type="spellStart"/>
      <w:r w:rsidRPr="008874B4">
        <w:rPr>
          <w:i/>
        </w:rPr>
        <w:t>r</w:t>
      </w:r>
      <w:r w:rsidR="0076280C">
        <w:rPr>
          <w:i/>
          <w:vertAlign w:val="subscript"/>
        </w:rPr>
        <w:t>o</w:t>
      </w:r>
      <w:proofErr w:type="spellEnd"/>
      <w:r w:rsidRPr="008874B4">
        <w:t xml:space="preserve"> we have</w:t>
      </w:r>
    </w:p>
    <w:p w14:paraId="560C0C82" w14:textId="77777777" w:rsidR="0076280C" w:rsidRDefault="001302CC" w:rsidP="008874B4">
      <w:pPr>
        <w:pStyle w:val="BodyText"/>
        <w:jc w:val="both"/>
      </w:pPr>
      <w:r w:rsidRPr="00B82B6C">
        <w:tab/>
      </w:r>
      <w:r w:rsidR="003F35D9" w:rsidRPr="00B82B6C">
        <w:tab/>
      </w:r>
      <w:r w:rsidR="0076280C" w:rsidRPr="008874B4">
        <w:rPr>
          <w:position w:val="-24"/>
        </w:rPr>
        <w:object w:dxaOrig="1140" w:dyaOrig="620" w14:anchorId="0009B25F">
          <v:shape id="_x0000_i1128" type="#_x0000_t75" style="width:57.75pt;height:32.25pt" o:ole="">
            <v:imagedata r:id="rId214" o:title=""/>
          </v:shape>
          <o:OLEObject Type="Embed" ProgID="Equation.3" ShapeID="_x0000_i1128" DrawAspect="Content" ObjectID="_1745774673" r:id="rId215"/>
        </w:object>
      </w:r>
      <w:r w:rsidRPr="00B82B6C">
        <w:t xml:space="preserve"> </w:t>
      </w:r>
      <w:r w:rsidR="0076280C">
        <w:tab/>
      </w:r>
      <w:r w:rsidR="0076280C">
        <w:tab/>
      </w:r>
      <w:r w:rsidR="0076280C">
        <w:tab/>
      </w:r>
    </w:p>
    <w:p w14:paraId="2748C659" w14:textId="77777777" w:rsidR="001302CC" w:rsidRPr="00B82B6C" w:rsidRDefault="001302CC" w:rsidP="008874B4">
      <w:pPr>
        <w:pStyle w:val="BodyText"/>
        <w:jc w:val="both"/>
      </w:pPr>
      <w:r w:rsidRPr="008874B4">
        <w:t xml:space="preserve">and isolate </w:t>
      </w:r>
      <w:r w:rsidR="003F35D9" w:rsidRPr="008874B4">
        <w:t xml:space="preserve">for </w:t>
      </w:r>
      <w:r w:rsidRPr="008874B4">
        <w:rPr>
          <w:i/>
        </w:rPr>
        <w:t>B</w:t>
      </w:r>
      <w:r w:rsidRPr="008874B4">
        <w:t>,</w:t>
      </w:r>
    </w:p>
    <w:p w14:paraId="2DEE061F" w14:textId="77777777" w:rsidR="001302CC" w:rsidRPr="00B82B6C" w:rsidRDefault="001302CC" w:rsidP="008874B4">
      <w:pPr>
        <w:pStyle w:val="BodyText"/>
        <w:jc w:val="both"/>
      </w:pPr>
      <w:r w:rsidRPr="00B82B6C">
        <w:lastRenderedPageBreak/>
        <w:tab/>
      </w:r>
      <w:r w:rsidR="003F35D9" w:rsidRPr="00B82B6C">
        <w:tab/>
      </w:r>
      <w:r w:rsidR="0076280C" w:rsidRPr="008874B4">
        <w:rPr>
          <w:position w:val="-24"/>
        </w:rPr>
        <w:object w:dxaOrig="1219" w:dyaOrig="660" w14:anchorId="0F0C9798">
          <v:shape id="_x0000_i1129" type="#_x0000_t75" style="width:62.25pt;height:33pt" o:ole="">
            <v:imagedata r:id="rId216" o:title=""/>
          </v:shape>
          <o:OLEObject Type="Embed" ProgID="Equation.3" ShapeID="_x0000_i1129" DrawAspect="Content" ObjectID="_1745774674" r:id="rId217"/>
        </w:object>
      </w:r>
      <w:r w:rsidR="0076280C">
        <w:tab/>
      </w:r>
      <w:r w:rsidR="0076280C">
        <w:tab/>
      </w:r>
      <w:r w:rsidR="0076280C">
        <w:tab/>
      </w:r>
      <w:r w:rsidR="0076280C">
        <w:tab/>
      </w:r>
      <w:r w:rsidR="0076280C">
        <w:tab/>
      </w:r>
      <w:r w:rsidR="0076280C">
        <w:tab/>
      </w:r>
      <w:r w:rsidR="0076280C">
        <w:tab/>
      </w:r>
      <w:r w:rsidR="0076280C">
        <w:tab/>
        <w:t>(2)</w:t>
      </w:r>
    </w:p>
    <w:p w14:paraId="1F6D992C" w14:textId="77777777" w:rsidR="001302CC" w:rsidRPr="008874B4" w:rsidRDefault="001302CC" w:rsidP="001302CC">
      <w:pPr>
        <w:pStyle w:val="BodyText"/>
        <w:tabs>
          <w:tab w:val="left" w:pos="540"/>
        </w:tabs>
        <w:spacing w:after="0"/>
      </w:pPr>
      <w:r w:rsidRPr="008874B4">
        <w:t xml:space="preserve">Substitute </w:t>
      </w:r>
      <w:r w:rsidR="003F35D9" w:rsidRPr="008874B4">
        <w:t xml:space="preserve">for </w:t>
      </w:r>
      <w:r w:rsidRPr="008874B4">
        <w:rPr>
          <w:i/>
        </w:rPr>
        <w:t>B</w:t>
      </w:r>
      <w:r w:rsidRPr="008874B4">
        <w:t xml:space="preserve"> in the energy relation</w:t>
      </w:r>
    </w:p>
    <w:p w14:paraId="4A99F284" w14:textId="77777777" w:rsidR="001302CC" w:rsidRPr="008874B4" w:rsidRDefault="001302CC" w:rsidP="008874B4">
      <w:pPr>
        <w:pStyle w:val="BodyText"/>
        <w:jc w:val="both"/>
      </w:pPr>
      <w:r w:rsidRPr="00B82B6C">
        <w:tab/>
      </w:r>
      <w:r w:rsidR="003F35D9" w:rsidRPr="00B82B6C">
        <w:tab/>
      </w:r>
      <w:r w:rsidR="0076280C" w:rsidRPr="00B82B6C">
        <w:rPr>
          <w:position w:val="-32"/>
        </w:rPr>
        <w:object w:dxaOrig="3900" w:dyaOrig="760" w14:anchorId="712054B8">
          <v:shape id="_x0000_i1130" type="#_x0000_t75" style="width:194.25pt;height:37.5pt" o:ole="">
            <v:imagedata r:id="rId218" o:title=""/>
          </v:shape>
          <o:OLEObject Type="Embed" ProgID="Equation.3" ShapeID="_x0000_i1130" DrawAspect="Content" ObjectID="_1745774675" r:id="rId219"/>
        </w:object>
      </w:r>
    </w:p>
    <w:p w14:paraId="0EF9A160" w14:textId="77777777" w:rsidR="001302CC" w:rsidRPr="008874B4" w:rsidRDefault="001302CC" w:rsidP="008874B4">
      <w:pPr>
        <w:pStyle w:val="BodyText"/>
        <w:jc w:val="both"/>
      </w:pPr>
      <w:r w:rsidRPr="00B82B6C">
        <w:tab/>
        <w:t xml:space="preserve">        </w:t>
      </w:r>
      <w:r w:rsidR="003F35D9" w:rsidRPr="00B82B6C">
        <w:tab/>
      </w:r>
      <w:r w:rsidR="008874B4" w:rsidRPr="00B82B6C">
        <w:t xml:space="preserve">         </w:t>
      </w:r>
      <w:r w:rsidR="0076280C" w:rsidRPr="00B82B6C">
        <w:rPr>
          <w:position w:val="-30"/>
        </w:rPr>
        <w:object w:dxaOrig="4640" w:dyaOrig="720" w14:anchorId="005F0EAD">
          <v:shape id="_x0000_i1131" type="#_x0000_t75" style="width:231pt;height:37.5pt" o:ole="">
            <v:imagedata r:id="rId220" o:title=""/>
          </v:shape>
          <o:OLEObject Type="Embed" ProgID="Equation.3" ShapeID="_x0000_i1131" DrawAspect="Content" ObjectID="_1745774676" r:id="rId221"/>
        </w:object>
      </w:r>
    </w:p>
    <w:p w14:paraId="19B0972D" w14:textId="77777777" w:rsidR="001302CC" w:rsidRPr="00B82B6C" w:rsidRDefault="003F35D9" w:rsidP="008874B4">
      <w:pPr>
        <w:pStyle w:val="BodyText"/>
        <w:jc w:val="both"/>
      </w:pPr>
      <w:r w:rsidRPr="00B82B6C">
        <w:sym w:font="Symbol" w:char="F05C"/>
      </w:r>
      <w:r w:rsidR="001302CC" w:rsidRPr="00B82B6C">
        <w:tab/>
      </w:r>
      <w:r w:rsidRPr="00B82B6C">
        <w:tab/>
      </w:r>
      <w:r w:rsidR="0076280C" w:rsidRPr="008874B4">
        <w:rPr>
          <w:position w:val="-32"/>
        </w:rPr>
        <w:object w:dxaOrig="3200" w:dyaOrig="760" w14:anchorId="59C2BF9D">
          <v:shape id="_x0000_i1132" type="#_x0000_t75" style="width:160.5pt;height:37.5pt" o:ole="">
            <v:imagedata r:id="rId222" o:title=""/>
          </v:shape>
          <o:OLEObject Type="Embed" ProgID="Equation.3" ShapeID="_x0000_i1132" DrawAspect="Content" ObjectID="_1745774677" r:id="rId223"/>
        </w:object>
      </w:r>
      <w:r w:rsidR="0076280C">
        <w:tab/>
      </w:r>
      <w:r w:rsidR="0076280C">
        <w:tab/>
      </w:r>
      <w:r w:rsidR="0076280C">
        <w:tab/>
      </w:r>
      <w:r w:rsidR="0076280C">
        <w:tab/>
      </w:r>
      <w:r w:rsidR="0076280C">
        <w:tab/>
        <w:t>(3)</w:t>
      </w:r>
    </w:p>
    <w:p w14:paraId="26A44EC6" w14:textId="77777777" w:rsidR="001302CC" w:rsidRDefault="003F35D9" w:rsidP="008874B4">
      <w:pPr>
        <w:pStyle w:val="BodyText"/>
        <w:jc w:val="both"/>
      </w:pPr>
      <w:r w:rsidRPr="00B82B6C">
        <w:sym w:font="Symbol" w:char="F05C"/>
      </w:r>
      <w:r w:rsidR="001302CC" w:rsidRPr="00B82B6C">
        <w:tab/>
      </w:r>
      <w:r w:rsidRPr="00B82B6C">
        <w:tab/>
      </w:r>
      <w:r w:rsidR="001E1A7D" w:rsidRPr="00B82B6C">
        <w:rPr>
          <w:position w:val="-30"/>
        </w:rPr>
        <w:object w:dxaOrig="1800" w:dyaOrig="700" w14:anchorId="1F3DCFCB">
          <v:shape id="_x0000_i1133" type="#_x0000_t75" style="width:90pt;height:37.5pt" o:ole="" filled="t" fillcolor="#deeaf6">
            <v:imagedata r:id="rId224" o:title=""/>
          </v:shape>
          <o:OLEObject Type="Embed" ProgID="Equation.3" ShapeID="_x0000_i1133" DrawAspect="Content" ObjectID="_1745774678" r:id="rId225"/>
        </w:object>
      </w:r>
      <w:r w:rsidR="0076280C">
        <w:tab/>
      </w:r>
      <w:r w:rsidR="0076280C">
        <w:tab/>
      </w:r>
      <w:r w:rsidR="0076280C">
        <w:tab/>
      </w:r>
      <w:r w:rsidR="0076280C">
        <w:tab/>
      </w:r>
      <w:r w:rsidR="0076280C">
        <w:tab/>
      </w:r>
      <w:r w:rsidR="0076280C">
        <w:tab/>
      </w:r>
      <w:r w:rsidR="0076280C">
        <w:tab/>
        <w:t>(4)</w:t>
      </w:r>
    </w:p>
    <w:p w14:paraId="086EC8F7" w14:textId="77777777" w:rsidR="001302CC" w:rsidRPr="00867682" w:rsidRDefault="001302CC" w:rsidP="001302CC">
      <w:pPr>
        <w:pStyle w:val="BodyText"/>
        <w:tabs>
          <w:tab w:val="left" w:pos="540"/>
        </w:tabs>
        <w:spacing w:after="0"/>
      </w:pPr>
      <w:r w:rsidRPr="00867682">
        <w:rPr>
          <w:b/>
          <w:i/>
        </w:rPr>
        <w:t>b</w:t>
      </w:r>
      <w:r w:rsidR="00867682" w:rsidRPr="00867682">
        <w:rPr>
          <w:b/>
          <w:i/>
        </w:rPr>
        <w:t>.</w:t>
      </w:r>
      <w:r w:rsidR="00867682">
        <w:rPr>
          <w:b/>
          <w:i/>
        </w:rPr>
        <w:t xml:space="preserve"> </w:t>
      </w:r>
      <w:r w:rsidRPr="00867682">
        <w:t>Show that the bulk modulus is given by</w:t>
      </w:r>
    </w:p>
    <w:p w14:paraId="1D2066B4" w14:textId="77777777" w:rsidR="001302CC" w:rsidRPr="00B82B6C" w:rsidRDefault="001302CC" w:rsidP="00867682">
      <w:pPr>
        <w:pStyle w:val="BodyText"/>
        <w:jc w:val="both"/>
      </w:pPr>
      <w:r w:rsidRPr="00B82B6C">
        <w:tab/>
      </w:r>
      <w:r w:rsidRPr="00B82B6C">
        <w:tab/>
      </w:r>
      <w:r w:rsidRPr="00867682">
        <w:rPr>
          <w:position w:val="-28"/>
          <w:sz w:val="20"/>
        </w:rPr>
        <w:object w:dxaOrig="1820" w:dyaOrig="640" w14:anchorId="215953DF">
          <v:shape id="_x0000_i1134" type="#_x0000_t75" style="width:91.5pt;height:32.25pt" o:ole="">
            <v:imagedata r:id="rId226" o:title=""/>
          </v:shape>
          <o:OLEObject Type="Embed" ProgID="Equation.3" ShapeID="_x0000_i1134" DrawAspect="Content" ObjectID="_1745774679" r:id="rId227"/>
        </w:object>
      </w:r>
      <w:r w:rsidRPr="00867682">
        <w:tab/>
        <w:t>or</w:t>
      </w:r>
      <w:r w:rsidRPr="00867682">
        <w:tab/>
      </w:r>
      <w:r w:rsidRPr="00867682">
        <w:rPr>
          <w:position w:val="-28"/>
          <w:sz w:val="20"/>
        </w:rPr>
        <w:object w:dxaOrig="1280" w:dyaOrig="640" w14:anchorId="7AF36388">
          <v:shape id="_x0000_i1135" type="#_x0000_t75" style="width:64.5pt;height:32.25pt" o:ole="">
            <v:imagedata r:id="rId228" o:title=""/>
          </v:shape>
          <o:OLEObject Type="Embed" ProgID="Equation.3" ShapeID="_x0000_i1135" DrawAspect="Content" ObjectID="_1745774680" r:id="rId229"/>
        </w:object>
      </w:r>
    </w:p>
    <w:p w14:paraId="7F10B8FD" w14:textId="77777777" w:rsidR="001302CC" w:rsidRPr="00867682" w:rsidRDefault="001302CC" w:rsidP="001302CC">
      <w:pPr>
        <w:pStyle w:val="BodyText"/>
        <w:tabs>
          <w:tab w:val="left" w:pos="540"/>
        </w:tabs>
        <w:spacing w:after="0"/>
      </w:pPr>
      <w:r w:rsidRPr="00867682">
        <w:t xml:space="preserve">From the definition of Bulk modulus mentioned in the problem statement above </w:t>
      </w:r>
    </w:p>
    <w:p w14:paraId="3F95CB8E" w14:textId="77777777" w:rsidR="001302CC" w:rsidRPr="00B82B6C" w:rsidRDefault="001302CC" w:rsidP="00867682">
      <w:pPr>
        <w:pStyle w:val="BodyText"/>
        <w:jc w:val="both"/>
      </w:pPr>
      <w:r w:rsidRPr="00B82B6C">
        <w:tab/>
      </w:r>
      <w:r w:rsidR="00B93051" w:rsidRPr="00B82B6C">
        <w:tab/>
      </w:r>
      <w:r w:rsidR="00867682" w:rsidRPr="00867682">
        <w:rPr>
          <w:position w:val="-36"/>
        </w:rPr>
        <w:object w:dxaOrig="1960" w:dyaOrig="800" w14:anchorId="663E4A38">
          <v:shape id="_x0000_i1136" type="#_x0000_t75" style="width:97.5pt;height:39.75pt" o:ole="">
            <v:imagedata r:id="rId230" o:title=""/>
          </v:shape>
          <o:OLEObject Type="Embed" ProgID="Equation.3" ShapeID="_x0000_i1136" DrawAspect="Content" ObjectID="_1745774681" r:id="rId231"/>
        </w:object>
      </w:r>
    </w:p>
    <w:p w14:paraId="70AED3FC" w14:textId="77777777" w:rsidR="001302CC" w:rsidRPr="00361CCC" w:rsidRDefault="001302CC" w:rsidP="00867682">
      <w:pPr>
        <w:pStyle w:val="BodyText"/>
        <w:jc w:val="both"/>
        <w:rPr>
          <w:i/>
        </w:rPr>
      </w:pPr>
      <w:r w:rsidRPr="00867682">
        <w:t>First</w:t>
      </w:r>
      <w:r w:rsidR="00361CCC">
        <w:t>,</w:t>
      </w:r>
      <w:r w:rsidRPr="00867682">
        <w:t xml:space="preserve"> we </w:t>
      </w:r>
      <w:r w:rsidR="00B93051" w:rsidRPr="00867682">
        <w:t>find</w:t>
      </w:r>
      <w:r w:rsidR="00B93051" w:rsidRPr="00B82B6C">
        <w:t xml:space="preserve"> </w:t>
      </w:r>
      <w:r w:rsidR="00867682" w:rsidRPr="00867682">
        <w:rPr>
          <w:position w:val="-24"/>
        </w:rPr>
        <w:object w:dxaOrig="540" w:dyaOrig="660" w14:anchorId="7EB2433F">
          <v:shape id="_x0000_i1137" type="#_x0000_t75" style="width:27pt;height:33pt" o:ole="">
            <v:imagedata r:id="rId232" o:title=""/>
          </v:shape>
          <o:OLEObject Type="Embed" ProgID="Equation.3" ShapeID="_x0000_i1137" DrawAspect="Content" ObjectID="_1745774682" r:id="rId233"/>
        </w:object>
      </w:r>
      <w:r w:rsidR="00361CCC">
        <w:t xml:space="preserve">, </w:t>
      </w:r>
      <w:r w:rsidR="00361CCC">
        <w:rPr>
          <w:i/>
        </w:rPr>
        <w:t>i.e.</w:t>
      </w:r>
    </w:p>
    <w:p w14:paraId="7E075CBC" w14:textId="77777777" w:rsidR="001302CC" w:rsidRPr="00B82B6C" w:rsidRDefault="001302CC" w:rsidP="001302CC">
      <w:pPr>
        <w:pStyle w:val="BodyText"/>
        <w:tabs>
          <w:tab w:val="left" w:pos="540"/>
        </w:tabs>
        <w:spacing w:after="0"/>
      </w:pPr>
      <w:r w:rsidRPr="00B82B6C">
        <w:tab/>
      </w:r>
    </w:p>
    <w:p w14:paraId="7B7D919A" w14:textId="77777777" w:rsidR="001302CC" w:rsidRPr="00B82B6C" w:rsidRDefault="001302CC" w:rsidP="00867682">
      <w:pPr>
        <w:pStyle w:val="BodyText"/>
        <w:jc w:val="both"/>
      </w:pPr>
      <w:r w:rsidRPr="00B82B6C">
        <w:tab/>
      </w:r>
      <w:r w:rsidR="00B93051" w:rsidRPr="00B82B6C">
        <w:tab/>
      </w:r>
      <w:r w:rsidR="00867682" w:rsidRPr="00867682">
        <w:rPr>
          <w:position w:val="-28"/>
        </w:rPr>
        <w:object w:dxaOrig="2439" w:dyaOrig="680" w14:anchorId="17CAC039">
          <v:shape id="_x0000_i1138" type="#_x0000_t75" style="width:122.25pt;height:34.5pt" o:ole="">
            <v:imagedata r:id="rId234" o:title=""/>
          </v:shape>
          <o:OLEObject Type="Embed" ProgID="Equation.3" ShapeID="_x0000_i1138" DrawAspect="Content" ObjectID="_1745774683" r:id="rId235"/>
        </w:object>
      </w:r>
      <w:r w:rsidR="00B93051" w:rsidRPr="00B82B6C">
        <w:t xml:space="preserve"> </w:t>
      </w:r>
      <w:r w:rsidR="00867682" w:rsidRPr="00867682">
        <w:rPr>
          <w:position w:val="-24"/>
        </w:rPr>
        <w:object w:dxaOrig="1340" w:dyaOrig="620" w14:anchorId="583D19C1">
          <v:shape id="_x0000_i1139" type="#_x0000_t75" style="width:66.75pt;height:32.25pt" o:ole="">
            <v:imagedata r:id="rId236" o:title=""/>
          </v:shape>
          <o:OLEObject Type="Embed" ProgID="Equation.3" ShapeID="_x0000_i1139" DrawAspect="Content" ObjectID="_1745774684" r:id="rId237"/>
        </w:object>
      </w:r>
    </w:p>
    <w:p w14:paraId="1B47C426" w14:textId="77777777" w:rsidR="001302CC" w:rsidRPr="00B82B6C" w:rsidRDefault="00B93051" w:rsidP="00867682">
      <w:pPr>
        <w:pStyle w:val="BodyText"/>
        <w:jc w:val="both"/>
      </w:pPr>
      <w:r w:rsidRPr="00B82B6C">
        <w:sym w:font="Symbol" w:char="F05C"/>
      </w:r>
      <w:r w:rsidR="001302CC" w:rsidRPr="00B82B6C">
        <w:t xml:space="preserve">        </w:t>
      </w:r>
      <w:r w:rsidRPr="00B82B6C">
        <w:tab/>
      </w:r>
      <w:r w:rsidRPr="00B82B6C">
        <w:tab/>
      </w:r>
      <w:r w:rsidR="00361CCC" w:rsidRPr="00867682">
        <w:rPr>
          <w:position w:val="-36"/>
        </w:rPr>
        <w:object w:dxaOrig="3560" w:dyaOrig="800" w14:anchorId="3B11F328">
          <v:shape id="_x0000_i1140" type="#_x0000_t75" style="width:178.5pt;height:39.75pt" o:ole="">
            <v:imagedata r:id="rId238" o:title=""/>
          </v:shape>
          <o:OLEObject Type="Embed" ProgID="Equation.3" ShapeID="_x0000_i1140" DrawAspect="Content" ObjectID="_1745774685" r:id="rId239"/>
        </w:object>
      </w:r>
    </w:p>
    <w:p w14:paraId="2B3C9B61" w14:textId="77777777" w:rsidR="001302CC" w:rsidRPr="00B82B6C" w:rsidRDefault="001302CC" w:rsidP="00867682">
      <w:pPr>
        <w:pStyle w:val="BodyText"/>
        <w:jc w:val="both"/>
      </w:pPr>
      <w:r w:rsidRPr="00B82B6C">
        <w:tab/>
      </w:r>
      <w:r w:rsidRPr="00B82B6C">
        <w:tab/>
      </w:r>
      <w:r w:rsidRPr="00867682">
        <w:t xml:space="preserve">    </w:t>
      </w:r>
      <w:r w:rsidR="007A4129">
        <w:tab/>
        <w:t xml:space="preserve">         </w:t>
      </w:r>
      <w:r w:rsidRPr="00867682">
        <w:t xml:space="preserve"> </w:t>
      </w:r>
      <w:r w:rsidR="00361CCC" w:rsidRPr="00867682">
        <w:rPr>
          <w:position w:val="-34"/>
        </w:rPr>
        <w:object w:dxaOrig="5640" w:dyaOrig="740" w14:anchorId="3AAA0A8A">
          <v:shape id="_x0000_i1141" type="#_x0000_t75" style="width:282.75pt;height:37.5pt" o:ole="">
            <v:imagedata r:id="rId240" o:title=""/>
          </v:shape>
          <o:OLEObject Type="Embed" ProgID="Equation.3" ShapeID="_x0000_i1141" DrawAspect="Content" ObjectID="_1745774686" r:id="rId241"/>
        </w:object>
      </w:r>
    </w:p>
    <w:p w14:paraId="4F21AD35" w14:textId="77777777" w:rsidR="001302CC" w:rsidRPr="007A4129" w:rsidRDefault="001302CC" w:rsidP="007A4129">
      <w:pPr>
        <w:pStyle w:val="BodyText"/>
        <w:jc w:val="both"/>
      </w:pPr>
      <w:r w:rsidRPr="007A4129">
        <w:t>Again</w:t>
      </w:r>
      <w:r w:rsidR="00361CCC">
        <w:t>,</w:t>
      </w:r>
      <w:r w:rsidRPr="007A4129">
        <w:t xml:space="preserve"> substituting the value of </w:t>
      </w:r>
      <w:r w:rsidRPr="007A4129">
        <w:rPr>
          <w:i/>
        </w:rPr>
        <w:t>B</w:t>
      </w:r>
      <w:r w:rsidRPr="007A4129">
        <w:t xml:space="preserve"> in the above relation, </w:t>
      </w:r>
      <w:r w:rsidRPr="007A4129">
        <w:rPr>
          <w:i/>
        </w:rPr>
        <w:t>i.e.</w:t>
      </w:r>
      <w:r w:rsidRPr="007A4129">
        <w:t xml:space="preserve"> </w:t>
      </w:r>
      <w:r w:rsidR="00361CCC" w:rsidRPr="007A4129">
        <w:rPr>
          <w:position w:val="-24"/>
        </w:rPr>
        <w:object w:dxaOrig="1219" w:dyaOrig="660" w14:anchorId="28633523">
          <v:shape id="_x0000_i1142" type="#_x0000_t75" style="width:62.25pt;height:33pt" o:ole="">
            <v:imagedata r:id="rId242" o:title=""/>
          </v:shape>
          <o:OLEObject Type="Embed" ProgID="Equation.3" ShapeID="_x0000_i1142" DrawAspect="Content" ObjectID="_1745774687" r:id="rId243"/>
        </w:object>
      </w:r>
      <w:r w:rsidRPr="00B82B6C">
        <w:t xml:space="preserve"> </w:t>
      </w:r>
      <w:r w:rsidRPr="007A4129">
        <w:t>we have</w:t>
      </w:r>
    </w:p>
    <w:p w14:paraId="59FEA358" w14:textId="77777777" w:rsidR="001302CC" w:rsidRPr="007F32B3" w:rsidRDefault="001302CC" w:rsidP="007A4129">
      <w:pPr>
        <w:pStyle w:val="BodyText"/>
        <w:jc w:val="both"/>
      </w:pPr>
      <w:r w:rsidRPr="00B82B6C">
        <w:tab/>
      </w:r>
      <w:r w:rsidR="00B93051" w:rsidRPr="00B82B6C">
        <w:tab/>
      </w:r>
      <w:r w:rsidR="007F32B3" w:rsidRPr="007A4129">
        <w:rPr>
          <w:position w:val="-36"/>
        </w:rPr>
        <w:object w:dxaOrig="6940" w:dyaOrig="800" w14:anchorId="00FA53DD">
          <v:shape id="_x0000_i1143" type="#_x0000_t75" style="width:347.25pt;height:39.75pt" o:ole="">
            <v:imagedata r:id="rId244" o:title=""/>
          </v:shape>
          <o:OLEObject Type="Embed" ProgID="Equation.3" ShapeID="_x0000_i1143" DrawAspect="Content" ObjectID="_1745774688" r:id="rId245"/>
        </w:object>
      </w:r>
      <w:r w:rsidR="007A4129" w:rsidRPr="00B82B6C">
        <w:tab/>
      </w:r>
      <w:r w:rsidR="007A4129" w:rsidRPr="00B82B6C">
        <w:tab/>
        <w:t xml:space="preserve"> </w:t>
      </w:r>
    </w:p>
    <w:p w14:paraId="18CD3FB0" w14:textId="77777777" w:rsidR="007F32B3" w:rsidRDefault="007F32B3" w:rsidP="007A4129">
      <w:pPr>
        <w:pStyle w:val="BodyText"/>
        <w:jc w:val="both"/>
      </w:pPr>
      <w:r>
        <w:sym w:font="Symbol" w:char="F05C"/>
      </w:r>
      <w:r>
        <w:tab/>
      </w:r>
      <w:r>
        <w:tab/>
      </w:r>
      <w:r w:rsidRPr="007A4129">
        <w:rPr>
          <w:position w:val="-36"/>
        </w:rPr>
        <w:object w:dxaOrig="5920" w:dyaOrig="800" w14:anchorId="1E6FF817">
          <v:shape id="_x0000_i1144" type="#_x0000_t75" style="width:294.75pt;height:39.75pt" o:ole="">
            <v:imagedata r:id="rId246" o:title=""/>
          </v:shape>
          <o:OLEObject Type="Embed" ProgID="Equation.3" ShapeID="_x0000_i1144" DrawAspect="Content" ObjectID="_1745774689" r:id="rId247"/>
        </w:object>
      </w:r>
    </w:p>
    <w:p w14:paraId="1510F8D0" w14:textId="77777777" w:rsidR="007F32B3" w:rsidRPr="00B82B6C" w:rsidRDefault="007F32B3" w:rsidP="007A4129">
      <w:pPr>
        <w:pStyle w:val="BodyText"/>
        <w:jc w:val="both"/>
      </w:pPr>
      <w:r>
        <w:lastRenderedPageBreak/>
        <w:sym w:font="Symbol" w:char="F05C"/>
      </w:r>
      <w:r>
        <w:tab/>
      </w:r>
      <w:r>
        <w:tab/>
      </w:r>
      <w:r w:rsidRPr="007A4129">
        <w:rPr>
          <w:position w:val="-36"/>
        </w:rPr>
        <w:object w:dxaOrig="2680" w:dyaOrig="800" w14:anchorId="488D43AD">
          <v:shape id="_x0000_i1145" type="#_x0000_t75" style="width:135pt;height:39.75pt" o:ole="">
            <v:imagedata r:id="rId248" o:title=""/>
          </v:shape>
          <o:OLEObject Type="Embed" ProgID="Equation.3" ShapeID="_x0000_i1145" DrawAspect="Content" ObjectID="_1745774690" r:id="rId249"/>
        </w:object>
      </w:r>
    </w:p>
    <w:p w14:paraId="47260E0B" w14:textId="77777777" w:rsidR="001302CC" w:rsidRPr="007A4129" w:rsidRDefault="00B93051" w:rsidP="001302CC">
      <w:pPr>
        <w:pStyle w:val="BodyText"/>
        <w:tabs>
          <w:tab w:val="left" w:pos="540"/>
        </w:tabs>
        <w:spacing w:after="0"/>
      </w:pPr>
      <w:r w:rsidRPr="007A4129">
        <w:t>No</w:t>
      </w:r>
      <w:r w:rsidR="007F32B3">
        <w:t>w</w:t>
      </w:r>
      <w:r w:rsidRPr="007A4129">
        <w:t xml:space="preserve"> s</w:t>
      </w:r>
      <w:r w:rsidR="001302CC" w:rsidRPr="007A4129">
        <w:t>ubstitute</w:t>
      </w:r>
      <w:r w:rsidRPr="007A4129">
        <w:t xml:space="preserve"> for the second derivative</w:t>
      </w:r>
      <w:r w:rsidR="001302CC" w:rsidRPr="007A4129">
        <w:t xml:space="preserve"> in the </w:t>
      </w:r>
      <w:r w:rsidRPr="007A4129">
        <w:t>equation</w:t>
      </w:r>
      <w:r w:rsidR="001302CC" w:rsidRPr="007A4129">
        <w:t xml:space="preserve"> for </w:t>
      </w:r>
      <w:r w:rsidRPr="007A4129">
        <w:t xml:space="preserve">the </w:t>
      </w:r>
      <w:r w:rsidR="001302CC" w:rsidRPr="007A4129">
        <w:t xml:space="preserve">Bulk modulus </w:t>
      </w:r>
    </w:p>
    <w:p w14:paraId="19F5849B" w14:textId="77777777" w:rsidR="001302CC" w:rsidRPr="00B82B6C" w:rsidRDefault="001302CC" w:rsidP="007A4129">
      <w:pPr>
        <w:pStyle w:val="BodyText"/>
        <w:jc w:val="both"/>
      </w:pPr>
      <w:r w:rsidRPr="00B82B6C">
        <w:tab/>
      </w:r>
      <w:r w:rsidR="00B93051" w:rsidRPr="00B82B6C">
        <w:tab/>
      </w:r>
      <w:r w:rsidR="007F32B3" w:rsidRPr="007A4129">
        <w:rPr>
          <w:position w:val="-36"/>
        </w:rPr>
        <w:object w:dxaOrig="3860" w:dyaOrig="800" w14:anchorId="6E6A2776">
          <v:shape id="_x0000_i1146" type="#_x0000_t75" style="width:194.25pt;height:39.75pt" o:ole="">
            <v:imagedata r:id="rId250" o:title=""/>
          </v:shape>
          <o:OLEObject Type="Embed" ProgID="Equation.3" ShapeID="_x0000_i1146" DrawAspect="Content" ObjectID="_1745774691" r:id="rId251"/>
        </w:object>
      </w:r>
    </w:p>
    <w:p w14:paraId="7AECE228" w14:textId="77777777" w:rsidR="001302CC" w:rsidRPr="00B82B6C" w:rsidRDefault="001302CC" w:rsidP="007A4129">
      <w:pPr>
        <w:pStyle w:val="BodyText"/>
        <w:jc w:val="both"/>
      </w:pPr>
      <w:r w:rsidRPr="007A4129">
        <w:t>or</w:t>
      </w:r>
      <w:r w:rsidRPr="00B82B6C">
        <w:t xml:space="preserve"> </w:t>
      </w:r>
      <w:r w:rsidRPr="00B82B6C">
        <w:tab/>
      </w:r>
      <w:r w:rsidR="00B93051" w:rsidRPr="00B82B6C">
        <w:tab/>
      </w:r>
      <w:r w:rsidR="00FE54AD" w:rsidRPr="007A4129">
        <w:rPr>
          <w:position w:val="-30"/>
        </w:rPr>
        <w:object w:dxaOrig="1520" w:dyaOrig="680" w14:anchorId="7978D9B1">
          <v:shape id="_x0000_i1147" type="#_x0000_t75" style="width:77.25pt;height:34.5pt" o:ole="" filled="t" fillcolor="#deeaf6">
            <v:imagedata r:id="rId252" o:title=""/>
          </v:shape>
          <o:OLEObject Type="Embed" ProgID="Equation.3" ShapeID="_x0000_i1147" DrawAspect="Content" ObjectID="_1745774692" r:id="rId253"/>
        </w:object>
      </w:r>
      <w:r w:rsidR="00FE54AD">
        <w:tab/>
      </w:r>
      <w:r w:rsidR="00FE54AD">
        <w:tab/>
      </w:r>
      <w:r w:rsidR="00FE54AD">
        <w:tab/>
      </w:r>
      <w:r w:rsidR="00FE54AD">
        <w:tab/>
      </w:r>
      <w:r w:rsidR="00FE54AD">
        <w:tab/>
      </w:r>
      <w:r w:rsidR="00FE54AD">
        <w:tab/>
      </w:r>
      <w:r w:rsidR="00FE54AD">
        <w:tab/>
        <w:t>(5)</w:t>
      </w:r>
    </w:p>
    <w:p w14:paraId="6CAD0D0B" w14:textId="77777777" w:rsidR="001302CC" w:rsidRPr="007A4129" w:rsidRDefault="001302CC" w:rsidP="001302CC">
      <w:pPr>
        <w:pStyle w:val="BodyText"/>
        <w:tabs>
          <w:tab w:val="left" w:pos="540"/>
        </w:tabs>
        <w:spacing w:after="0"/>
      </w:pPr>
      <w:r w:rsidRPr="007A4129">
        <w:t>From the relation</w:t>
      </w:r>
      <w:r w:rsidR="00B93051" w:rsidRPr="007A4129">
        <w:t>ship</w:t>
      </w:r>
      <w:r w:rsidRPr="007A4129">
        <w:t xml:space="preserve"> for </w:t>
      </w:r>
      <w:r w:rsidR="007F32B3">
        <w:t xml:space="preserve">the </w:t>
      </w:r>
      <w:r w:rsidRPr="007A4129">
        <w:t xml:space="preserve">bonding energy, </w:t>
      </w:r>
    </w:p>
    <w:p w14:paraId="45DA4A38" w14:textId="77777777" w:rsidR="001302CC" w:rsidRDefault="001302CC" w:rsidP="007A4129">
      <w:pPr>
        <w:pStyle w:val="BodyText"/>
        <w:jc w:val="both"/>
      </w:pPr>
      <w:r w:rsidRPr="00B82B6C">
        <w:tab/>
      </w:r>
      <w:r w:rsidR="00B93051" w:rsidRPr="00B82B6C">
        <w:tab/>
      </w:r>
      <w:r w:rsidR="007F32B3" w:rsidRPr="007A4129">
        <w:rPr>
          <w:position w:val="-30"/>
        </w:rPr>
        <w:object w:dxaOrig="3240" w:dyaOrig="700" w14:anchorId="2C445702">
          <v:shape id="_x0000_i1148" type="#_x0000_t75" style="width:162pt;height:34.5pt" o:ole="">
            <v:imagedata r:id="rId254" o:title=""/>
          </v:shape>
          <o:OLEObject Type="Embed" ProgID="Equation.3" ShapeID="_x0000_i1148" DrawAspect="Content" ObjectID="_1745774693" r:id="rId255"/>
        </w:object>
      </w:r>
    </w:p>
    <w:p w14:paraId="625E1D7C" w14:textId="77777777" w:rsidR="007F32B3" w:rsidRPr="007F32B3" w:rsidRDefault="007F32B3" w:rsidP="007A4129">
      <w:pPr>
        <w:pStyle w:val="BodyText"/>
        <w:jc w:val="both"/>
      </w:pPr>
      <w:r>
        <w:t xml:space="preserve">Now, consider the expression for </w:t>
      </w:r>
      <w:r>
        <w:rPr>
          <w:i/>
        </w:rPr>
        <w:t>K</w:t>
      </w:r>
      <w:r>
        <w:t xml:space="preserve"> and rearrange it as</w:t>
      </w:r>
    </w:p>
    <w:p w14:paraId="4F9E0167" w14:textId="77777777" w:rsidR="001302CC" w:rsidRPr="00B82B6C" w:rsidRDefault="007F32B3" w:rsidP="007A4129">
      <w:pPr>
        <w:pStyle w:val="BodyText"/>
        <w:jc w:val="both"/>
      </w:pPr>
      <w:r>
        <w:t xml:space="preserve"> </w:t>
      </w:r>
      <w:r>
        <w:tab/>
      </w:r>
      <w:r w:rsidR="00B93051" w:rsidRPr="00B82B6C">
        <w:tab/>
      </w:r>
      <w:r w:rsidRPr="007A4129">
        <w:rPr>
          <w:position w:val="-30"/>
        </w:rPr>
        <w:object w:dxaOrig="1880" w:dyaOrig="680" w14:anchorId="54CABD5E">
          <v:shape id="_x0000_i1149" type="#_x0000_t75" style="width:93.75pt;height:34.5pt" o:ole="">
            <v:imagedata r:id="rId256" o:title=""/>
          </v:shape>
          <o:OLEObject Type="Embed" ProgID="Equation.3" ShapeID="_x0000_i1149" DrawAspect="Content" ObjectID="_1745774694" r:id="rId257"/>
        </w:object>
      </w:r>
      <w:r w:rsidR="007A4129">
        <w:t xml:space="preserve"> </w:t>
      </w:r>
    </w:p>
    <w:p w14:paraId="7BA8A0B5" w14:textId="77777777" w:rsidR="001302CC" w:rsidRPr="00B82B6C" w:rsidRDefault="007F32B3" w:rsidP="007A4129">
      <w:pPr>
        <w:pStyle w:val="BodyText"/>
        <w:jc w:val="both"/>
      </w:pPr>
      <w:r>
        <w:rPr>
          <w:i/>
        </w:rPr>
        <w:t>i.e.</w:t>
      </w:r>
      <w:r w:rsidR="001302CC" w:rsidRPr="00B82B6C">
        <w:tab/>
      </w:r>
      <w:r w:rsidR="00B93051" w:rsidRPr="00B82B6C">
        <w:tab/>
      </w:r>
      <w:r w:rsidR="001E1A7D" w:rsidRPr="007A4129">
        <w:rPr>
          <w:position w:val="-30"/>
        </w:rPr>
        <w:object w:dxaOrig="1480" w:dyaOrig="680" w14:anchorId="00CFB098">
          <v:shape id="_x0000_i1150" type="#_x0000_t75" style="width:75pt;height:34.5pt" o:ole="" filled="t" fillcolor="#deeaf6">
            <v:imagedata r:id="rId258" o:title=""/>
          </v:shape>
          <o:OLEObject Type="Embed" ProgID="Equation.3" ShapeID="_x0000_i1150" DrawAspect="Content" ObjectID="_1745774695" r:id="rId259"/>
        </w:object>
      </w:r>
    </w:p>
    <w:p w14:paraId="0F2A4D39" w14:textId="77777777" w:rsidR="001302CC" w:rsidRPr="00A02F3F" w:rsidRDefault="0081303F" w:rsidP="001302CC">
      <w:pPr>
        <w:pStyle w:val="BodyText"/>
        <w:tabs>
          <w:tab w:val="left" w:pos="540"/>
        </w:tabs>
        <w:spacing w:after="0"/>
      </w:pPr>
      <w:r w:rsidRPr="00A02F3F">
        <w:rPr>
          <w:b/>
          <w:i/>
        </w:rPr>
        <w:t>c</w:t>
      </w:r>
      <w:r w:rsidR="00A02F3F" w:rsidRPr="00A02F3F">
        <w:rPr>
          <w:b/>
          <w:i/>
        </w:rPr>
        <w:t>.</w:t>
      </w:r>
      <w:r w:rsidR="00A02F3F">
        <w:rPr>
          <w:b/>
          <w:i/>
        </w:rPr>
        <w:t xml:space="preserve"> </w:t>
      </w:r>
      <w:r w:rsidR="001302CC" w:rsidRPr="00A02F3F">
        <w:t xml:space="preserve">From Example 1.3, the bonding energy for NaCl is </w:t>
      </w:r>
      <w:r w:rsidR="001302CC" w:rsidRPr="00A02F3F">
        <w:rPr>
          <w:i/>
        </w:rPr>
        <w:t>M</w:t>
      </w:r>
      <w:r w:rsidR="001302CC" w:rsidRPr="00A02F3F">
        <w:t xml:space="preserve"> = 1.748, </w:t>
      </w:r>
      <w:r w:rsidR="001302CC" w:rsidRPr="00A02F3F">
        <w:rPr>
          <w:i/>
        </w:rPr>
        <w:t>n</w:t>
      </w:r>
      <w:r w:rsidR="001302CC" w:rsidRPr="00A02F3F">
        <w:t xml:space="preserve"> = 1, </w:t>
      </w:r>
      <w:r w:rsidR="001302CC" w:rsidRPr="00A02F3F">
        <w:rPr>
          <w:i/>
        </w:rPr>
        <w:t>m</w:t>
      </w:r>
      <w:r w:rsidR="001302CC" w:rsidRPr="00A02F3F">
        <w:t xml:space="preserve"> = 8, </w:t>
      </w:r>
      <w:proofErr w:type="spellStart"/>
      <w:r w:rsidR="001302CC" w:rsidRPr="00A02F3F">
        <w:rPr>
          <w:i/>
        </w:rPr>
        <w:t>r</w:t>
      </w:r>
      <w:r w:rsidR="00FE54AD">
        <w:rPr>
          <w:i/>
          <w:vertAlign w:val="subscript"/>
        </w:rPr>
        <w:t>o</w:t>
      </w:r>
      <w:proofErr w:type="spellEnd"/>
      <w:r w:rsidR="001302CC" w:rsidRPr="00A02F3F">
        <w:t xml:space="preserve"> = 0.281 </w:t>
      </w:r>
      <w:r w:rsidR="001302CC" w:rsidRPr="00A02F3F">
        <w:sym w:font="Symbol" w:char="F0B4"/>
      </w:r>
      <w:r w:rsidR="001302CC" w:rsidRPr="00A02F3F">
        <w:t xml:space="preserve"> 10</w:t>
      </w:r>
      <w:r w:rsidR="00401496" w:rsidRPr="00401496">
        <w:rPr>
          <w:rFonts w:ascii="Symbol" w:hAnsi="Symbol"/>
          <w:vertAlign w:val="superscript"/>
        </w:rPr>
        <w:t></w:t>
      </w:r>
      <w:r w:rsidR="001302CC" w:rsidRPr="00A02F3F">
        <w:rPr>
          <w:vertAlign w:val="superscript"/>
        </w:rPr>
        <w:t>9</w:t>
      </w:r>
      <w:r w:rsidR="001302CC" w:rsidRPr="00A02F3F">
        <w:t xml:space="preserve"> m, </w:t>
      </w:r>
      <w:r w:rsidR="001302CC" w:rsidRPr="00A02F3F">
        <w:rPr>
          <w:i/>
        </w:rPr>
        <w:t>c</w:t>
      </w:r>
      <w:r w:rsidR="001302CC" w:rsidRPr="00A02F3F">
        <w:t xml:space="preserve"> = 2. Therefore</w:t>
      </w:r>
      <w:r w:rsidRPr="00A02F3F">
        <w:t>,</w:t>
      </w:r>
    </w:p>
    <w:p w14:paraId="64E134C8" w14:textId="77777777" w:rsidR="001302CC" w:rsidRPr="00A02F3F" w:rsidRDefault="001302CC" w:rsidP="00A02F3F">
      <w:pPr>
        <w:pStyle w:val="BodyText"/>
        <w:jc w:val="both"/>
      </w:pPr>
      <w:r w:rsidRPr="00B82B6C">
        <w:tab/>
      </w:r>
      <w:r w:rsidR="0081303F" w:rsidRPr="00B82B6C">
        <w:tab/>
      </w:r>
      <w:r w:rsidR="001E1A7D" w:rsidRPr="00A02F3F">
        <w:rPr>
          <w:position w:val="-30"/>
        </w:rPr>
        <w:object w:dxaOrig="3320" w:dyaOrig="720" w14:anchorId="3AB66AD8">
          <v:shape id="_x0000_i1151" type="#_x0000_t75" style="width:165.75pt;height:37.5pt" o:ole="">
            <v:imagedata r:id="rId260" o:title=""/>
          </v:shape>
          <o:OLEObject Type="Embed" ProgID="Equation.3" ShapeID="_x0000_i1151" DrawAspect="Content" ObjectID="_1745774696" r:id="rId261"/>
        </w:object>
      </w:r>
      <w:r w:rsidR="00F755FE" w:rsidRPr="00B82B6C">
        <w:t xml:space="preserve"> </w:t>
      </w:r>
      <w:r w:rsidR="00F755FE" w:rsidRPr="00A02F3F">
        <w:t xml:space="preserve">= </w:t>
      </w:r>
      <w:r w:rsidRPr="00A02F3F">
        <w:t xml:space="preserve">4.022 </w:t>
      </w:r>
      <w:r w:rsidRPr="00A02F3F">
        <w:sym w:font="Symbol" w:char="F0B4"/>
      </w:r>
      <w:r w:rsidRPr="00A02F3F">
        <w:t xml:space="preserve"> 10</w:t>
      </w:r>
      <w:r w:rsidR="00401496" w:rsidRPr="00401496">
        <w:rPr>
          <w:rFonts w:ascii="Symbol" w:hAnsi="Symbol"/>
          <w:vertAlign w:val="superscript"/>
        </w:rPr>
        <w:t></w:t>
      </w:r>
      <w:r w:rsidRPr="00A02F3F">
        <w:rPr>
          <w:vertAlign w:val="superscript"/>
        </w:rPr>
        <w:t>28</w:t>
      </w:r>
      <w:r w:rsidRPr="00A02F3F">
        <w:t>.</w:t>
      </w:r>
    </w:p>
    <w:p w14:paraId="2EB2DBE3" w14:textId="77777777" w:rsidR="001302CC" w:rsidRPr="00A02F3F" w:rsidRDefault="001302CC" w:rsidP="001302CC">
      <w:pPr>
        <w:pStyle w:val="BodyText"/>
        <w:tabs>
          <w:tab w:val="left" w:pos="540"/>
        </w:tabs>
        <w:spacing w:after="0"/>
      </w:pPr>
      <w:r w:rsidRPr="00A02F3F">
        <w:t>Substitute</w:t>
      </w:r>
      <w:r w:rsidR="00FE54AD">
        <w:t xml:space="preserve"> the above value for</w:t>
      </w:r>
      <w:r w:rsidRPr="00A02F3F">
        <w:t xml:space="preserve"> </w:t>
      </w:r>
      <w:r w:rsidRPr="00A02F3F">
        <w:rPr>
          <w:i/>
        </w:rPr>
        <w:t>A</w:t>
      </w:r>
      <w:r w:rsidRPr="00A02F3F">
        <w:t xml:space="preserve"> in</w:t>
      </w:r>
      <w:r w:rsidR="00FE54AD">
        <w:t xml:space="preserve"> the</w:t>
      </w:r>
      <w:r w:rsidRPr="00A02F3F">
        <w:t xml:space="preserve"> expression for </w:t>
      </w:r>
      <w:r w:rsidRPr="00A02F3F">
        <w:rPr>
          <w:i/>
        </w:rPr>
        <w:t>K</w:t>
      </w:r>
      <w:r w:rsidR="00FE54AD">
        <w:t xml:space="preserve"> in Equation (5), </w:t>
      </w:r>
    </w:p>
    <w:p w14:paraId="1EAA5747" w14:textId="77777777" w:rsidR="001302CC" w:rsidRPr="00B82B6C" w:rsidRDefault="001302CC" w:rsidP="00A02F3F">
      <w:pPr>
        <w:pStyle w:val="BodyText"/>
        <w:jc w:val="both"/>
      </w:pPr>
      <w:r w:rsidRPr="00B82B6C">
        <w:tab/>
      </w:r>
      <w:r w:rsidR="0081303F" w:rsidRPr="00B82B6C">
        <w:tab/>
      </w:r>
      <w:r w:rsidR="001E1A7D" w:rsidRPr="00A02F3F">
        <w:rPr>
          <w:position w:val="-30"/>
        </w:rPr>
        <w:object w:dxaOrig="3940" w:dyaOrig="720" w14:anchorId="032DC015">
          <v:shape id="_x0000_i1152" type="#_x0000_t75" style="width:195.75pt;height:37.5pt" o:ole="">
            <v:imagedata r:id="rId262" o:title=""/>
          </v:shape>
          <o:OLEObject Type="Embed" ProgID="Equation.3" ShapeID="_x0000_i1152" DrawAspect="Content" ObjectID="_1745774697" r:id="rId263"/>
        </w:object>
      </w:r>
      <w:r w:rsidR="00F755FE" w:rsidRPr="00B82B6C">
        <w:t xml:space="preserve"> </w:t>
      </w:r>
      <w:r w:rsidR="00F755FE" w:rsidRPr="00A02F3F">
        <w:t xml:space="preserve">= </w:t>
      </w:r>
      <w:r w:rsidRPr="00A02F3F">
        <w:rPr>
          <w:b/>
        </w:rPr>
        <w:t xml:space="preserve">25.1 </w:t>
      </w:r>
      <w:r w:rsidRPr="00A02F3F">
        <w:rPr>
          <w:b/>
        </w:rPr>
        <w:sym w:font="Symbol" w:char="F0B4"/>
      </w:r>
      <w:r w:rsidRPr="00A02F3F">
        <w:rPr>
          <w:b/>
        </w:rPr>
        <w:t xml:space="preserve"> 10</w:t>
      </w:r>
      <w:r w:rsidRPr="00A02F3F">
        <w:rPr>
          <w:b/>
          <w:vertAlign w:val="superscript"/>
        </w:rPr>
        <w:t>9</w:t>
      </w:r>
      <w:r w:rsidRPr="00A02F3F">
        <w:rPr>
          <w:b/>
        </w:rPr>
        <w:t xml:space="preserve"> Pa or 25.1 </w:t>
      </w:r>
      <w:proofErr w:type="spellStart"/>
      <w:r w:rsidRPr="00A02F3F">
        <w:rPr>
          <w:b/>
        </w:rPr>
        <w:t>GPa</w:t>
      </w:r>
      <w:proofErr w:type="spellEnd"/>
    </w:p>
    <w:p w14:paraId="07E30109" w14:textId="77777777" w:rsidR="00F64228" w:rsidRPr="00B82B6C" w:rsidRDefault="00FE54AD" w:rsidP="001302CC">
      <w:pPr>
        <w:pStyle w:val="BodyText"/>
        <w:tabs>
          <w:tab w:val="left" w:pos="540"/>
        </w:tabs>
        <w:spacing w:after="0"/>
      </w:pPr>
      <w:r>
        <w:t>----------------</w:t>
      </w:r>
      <w:r w:rsidR="00E6522B">
        <w:t>--------</w:t>
      </w:r>
    </w:p>
    <w:p w14:paraId="2AAB5943" w14:textId="77777777" w:rsidR="00DB7371" w:rsidRPr="00E7560C" w:rsidRDefault="00DB7371" w:rsidP="001302CC">
      <w:pPr>
        <w:pStyle w:val="BodyText"/>
        <w:tabs>
          <w:tab w:val="left" w:pos="540"/>
        </w:tabs>
        <w:spacing w:after="0"/>
        <w:rPr>
          <w:sz w:val="22"/>
        </w:rPr>
      </w:pPr>
      <w:r w:rsidRPr="00C92BD8">
        <w:t>Note</w:t>
      </w:r>
      <w:r w:rsidR="00C92BD8" w:rsidRPr="00C92BD8">
        <w:t xml:space="preserve"> 1</w:t>
      </w:r>
      <w:r w:rsidRPr="00C92BD8">
        <w:t xml:space="preserve">: </w:t>
      </w:r>
      <w:r w:rsidRPr="00E7560C">
        <w:rPr>
          <w:sz w:val="22"/>
        </w:rPr>
        <w:t>Expe</w:t>
      </w:r>
      <w:r w:rsidR="00FD6F65" w:rsidRPr="00E7560C">
        <w:rPr>
          <w:sz w:val="22"/>
        </w:rPr>
        <w:t>rimental value is roughly 2.4×</w:t>
      </w:r>
      <w:r w:rsidRPr="00E7560C">
        <w:rPr>
          <w:sz w:val="22"/>
        </w:rPr>
        <w:t>10</w:t>
      </w:r>
      <w:r w:rsidRPr="00E7560C">
        <w:rPr>
          <w:sz w:val="22"/>
          <w:vertAlign w:val="superscript"/>
        </w:rPr>
        <w:t>10</w:t>
      </w:r>
      <w:r w:rsidRPr="00E7560C">
        <w:rPr>
          <w:sz w:val="22"/>
        </w:rPr>
        <w:t xml:space="preserve"> Pa or 24 </w:t>
      </w:r>
      <w:proofErr w:type="spellStart"/>
      <w:r w:rsidRPr="00E7560C">
        <w:rPr>
          <w:sz w:val="22"/>
        </w:rPr>
        <w:t>GPa</w:t>
      </w:r>
      <w:proofErr w:type="spellEnd"/>
      <w:r w:rsidRPr="00E7560C">
        <w:rPr>
          <w:sz w:val="22"/>
        </w:rPr>
        <w:t>. The calculated value is quite close.</w:t>
      </w:r>
      <w:r w:rsidR="00FD6F65" w:rsidRPr="00E7560C">
        <w:rPr>
          <w:sz w:val="22"/>
        </w:rPr>
        <w:t xml:space="preserve"> (L.M. Thomas and J. </w:t>
      </w:r>
      <w:proofErr w:type="spellStart"/>
      <w:r w:rsidR="00FD6F65" w:rsidRPr="00E7560C">
        <w:rPr>
          <w:sz w:val="22"/>
        </w:rPr>
        <w:t>Shanker</w:t>
      </w:r>
      <w:proofErr w:type="spellEnd"/>
      <w:r w:rsidR="00FD6F65" w:rsidRPr="00E7560C">
        <w:rPr>
          <w:sz w:val="22"/>
        </w:rPr>
        <w:t xml:space="preserve">, "Equation of </w:t>
      </w:r>
      <w:r w:rsidR="00E6522B" w:rsidRPr="00E7560C">
        <w:rPr>
          <w:sz w:val="22"/>
        </w:rPr>
        <w:t>State and Bulk Modulus for NaCl",</w:t>
      </w:r>
      <w:r w:rsidR="00FD6F65" w:rsidRPr="00E7560C">
        <w:rPr>
          <w:sz w:val="22"/>
        </w:rPr>
        <w:t xml:space="preserve"> </w:t>
      </w:r>
      <w:proofErr w:type="spellStart"/>
      <w:r w:rsidR="00FD6F65" w:rsidRPr="00E7560C">
        <w:rPr>
          <w:i/>
          <w:sz w:val="22"/>
        </w:rPr>
        <w:t>Phys</w:t>
      </w:r>
      <w:r w:rsidR="00E6522B" w:rsidRPr="00E7560C">
        <w:rPr>
          <w:i/>
          <w:sz w:val="22"/>
        </w:rPr>
        <w:t>ica</w:t>
      </w:r>
      <w:proofErr w:type="spellEnd"/>
      <w:r w:rsidR="00FD6F65" w:rsidRPr="00E7560C">
        <w:rPr>
          <w:i/>
          <w:sz w:val="22"/>
        </w:rPr>
        <w:t xml:space="preserve"> Status Solidi B</w:t>
      </w:r>
      <w:r w:rsidR="00FD6F65" w:rsidRPr="00E7560C">
        <w:rPr>
          <w:sz w:val="22"/>
        </w:rPr>
        <w:t xml:space="preserve">, </w:t>
      </w:r>
      <w:r w:rsidR="00E6522B" w:rsidRPr="00E7560C">
        <w:rPr>
          <w:b/>
          <w:sz w:val="22"/>
        </w:rPr>
        <w:t>1</w:t>
      </w:r>
      <w:r w:rsidR="00FD6F65" w:rsidRPr="00E7560C">
        <w:rPr>
          <w:b/>
          <w:sz w:val="22"/>
        </w:rPr>
        <w:t>89</w:t>
      </w:r>
      <w:r w:rsidR="00FD6F65" w:rsidRPr="00E7560C">
        <w:rPr>
          <w:sz w:val="22"/>
        </w:rPr>
        <w:t>, 363 (1995)</w:t>
      </w:r>
      <w:r w:rsidR="00E6522B" w:rsidRPr="00E7560C">
        <w:rPr>
          <w:sz w:val="22"/>
        </w:rPr>
        <w:t>)</w:t>
      </w:r>
    </w:p>
    <w:p w14:paraId="0A8C3284" w14:textId="77777777" w:rsidR="00361CCC" w:rsidRDefault="00361CCC" w:rsidP="00361CCC">
      <w:pPr>
        <w:pStyle w:val="BodyText"/>
        <w:jc w:val="both"/>
      </w:pPr>
      <w:r w:rsidRPr="00361CCC">
        <w:rPr>
          <w:i/>
        </w:rPr>
        <w:t xml:space="preserve">Comment: </w:t>
      </w:r>
      <w:r w:rsidR="00C92BD8">
        <w:t xml:space="preserve">Equation [1.49] is also known as the </w:t>
      </w:r>
      <w:r w:rsidR="00C92BD8" w:rsidRPr="00FA49BD">
        <w:rPr>
          <w:b/>
        </w:rPr>
        <w:t>Mie potential</w:t>
      </w:r>
      <w:r w:rsidR="00C92BD8">
        <w:t xml:space="preserve">. In some books, the symbols </w:t>
      </w:r>
      <w:r w:rsidR="00C92BD8">
        <w:rPr>
          <w:i/>
        </w:rPr>
        <w:t>n</w:t>
      </w:r>
      <w:r w:rsidR="00C92BD8">
        <w:t xml:space="preserve"> and </w:t>
      </w:r>
      <w:r w:rsidR="00C92BD8">
        <w:rPr>
          <w:i/>
        </w:rPr>
        <w:t>m</w:t>
      </w:r>
      <w:r w:rsidR="00C92BD8">
        <w:t xml:space="preserve"> are reversed. </w:t>
      </w:r>
      <w:r>
        <w:t>Equation (3) written as</w:t>
      </w:r>
    </w:p>
    <w:p w14:paraId="3F7A96E5" w14:textId="77777777" w:rsidR="00361CCC" w:rsidRDefault="00361CCC" w:rsidP="00361CCC">
      <w:pPr>
        <w:pStyle w:val="BodyText"/>
        <w:jc w:val="both"/>
      </w:pPr>
      <w:r>
        <w:tab/>
      </w:r>
      <w:r>
        <w:tab/>
      </w:r>
      <w:r w:rsidR="00FE54AD" w:rsidRPr="00361CCC">
        <w:rPr>
          <w:position w:val="-30"/>
        </w:rPr>
        <w:object w:dxaOrig="2000" w:dyaOrig="700" w14:anchorId="0D2E9BE1">
          <v:shape id="_x0000_i1153" type="#_x0000_t75" style="width:99pt;height:37.5pt" o:ole="" filled="t" fillcolor="#fff2cc">
            <v:imagedata r:id="rId264" o:title=""/>
          </v:shape>
          <o:OLEObject Type="Embed" ProgID="Equation.3" ShapeID="_x0000_i1153" DrawAspect="Content" ObjectID="_1745774698" r:id="rId265"/>
        </w:object>
      </w:r>
    </w:p>
    <w:p w14:paraId="5CFB97B8" w14:textId="77777777" w:rsidR="00A02F3F" w:rsidRDefault="00361CCC" w:rsidP="00844F53">
      <w:pPr>
        <w:pStyle w:val="BodyText"/>
        <w:jc w:val="both"/>
      </w:pPr>
      <w:r>
        <w:t xml:space="preserve">is often called </w:t>
      </w:r>
      <w:r w:rsidRPr="003B2223">
        <w:rPr>
          <w:b/>
        </w:rPr>
        <w:t>Born-</w:t>
      </w:r>
      <w:proofErr w:type="spellStart"/>
      <w:r w:rsidRPr="003B2223">
        <w:rPr>
          <w:b/>
        </w:rPr>
        <w:t>Landé</w:t>
      </w:r>
      <w:proofErr w:type="spellEnd"/>
      <w:r w:rsidRPr="003B2223">
        <w:rPr>
          <w:b/>
        </w:rPr>
        <w:t xml:space="preserve"> equation</w:t>
      </w:r>
      <w:r>
        <w:t xml:space="preserve"> for the lattice energy of a crystal</w:t>
      </w:r>
      <w:r>
        <w:rPr>
          <w:b/>
        </w:rPr>
        <w:t xml:space="preserve"> </w:t>
      </w:r>
      <w:r>
        <w:t xml:space="preserve">(after Max Born and Alfred </w:t>
      </w:r>
      <w:proofErr w:type="spellStart"/>
      <w:r>
        <w:t>Land</w:t>
      </w:r>
      <w:r w:rsidRPr="00361CCC">
        <w:t>é</w:t>
      </w:r>
      <w:proofErr w:type="spellEnd"/>
      <w:r>
        <w:t>)</w:t>
      </w:r>
      <w:r w:rsidR="00C92BD8">
        <w:t xml:space="preserve">. </w:t>
      </w:r>
    </w:p>
    <w:p w14:paraId="3AF86774" w14:textId="77777777" w:rsidR="00C92BD8" w:rsidRPr="00C92BD8" w:rsidRDefault="00C92BD8" w:rsidP="00844F53">
      <w:pPr>
        <w:pStyle w:val="BodyText"/>
        <w:jc w:val="both"/>
      </w:pPr>
      <w:r w:rsidRPr="00C92BD8">
        <w:t xml:space="preserve">Note </w:t>
      </w:r>
      <w:r>
        <w:t>2</w:t>
      </w:r>
      <w:r w:rsidRPr="00C92BD8">
        <w:t>:</w:t>
      </w:r>
      <w:r>
        <w:t xml:space="preserve"> The interatomic potential energy function in Equation ([1.49] does not work well for metals in which the bonding arises from the interaction of the electron gas with the metals ions. A very rough approach is to use what is known as the </w:t>
      </w:r>
      <w:r w:rsidRPr="00FA49BD">
        <w:rPr>
          <w:b/>
        </w:rPr>
        <w:t>Morse potential</w:t>
      </w:r>
      <w:r>
        <w:t xml:space="preserve">, which is equivalent to taking </w:t>
      </w:r>
      <w:r>
        <w:rPr>
          <w:i/>
        </w:rPr>
        <w:t>n</w:t>
      </w:r>
      <w:r>
        <w:t xml:space="preserve"> = 1 and </w:t>
      </w:r>
      <w:r>
        <w:rPr>
          <w:i/>
        </w:rPr>
        <w:t>m</w:t>
      </w:r>
      <w:r>
        <w:t xml:space="preserve"> = 2 for metals.</w:t>
      </w:r>
      <w:r w:rsidR="00FA49BD">
        <w:t xml:space="preserve"> Further, Equation [1.49] does not work with covalent crystals in which the bonding is directional. Equation [1.49] is between </w:t>
      </w:r>
      <w:r w:rsidR="007B2940">
        <w:t>a pair</w:t>
      </w:r>
      <w:r w:rsidR="00FA49BD">
        <w:t xml:space="preserve"> atoms</w:t>
      </w:r>
      <w:r w:rsidR="007B2940">
        <w:t xml:space="preserve"> of atoms in the crystal with no regard to any directionality.</w:t>
      </w:r>
    </w:p>
    <w:p w14:paraId="66A59F69" w14:textId="77777777" w:rsidR="00844F53" w:rsidRDefault="00844F53" w:rsidP="008A0563">
      <w:pPr>
        <w:pStyle w:val="BodyText"/>
        <w:pBdr>
          <w:top w:val="single" w:sz="6" w:space="1" w:color="auto"/>
        </w:pBdr>
        <w:rPr>
          <w:b/>
        </w:rPr>
      </w:pPr>
    </w:p>
    <w:p w14:paraId="7AE169EA" w14:textId="77777777" w:rsidR="001302CC" w:rsidRPr="00B82B6C" w:rsidRDefault="00461C15" w:rsidP="008A0563">
      <w:pPr>
        <w:pStyle w:val="BodyText"/>
        <w:pBdr>
          <w:top w:val="single" w:sz="6" w:space="1" w:color="auto"/>
        </w:pBdr>
        <w:rPr>
          <w:szCs w:val="24"/>
        </w:rPr>
      </w:pPr>
      <w:proofErr w:type="gramStart"/>
      <w:r w:rsidRPr="001165D9">
        <w:rPr>
          <w:b/>
        </w:rPr>
        <w:lastRenderedPageBreak/>
        <w:t>1.</w:t>
      </w:r>
      <w:r w:rsidR="001165D9">
        <w:rPr>
          <w:b/>
        </w:rPr>
        <w:t>10</w:t>
      </w:r>
      <w:r w:rsidRPr="001165D9">
        <w:rPr>
          <w:b/>
        </w:rPr>
        <w:t xml:space="preserve">  V</w:t>
      </w:r>
      <w:r w:rsidR="001302CC" w:rsidRPr="001165D9">
        <w:rPr>
          <w:b/>
        </w:rPr>
        <w:t>an</w:t>
      </w:r>
      <w:proofErr w:type="gramEnd"/>
      <w:r w:rsidR="001302CC" w:rsidRPr="001165D9">
        <w:rPr>
          <w:b/>
        </w:rPr>
        <w:t xml:space="preserve"> der Waals bonding</w:t>
      </w:r>
      <w:r w:rsidR="008A0563" w:rsidRPr="001165D9">
        <w:rPr>
          <w:b/>
        </w:rPr>
        <w:t xml:space="preserve"> </w:t>
      </w:r>
      <w:r w:rsidR="008A0563">
        <w:rPr>
          <w:b/>
          <w:sz w:val="28"/>
        </w:rPr>
        <w:t xml:space="preserve"> </w:t>
      </w:r>
      <w:r w:rsidR="001302CC" w:rsidRPr="00415EA8">
        <w:rPr>
          <w:szCs w:val="24"/>
        </w:rPr>
        <w:t>Below 24.5 K, Ne is a crystalline solid with an FCC structure. The interatomic interaction energy per atom can be written as</w:t>
      </w:r>
    </w:p>
    <w:p w14:paraId="34A92FFE" w14:textId="77777777" w:rsidR="001302CC" w:rsidRPr="00415EA8" w:rsidRDefault="001302CC" w:rsidP="00415EA8">
      <w:pPr>
        <w:pStyle w:val="BodyText"/>
        <w:jc w:val="both"/>
        <w:rPr>
          <w:szCs w:val="24"/>
        </w:rPr>
      </w:pPr>
      <w:r w:rsidRPr="00B82B6C">
        <w:rPr>
          <w:szCs w:val="24"/>
        </w:rPr>
        <w:tab/>
      </w:r>
      <w:r w:rsidRPr="00B82B6C">
        <w:rPr>
          <w:szCs w:val="24"/>
        </w:rPr>
        <w:tab/>
      </w:r>
      <w:r w:rsidR="008A0563" w:rsidRPr="00415EA8">
        <w:rPr>
          <w:position w:val="-36"/>
          <w:szCs w:val="24"/>
        </w:rPr>
        <w:object w:dxaOrig="3780" w:dyaOrig="840" w14:anchorId="501ECDB2">
          <v:shape id="_x0000_i1154" type="#_x0000_t75" style="width:189pt;height:42pt" o:ole="">
            <v:imagedata r:id="rId266" o:title=""/>
          </v:shape>
          <o:OLEObject Type="Embed" ProgID="Equation.3" ShapeID="_x0000_i1154" DrawAspect="Content" ObjectID="_1745774699" r:id="rId267"/>
        </w:object>
      </w:r>
      <w:r w:rsidR="00415EA8" w:rsidRPr="00B82B6C">
        <w:rPr>
          <w:szCs w:val="24"/>
        </w:rPr>
        <w:t xml:space="preserve">   </w:t>
      </w:r>
      <w:r w:rsidRPr="00415EA8">
        <w:rPr>
          <w:szCs w:val="24"/>
        </w:rPr>
        <w:t>(eV/atom)</w:t>
      </w:r>
    </w:p>
    <w:p w14:paraId="59A2F206" w14:textId="77777777" w:rsidR="00415EA8" w:rsidRPr="00415EA8" w:rsidRDefault="001302CC" w:rsidP="00415EA8">
      <w:pPr>
        <w:pStyle w:val="BodyText"/>
        <w:jc w:val="both"/>
        <w:rPr>
          <w:szCs w:val="24"/>
        </w:rPr>
      </w:pPr>
      <w:r w:rsidRPr="00415EA8">
        <w:rPr>
          <w:szCs w:val="24"/>
        </w:rPr>
        <w:t>where</w:t>
      </w:r>
      <w:r w:rsidR="00BE1FA9" w:rsidRPr="00415EA8">
        <w:rPr>
          <w:i/>
          <w:szCs w:val="24"/>
        </w:rPr>
        <w:t xml:space="preserve"> </w:t>
      </w:r>
      <w:r w:rsidRPr="00415EA8">
        <w:rPr>
          <w:i/>
          <w:szCs w:val="24"/>
        </w:rPr>
        <w:sym w:font="Symbol" w:char="F065"/>
      </w:r>
      <w:r w:rsidRPr="00415EA8">
        <w:rPr>
          <w:szCs w:val="24"/>
        </w:rPr>
        <w:t xml:space="preserve"> and </w:t>
      </w:r>
      <w:r w:rsidRPr="00415EA8">
        <w:rPr>
          <w:i/>
          <w:szCs w:val="24"/>
        </w:rPr>
        <w:sym w:font="Symbol" w:char="F073"/>
      </w:r>
      <w:r w:rsidRPr="00415EA8">
        <w:rPr>
          <w:szCs w:val="24"/>
        </w:rPr>
        <w:t xml:space="preserve"> are constants that depend on the polarizability, the mean dipole moment, and the extent of overlap of core electrons. For crystalline Ne, </w:t>
      </w:r>
      <w:r w:rsidRPr="00415EA8">
        <w:rPr>
          <w:i/>
          <w:szCs w:val="24"/>
        </w:rPr>
        <w:sym w:font="Symbol" w:char="F065"/>
      </w:r>
      <w:r w:rsidRPr="00415EA8">
        <w:rPr>
          <w:szCs w:val="24"/>
        </w:rPr>
        <w:t xml:space="preserve"> = 3.121 </w:t>
      </w:r>
      <w:r w:rsidRPr="00415EA8">
        <w:rPr>
          <w:szCs w:val="24"/>
        </w:rPr>
        <w:sym w:font="Symbol" w:char="F0B4"/>
      </w:r>
      <w:r w:rsidRPr="00415EA8">
        <w:rPr>
          <w:szCs w:val="24"/>
        </w:rPr>
        <w:t xml:space="preserve"> 10</w:t>
      </w:r>
      <w:r w:rsidR="00401496" w:rsidRPr="00401496">
        <w:rPr>
          <w:rFonts w:ascii="Symbol" w:hAnsi="Symbol"/>
          <w:szCs w:val="24"/>
          <w:vertAlign w:val="superscript"/>
        </w:rPr>
        <w:t></w:t>
      </w:r>
      <w:r w:rsidRPr="00415EA8">
        <w:rPr>
          <w:szCs w:val="24"/>
          <w:vertAlign w:val="superscript"/>
        </w:rPr>
        <w:t>3</w:t>
      </w:r>
      <w:r w:rsidRPr="00415EA8">
        <w:rPr>
          <w:szCs w:val="24"/>
        </w:rPr>
        <w:t xml:space="preserve"> eV and </w:t>
      </w:r>
      <w:r w:rsidRPr="00415EA8">
        <w:rPr>
          <w:i/>
          <w:szCs w:val="24"/>
        </w:rPr>
        <w:sym w:font="Symbol" w:char="F073"/>
      </w:r>
      <w:r w:rsidRPr="00415EA8">
        <w:rPr>
          <w:szCs w:val="24"/>
        </w:rPr>
        <w:t xml:space="preserve"> = 0.274 nm.</w:t>
      </w:r>
    </w:p>
    <w:p w14:paraId="5B2BA659" w14:textId="77777777" w:rsidR="001302CC" w:rsidRPr="00415EA8" w:rsidRDefault="001302CC" w:rsidP="00415EA8">
      <w:pPr>
        <w:pStyle w:val="BodyText"/>
        <w:tabs>
          <w:tab w:val="clear" w:pos="0"/>
          <w:tab w:val="left" w:pos="90"/>
        </w:tabs>
        <w:ind w:left="360" w:hanging="360"/>
        <w:jc w:val="both"/>
        <w:rPr>
          <w:szCs w:val="24"/>
        </w:rPr>
      </w:pPr>
      <w:r w:rsidRPr="00415EA8">
        <w:rPr>
          <w:i/>
          <w:szCs w:val="24"/>
        </w:rPr>
        <w:t>a</w:t>
      </w:r>
      <w:r w:rsidRPr="00415EA8">
        <w:rPr>
          <w:szCs w:val="24"/>
        </w:rPr>
        <w:t>.</w:t>
      </w:r>
      <w:r w:rsidR="00415EA8" w:rsidRPr="00415EA8">
        <w:rPr>
          <w:szCs w:val="24"/>
        </w:rPr>
        <w:t xml:space="preserve">  </w:t>
      </w:r>
      <w:r w:rsidRPr="00415EA8">
        <w:rPr>
          <w:szCs w:val="24"/>
        </w:rPr>
        <w:t xml:space="preserve">Show that the equilibrium separation between the atoms in an inert gas crystal is given by </w:t>
      </w:r>
      <w:proofErr w:type="spellStart"/>
      <w:r w:rsidRPr="00415EA8">
        <w:rPr>
          <w:i/>
          <w:szCs w:val="24"/>
        </w:rPr>
        <w:t>r</w:t>
      </w:r>
      <w:r w:rsidRPr="00415EA8">
        <w:rPr>
          <w:i/>
          <w:szCs w:val="24"/>
          <w:vertAlign w:val="subscript"/>
        </w:rPr>
        <w:t>o</w:t>
      </w:r>
      <w:proofErr w:type="spellEnd"/>
      <w:r w:rsidRPr="00415EA8">
        <w:rPr>
          <w:szCs w:val="24"/>
        </w:rPr>
        <w:t xml:space="preserve"> </w:t>
      </w:r>
      <w:r w:rsidR="00415EA8" w:rsidRPr="00415EA8">
        <w:rPr>
          <w:szCs w:val="24"/>
        </w:rPr>
        <w:t>=    (</w:t>
      </w:r>
      <w:r w:rsidRPr="00415EA8">
        <w:rPr>
          <w:szCs w:val="24"/>
        </w:rPr>
        <w:t>1.090)</w:t>
      </w:r>
      <w:r w:rsidRPr="00415EA8">
        <w:rPr>
          <w:i/>
          <w:szCs w:val="24"/>
        </w:rPr>
        <w:sym w:font="Symbol" w:char="F073"/>
      </w:r>
      <w:r w:rsidRPr="00415EA8">
        <w:rPr>
          <w:szCs w:val="24"/>
        </w:rPr>
        <w:t>. What is the equilibrium interatomic separation in the Ne crystal?</w:t>
      </w:r>
    </w:p>
    <w:p w14:paraId="349979D4" w14:textId="77777777" w:rsidR="001302CC" w:rsidRPr="00415EA8" w:rsidRDefault="001302CC" w:rsidP="00415EA8">
      <w:pPr>
        <w:pStyle w:val="BodyText"/>
        <w:jc w:val="both"/>
        <w:rPr>
          <w:szCs w:val="24"/>
        </w:rPr>
      </w:pPr>
      <w:r w:rsidRPr="00415EA8">
        <w:rPr>
          <w:i/>
          <w:szCs w:val="24"/>
        </w:rPr>
        <w:t>b</w:t>
      </w:r>
      <w:r w:rsidR="00415EA8" w:rsidRPr="00415EA8">
        <w:rPr>
          <w:szCs w:val="24"/>
        </w:rPr>
        <w:t xml:space="preserve">.   </w:t>
      </w:r>
      <w:r w:rsidRPr="00415EA8">
        <w:rPr>
          <w:szCs w:val="24"/>
        </w:rPr>
        <w:t>Find the bonding energy per atom in solid Ne.</w:t>
      </w:r>
    </w:p>
    <w:p w14:paraId="7EE37727" w14:textId="77777777" w:rsidR="001302CC" w:rsidRPr="00B666D1" w:rsidRDefault="001302CC" w:rsidP="00B666D1">
      <w:pPr>
        <w:pStyle w:val="BodyText"/>
        <w:jc w:val="both"/>
        <w:rPr>
          <w:szCs w:val="24"/>
        </w:rPr>
      </w:pPr>
      <w:r w:rsidRPr="00415EA8">
        <w:rPr>
          <w:i/>
          <w:szCs w:val="24"/>
        </w:rPr>
        <w:t>c</w:t>
      </w:r>
      <w:r w:rsidRPr="00415EA8">
        <w:rPr>
          <w:szCs w:val="24"/>
        </w:rPr>
        <w:t>.</w:t>
      </w:r>
      <w:r w:rsidR="00415EA8" w:rsidRPr="00415EA8">
        <w:rPr>
          <w:szCs w:val="24"/>
        </w:rPr>
        <w:t xml:space="preserve">   </w:t>
      </w:r>
      <w:r w:rsidRPr="00415EA8">
        <w:rPr>
          <w:szCs w:val="24"/>
        </w:rPr>
        <w:t>Calculate the density of sol</w:t>
      </w:r>
      <w:r w:rsidR="001535F1">
        <w:rPr>
          <w:szCs w:val="24"/>
        </w:rPr>
        <w:t>id Ne (atomic mass = 20.18</w:t>
      </w:r>
      <w:r w:rsidRPr="00415EA8">
        <w:rPr>
          <w:szCs w:val="24"/>
        </w:rPr>
        <w:t>).</w:t>
      </w:r>
    </w:p>
    <w:p w14:paraId="775F1BC2" w14:textId="77777777" w:rsidR="001302CC" w:rsidRPr="001165D9" w:rsidRDefault="001302CC">
      <w:pPr>
        <w:pStyle w:val="BodyText"/>
        <w:rPr>
          <w:rFonts w:ascii="Arial" w:hAnsi="Arial" w:cs="Arial"/>
          <w:sz w:val="22"/>
        </w:rPr>
      </w:pPr>
      <w:r w:rsidRPr="001165D9">
        <w:rPr>
          <w:rFonts w:ascii="Arial" w:hAnsi="Arial" w:cs="Arial"/>
          <w:b/>
        </w:rPr>
        <w:t>Solution</w:t>
      </w:r>
    </w:p>
    <w:p w14:paraId="16B8E6C7" w14:textId="77777777" w:rsidR="001302CC" w:rsidRPr="00B82B6C" w:rsidRDefault="00B57482">
      <w:pPr>
        <w:pStyle w:val="BodyText"/>
      </w:pPr>
      <w:r w:rsidRPr="00B82B6C">
        <w:rPr>
          <w:b/>
          <w:i/>
        </w:rPr>
        <w:t xml:space="preserve">a. </w:t>
      </w:r>
      <w:r w:rsidR="001302CC" w:rsidRPr="00B57482">
        <w:t xml:space="preserve">Let </w:t>
      </w:r>
      <w:r w:rsidR="001302CC" w:rsidRPr="00B57482">
        <w:rPr>
          <w:i/>
        </w:rPr>
        <w:t>E</w:t>
      </w:r>
      <w:r w:rsidR="001302CC" w:rsidRPr="00B57482">
        <w:t xml:space="preserve"> = potential energy and </w:t>
      </w:r>
      <w:r w:rsidR="001302CC" w:rsidRPr="00B57482">
        <w:rPr>
          <w:i/>
        </w:rPr>
        <w:t>x</w:t>
      </w:r>
      <w:r w:rsidR="001302CC" w:rsidRPr="00B57482">
        <w:t xml:space="preserve"> = distance variable between the atoms. The energy </w:t>
      </w:r>
      <w:r w:rsidR="001302CC" w:rsidRPr="00B57482">
        <w:rPr>
          <w:i/>
        </w:rPr>
        <w:t>E</w:t>
      </w:r>
      <w:r w:rsidR="001302CC" w:rsidRPr="00B57482">
        <w:t xml:space="preserve"> is given by</w:t>
      </w:r>
    </w:p>
    <w:p w14:paraId="4E7A192A" w14:textId="77777777" w:rsidR="001302CC" w:rsidRPr="00B82B6C" w:rsidRDefault="00B57482" w:rsidP="00B57482">
      <w:pPr>
        <w:pStyle w:val="BodyText"/>
        <w:jc w:val="both"/>
      </w:pPr>
      <w:r w:rsidRPr="00B82B6C">
        <w:tab/>
      </w:r>
      <w:r w:rsidRPr="00B82B6C">
        <w:tab/>
      </w:r>
      <w:r w:rsidRPr="00B57482">
        <w:rPr>
          <w:position w:val="-36"/>
        </w:rPr>
        <w:object w:dxaOrig="3780" w:dyaOrig="840" w14:anchorId="48C61705">
          <v:shape id="_x0000_i1155" type="#_x0000_t75" style="width:189pt;height:42pt" o:ole="">
            <v:imagedata r:id="rId268" o:title=""/>
          </v:shape>
          <o:OLEObject Type="Embed" ProgID="Equation.3" ShapeID="_x0000_i1155" DrawAspect="Content" ObjectID="_1745774700" r:id="rId269"/>
        </w:object>
      </w:r>
    </w:p>
    <w:p w14:paraId="3D2434ED" w14:textId="77777777" w:rsidR="001302CC" w:rsidRPr="00B57482" w:rsidRDefault="001302CC">
      <w:pPr>
        <w:pStyle w:val="BodyText"/>
      </w:pPr>
      <w:r w:rsidRPr="00B57482">
        <w:t xml:space="preserve">The force </w:t>
      </w:r>
      <w:r w:rsidRPr="00B57482">
        <w:rPr>
          <w:i/>
        </w:rPr>
        <w:t>F</w:t>
      </w:r>
      <w:r w:rsidRPr="00B57482">
        <w:t xml:space="preserve"> on each atom is given by</w:t>
      </w:r>
    </w:p>
    <w:p w14:paraId="310F4BAE" w14:textId="77777777" w:rsidR="001302CC" w:rsidRPr="00B82B6C" w:rsidRDefault="001302CC" w:rsidP="00B57482">
      <w:pPr>
        <w:pStyle w:val="BodyText"/>
        <w:jc w:val="both"/>
      </w:pPr>
      <w:r w:rsidRPr="00B82B6C">
        <w:tab/>
      </w:r>
      <w:r w:rsidRPr="00B82B6C">
        <w:tab/>
      </w:r>
      <w:r w:rsidR="00B57482" w:rsidRPr="00B57482">
        <w:rPr>
          <w:position w:val="-68"/>
        </w:rPr>
        <w:object w:dxaOrig="5179" w:dyaOrig="1480" w14:anchorId="726E04EA">
          <v:shape id="_x0000_i1156" type="#_x0000_t75" style="width:258.75pt;height:75pt" o:ole="">
            <v:imagedata r:id="rId270" o:title=""/>
          </v:shape>
          <o:OLEObject Type="Embed" ProgID="Equation.3" ShapeID="_x0000_i1156" DrawAspect="Content" ObjectID="_1745774701" r:id="rId271"/>
        </w:object>
      </w:r>
    </w:p>
    <w:p w14:paraId="32D7150C" w14:textId="77777777" w:rsidR="001302CC" w:rsidRPr="00B82B6C" w:rsidRDefault="001302CC" w:rsidP="00B57482">
      <w:pPr>
        <w:pStyle w:val="BodyText"/>
        <w:jc w:val="both"/>
      </w:pPr>
      <w:r w:rsidRPr="00B82B6C">
        <w:sym w:font="Symbol" w:char="F05C"/>
      </w:r>
      <w:r w:rsidRPr="00B82B6C">
        <w:tab/>
      </w:r>
      <w:r w:rsidRPr="00B82B6C">
        <w:tab/>
      </w:r>
      <w:r w:rsidR="00B57482" w:rsidRPr="00B57482">
        <w:rPr>
          <w:position w:val="-32"/>
        </w:rPr>
        <w:object w:dxaOrig="3300" w:dyaOrig="760" w14:anchorId="01BF66A5">
          <v:shape id="_x0000_i1157" type="#_x0000_t75" style="width:165.75pt;height:37.5pt" o:ole="">
            <v:imagedata r:id="rId272" o:title=""/>
          </v:shape>
          <o:OLEObject Type="Embed" ProgID="Equation.3" ShapeID="_x0000_i1157" DrawAspect="Content" ObjectID="_1745774702" r:id="rId273"/>
        </w:object>
      </w:r>
    </w:p>
    <w:p w14:paraId="004F481A" w14:textId="77777777" w:rsidR="001302CC" w:rsidRPr="00B57482" w:rsidRDefault="001302CC">
      <w:pPr>
        <w:pStyle w:val="BodyText"/>
      </w:pPr>
      <w:r w:rsidRPr="00B57482">
        <w:t xml:space="preserve">When the atoms are in equilibrium, this net force must be zero. Using </w:t>
      </w:r>
      <w:proofErr w:type="spellStart"/>
      <w:r w:rsidRPr="00B57482">
        <w:rPr>
          <w:i/>
        </w:rPr>
        <w:t>r</w:t>
      </w:r>
      <w:r w:rsidRPr="00B57482">
        <w:rPr>
          <w:i/>
          <w:vertAlign w:val="subscript"/>
        </w:rPr>
        <w:t>o</w:t>
      </w:r>
      <w:proofErr w:type="spellEnd"/>
      <w:r w:rsidRPr="00B57482">
        <w:t xml:space="preserve"> to denote equilibrium separation, </w:t>
      </w:r>
    </w:p>
    <w:p w14:paraId="7C8DBFA5" w14:textId="77777777" w:rsidR="001302CC" w:rsidRPr="00B82B6C" w:rsidRDefault="001302CC" w:rsidP="00B57482">
      <w:pPr>
        <w:pStyle w:val="BodyText"/>
        <w:jc w:val="both"/>
      </w:pPr>
      <w:r w:rsidRPr="00B82B6C">
        <w:tab/>
      </w:r>
      <w:r w:rsidRPr="00B82B6C">
        <w:tab/>
      </w:r>
      <w:r w:rsidR="00B57482" w:rsidRPr="00B57482">
        <w:rPr>
          <w:position w:val="-12"/>
        </w:rPr>
        <w:object w:dxaOrig="980" w:dyaOrig="360" w14:anchorId="26D16F21">
          <v:shape id="_x0000_i1158" type="#_x0000_t75" style="width:50.25pt;height:18pt" o:ole="">
            <v:imagedata r:id="rId274" o:title=""/>
          </v:shape>
          <o:OLEObject Type="Embed" ProgID="Equation.3" ShapeID="_x0000_i1158" DrawAspect="Content" ObjectID="_1745774703" r:id="rId275"/>
        </w:object>
      </w:r>
    </w:p>
    <w:p w14:paraId="64FE119B" w14:textId="77777777" w:rsidR="001302CC" w:rsidRPr="00B82B6C" w:rsidRDefault="001302CC" w:rsidP="00B57482">
      <w:pPr>
        <w:pStyle w:val="BodyText"/>
        <w:jc w:val="both"/>
      </w:pPr>
      <w:r w:rsidRPr="00B82B6C">
        <w:sym w:font="Symbol" w:char="F05C"/>
      </w:r>
      <w:r w:rsidRPr="00B82B6C">
        <w:tab/>
      </w:r>
      <w:r w:rsidRPr="00B82B6C">
        <w:tab/>
      </w:r>
      <w:r w:rsidR="00B57482" w:rsidRPr="00B57482">
        <w:rPr>
          <w:position w:val="-34"/>
        </w:rPr>
        <w:object w:dxaOrig="2940" w:dyaOrig="800" w14:anchorId="4BA11EC1">
          <v:shape id="_x0000_i1159" type="#_x0000_t75" style="width:147pt;height:39.75pt" o:ole="">
            <v:imagedata r:id="rId276" o:title=""/>
          </v:shape>
          <o:OLEObject Type="Embed" ProgID="Equation.3" ShapeID="_x0000_i1159" DrawAspect="Content" ObjectID="_1745774704" r:id="rId277"/>
        </w:object>
      </w:r>
    </w:p>
    <w:p w14:paraId="01F6487F" w14:textId="77777777" w:rsidR="001302CC" w:rsidRPr="00B82B6C" w:rsidRDefault="001302CC" w:rsidP="00B57482">
      <w:pPr>
        <w:pStyle w:val="BodyText"/>
        <w:jc w:val="both"/>
      </w:pPr>
      <w:r w:rsidRPr="00B82B6C">
        <w:sym w:font="Symbol" w:char="F05C"/>
      </w:r>
      <w:r w:rsidRPr="00B82B6C">
        <w:tab/>
      </w:r>
      <w:r w:rsidRPr="00B82B6C">
        <w:tab/>
      </w:r>
      <w:r w:rsidR="00B57482" w:rsidRPr="00B57482">
        <w:rPr>
          <w:position w:val="-32"/>
        </w:rPr>
        <w:object w:dxaOrig="2140" w:dyaOrig="740" w14:anchorId="7F25B3D1">
          <v:shape id="_x0000_i1160" type="#_x0000_t75" style="width:106.5pt;height:37.5pt" o:ole="">
            <v:imagedata r:id="rId278" o:title=""/>
          </v:shape>
          <o:OLEObject Type="Embed" ProgID="Equation.3" ShapeID="_x0000_i1160" DrawAspect="Content" ObjectID="_1745774705" r:id="rId279"/>
        </w:object>
      </w:r>
      <w:r w:rsidRPr="00B82B6C">
        <w:tab/>
      </w:r>
    </w:p>
    <w:p w14:paraId="6047D3CD" w14:textId="77777777" w:rsidR="001302CC" w:rsidRPr="00B82B6C" w:rsidRDefault="001302CC" w:rsidP="00B57482">
      <w:pPr>
        <w:pStyle w:val="BodyText"/>
        <w:jc w:val="both"/>
      </w:pPr>
      <w:r w:rsidRPr="00B82B6C">
        <w:sym w:font="Symbol" w:char="F05C"/>
      </w:r>
      <w:r w:rsidRPr="00B82B6C">
        <w:tab/>
      </w:r>
      <w:r w:rsidRPr="00B82B6C">
        <w:tab/>
      </w:r>
      <w:r w:rsidR="00B57482" w:rsidRPr="00B57482">
        <w:rPr>
          <w:position w:val="-32"/>
        </w:rPr>
        <w:object w:dxaOrig="2000" w:dyaOrig="760" w14:anchorId="647053BB">
          <v:shape id="_x0000_i1161" type="#_x0000_t75" style="width:99pt;height:37.5pt" o:ole="">
            <v:imagedata r:id="rId280" o:title=""/>
          </v:shape>
          <o:OLEObject Type="Embed" ProgID="Equation.3" ShapeID="_x0000_i1161" DrawAspect="Content" ObjectID="_1745774706" r:id="rId281"/>
        </w:object>
      </w:r>
    </w:p>
    <w:p w14:paraId="3E954AFF" w14:textId="77777777" w:rsidR="001302CC" w:rsidRPr="00B57482" w:rsidRDefault="001302CC">
      <w:pPr>
        <w:pStyle w:val="BodyText"/>
        <w:rPr>
          <w:i/>
        </w:rPr>
      </w:pPr>
      <w:r w:rsidRPr="00B82B6C">
        <w:sym w:font="Symbol" w:char="F05C"/>
      </w:r>
      <w:r w:rsidRPr="00B82B6C">
        <w:tab/>
      </w:r>
      <w:r w:rsidRPr="00B82B6C">
        <w:tab/>
      </w:r>
      <w:proofErr w:type="spellStart"/>
      <w:r w:rsidRPr="00B57482">
        <w:rPr>
          <w:b/>
          <w:i/>
        </w:rPr>
        <w:t>r</w:t>
      </w:r>
      <w:r w:rsidRPr="00B57482">
        <w:rPr>
          <w:b/>
          <w:i/>
          <w:vertAlign w:val="subscript"/>
        </w:rPr>
        <w:t>o</w:t>
      </w:r>
      <w:proofErr w:type="spellEnd"/>
      <w:r w:rsidRPr="00B57482">
        <w:rPr>
          <w:b/>
        </w:rPr>
        <w:t xml:space="preserve"> = 1.090</w:t>
      </w:r>
      <w:r w:rsidRPr="00B57482">
        <w:rPr>
          <w:b/>
          <w:i/>
        </w:rPr>
        <w:sym w:font="Symbol" w:char="F073"/>
      </w:r>
    </w:p>
    <w:p w14:paraId="006AFC38" w14:textId="77777777" w:rsidR="001302CC" w:rsidRPr="00B57482" w:rsidRDefault="001302CC">
      <w:pPr>
        <w:pStyle w:val="BodyText"/>
      </w:pPr>
      <w:r w:rsidRPr="00B57482">
        <w:t xml:space="preserve">For the Ne crystal, </w:t>
      </w:r>
      <w:r w:rsidRPr="00B57482">
        <w:rPr>
          <w:i/>
        </w:rPr>
        <w:sym w:font="Symbol" w:char="F073"/>
      </w:r>
      <w:r w:rsidRPr="00B57482">
        <w:t xml:space="preserve"> = 2.74 </w:t>
      </w:r>
      <w:r w:rsidRPr="00B57482">
        <w:sym w:font="Symbol" w:char="F0B4"/>
      </w:r>
      <w:r w:rsidRPr="00B57482">
        <w:t xml:space="preserve"> 10</w:t>
      </w:r>
      <w:r w:rsidR="00401496" w:rsidRPr="00401496">
        <w:rPr>
          <w:rFonts w:ascii="Symbol" w:hAnsi="Symbol"/>
          <w:vertAlign w:val="superscript"/>
        </w:rPr>
        <w:t></w:t>
      </w:r>
      <w:r w:rsidRPr="00B57482">
        <w:rPr>
          <w:vertAlign w:val="superscript"/>
        </w:rPr>
        <w:t>10</w:t>
      </w:r>
      <w:r w:rsidRPr="00B57482">
        <w:t xml:space="preserve"> m and </w:t>
      </w:r>
      <w:r w:rsidRPr="00B57482">
        <w:rPr>
          <w:i/>
        </w:rPr>
        <w:sym w:font="Symbol" w:char="F065"/>
      </w:r>
      <w:r w:rsidRPr="00B57482">
        <w:t xml:space="preserve"> = 0.003121 eV. Therefore,</w:t>
      </w:r>
    </w:p>
    <w:p w14:paraId="235AB32F" w14:textId="77777777" w:rsidR="001302CC" w:rsidRPr="00B57482" w:rsidRDefault="001302CC">
      <w:pPr>
        <w:pStyle w:val="BodyText"/>
      </w:pPr>
      <w:r w:rsidRPr="00B82B6C">
        <w:tab/>
      </w:r>
      <w:r w:rsidRPr="00B82B6C">
        <w:tab/>
      </w:r>
      <w:proofErr w:type="spellStart"/>
      <w:r w:rsidRPr="00B57482">
        <w:rPr>
          <w:b/>
          <w:i/>
        </w:rPr>
        <w:t>r</w:t>
      </w:r>
      <w:r w:rsidRPr="00B57482">
        <w:rPr>
          <w:b/>
          <w:i/>
          <w:vertAlign w:val="subscript"/>
        </w:rPr>
        <w:t>o</w:t>
      </w:r>
      <w:proofErr w:type="spellEnd"/>
      <w:r w:rsidRPr="00B57482">
        <w:t xml:space="preserve"> = 1.090(2.74 </w:t>
      </w:r>
      <w:r w:rsidRPr="00B57482">
        <w:sym w:font="Symbol" w:char="F0B4"/>
      </w:r>
      <w:r w:rsidRPr="00B57482">
        <w:t xml:space="preserve"> 10</w:t>
      </w:r>
      <w:r w:rsidR="00401496" w:rsidRPr="00401496">
        <w:rPr>
          <w:rFonts w:ascii="Symbol" w:hAnsi="Symbol"/>
          <w:vertAlign w:val="superscript"/>
        </w:rPr>
        <w:t></w:t>
      </w:r>
      <w:r w:rsidRPr="00B57482">
        <w:rPr>
          <w:vertAlign w:val="superscript"/>
        </w:rPr>
        <w:t>10</w:t>
      </w:r>
      <w:r w:rsidRPr="00B57482">
        <w:t xml:space="preserve"> m) =</w:t>
      </w:r>
      <w:r w:rsidRPr="00B57482">
        <w:rPr>
          <w:b/>
        </w:rPr>
        <w:t xml:space="preserve"> 2.99 </w:t>
      </w:r>
      <w:r w:rsidRPr="00B57482">
        <w:rPr>
          <w:b/>
        </w:rPr>
        <w:sym w:font="Symbol" w:char="F0B4"/>
      </w:r>
      <w:r w:rsidRPr="00B57482">
        <w:rPr>
          <w:b/>
        </w:rPr>
        <w:t xml:space="preserve"> 10</w:t>
      </w:r>
      <w:r w:rsidR="00401496" w:rsidRPr="00401496">
        <w:rPr>
          <w:rFonts w:ascii="Symbol" w:hAnsi="Symbol"/>
          <w:b/>
          <w:vertAlign w:val="superscript"/>
        </w:rPr>
        <w:t></w:t>
      </w:r>
      <w:r w:rsidRPr="00B57482">
        <w:rPr>
          <w:b/>
          <w:vertAlign w:val="superscript"/>
        </w:rPr>
        <w:t>10</w:t>
      </w:r>
      <w:r w:rsidRPr="00B57482">
        <w:rPr>
          <w:b/>
        </w:rPr>
        <w:t xml:space="preserve"> m for Ne.</w:t>
      </w:r>
      <w:r w:rsidRPr="00B57482">
        <w:tab/>
      </w:r>
    </w:p>
    <w:p w14:paraId="6998C673" w14:textId="77777777" w:rsidR="001302CC" w:rsidRPr="00B57482" w:rsidRDefault="001302CC">
      <w:pPr>
        <w:pStyle w:val="BodyText"/>
      </w:pPr>
      <w:r w:rsidRPr="00B57482">
        <w:lastRenderedPageBreak/>
        <w:t xml:space="preserve"> </w:t>
      </w:r>
      <w:r w:rsidRPr="00B57482">
        <w:rPr>
          <w:b/>
          <w:i/>
        </w:rPr>
        <w:t>b</w:t>
      </w:r>
      <w:r w:rsidR="00B57482" w:rsidRPr="00B57482">
        <w:rPr>
          <w:b/>
          <w:i/>
        </w:rPr>
        <w:t>.</w:t>
      </w:r>
      <w:r w:rsidR="00B57482" w:rsidRPr="00B57482">
        <w:rPr>
          <w:b/>
        </w:rPr>
        <w:t xml:space="preserve"> </w:t>
      </w:r>
      <w:r w:rsidRPr="00B57482">
        <w:t>Calculate energy per atom at equilibrium:</w:t>
      </w:r>
    </w:p>
    <w:p w14:paraId="25020DD9" w14:textId="77777777" w:rsidR="001302CC" w:rsidRPr="00B82B6C" w:rsidRDefault="001302CC" w:rsidP="00B57482">
      <w:pPr>
        <w:pStyle w:val="BodyText"/>
        <w:jc w:val="both"/>
      </w:pPr>
      <w:r w:rsidRPr="00B82B6C">
        <w:tab/>
      </w:r>
      <w:r w:rsidRPr="00B82B6C">
        <w:tab/>
      </w:r>
      <w:r w:rsidR="00B57482" w:rsidRPr="00B57482">
        <w:rPr>
          <w:position w:val="-38"/>
        </w:rPr>
        <w:object w:dxaOrig="3900" w:dyaOrig="880" w14:anchorId="4449220C">
          <v:shape id="_x0000_i1162" type="#_x0000_t75" style="width:194.25pt;height:45pt" o:ole="">
            <v:imagedata r:id="rId282" o:title=""/>
          </v:shape>
          <o:OLEObject Type="Embed" ProgID="Equation.3" ShapeID="_x0000_i1162" DrawAspect="Content" ObjectID="_1745774707" r:id="rId283"/>
        </w:object>
      </w:r>
    </w:p>
    <w:p w14:paraId="5AD9F461" w14:textId="77777777" w:rsidR="001302CC" w:rsidRPr="00B82B6C" w:rsidRDefault="001302CC" w:rsidP="00B57482">
      <w:pPr>
        <w:pStyle w:val="BodyText"/>
        <w:jc w:val="both"/>
      </w:pPr>
      <w:r w:rsidRPr="00B82B6C">
        <w:sym w:font="Symbol" w:char="F05C"/>
      </w:r>
      <w:r w:rsidRPr="00B82B6C">
        <w:tab/>
      </w:r>
      <w:r w:rsidRPr="00B82B6C">
        <w:tab/>
      </w:r>
      <w:r w:rsidR="00B57482" w:rsidRPr="00B57482">
        <w:rPr>
          <w:position w:val="-76"/>
        </w:rPr>
        <w:object w:dxaOrig="7680" w:dyaOrig="1640" w14:anchorId="44ABFC87">
          <v:shape id="_x0000_i1163" type="#_x0000_t75" style="width:383.25pt;height:81.75pt" o:ole="">
            <v:imagedata r:id="rId284" o:title=""/>
          </v:shape>
          <o:OLEObject Type="Embed" ProgID="Equation.3" ShapeID="_x0000_i1163" DrawAspect="Content" ObjectID="_1745774708" r:id="rId285"/>
        </w:object>
      </w:r>
    </w:p>
    <w:p w14:paraId="76811011" w14:textId="77777777" w:rsidR="0069412F" w:rsidRPr="0069412F" w:rsidRDefault="001302CC" w:rsidP="0069412F">
      <w:pPr>
        <w:pStyle w:val="BodyText"/>
      </w:pPr>
      <w:r w:rsidRPr="00B82B6C">
        <w:sym w:font="Symbol" w:char="F05C"/>
      </w:r>
      <w:r w:rsidRPr="00B82B6C">
        <w:tab/>
      </w:r>
      <w:r w:rsidRPr="00B82B6C">
        <w:tab/>
      </w:r>
      <w:r w:rsidR="0069412F" w:rsidRPr="0069412F">
        <w:rPr>
          <w:b/>
          <w:i/>
        </w:rPr>
        <w:t>E</w:t>
      </w:r>
      <w:r w:rsidR="0069412F" w:rsidRPr="0069412F">
        <w:rPr>
          <w:b/>
        </w:rPr>
        <w:t>(</w:t>
      </w:r>
      <w:proofErr w:type="spellStart"/>
      <w:r w:rsidR="0069412F" w:rsidRPr="0069412F">
        <w:rPr>
          <w:b/>
          <w:i/>
        </w:rPr>
        <w:t>r</w:t>
      </w:r>
      <w:r w:rsidR="0069412F" w:rsidRPr="0069412F">
        <w:rPr>
          <w:b/>
          <w:i/>
          <w:vertAlign w:val="subscript"/>
        </w:rPr>
        <w:t>o</w:t>
      </w:r>
      <w:proofErr w:type="spellEnd"/>
      <w:r w:rsidR="0069412F" w:rsidRPr="0069412F">
        <w:rPr>
          <w:b/>
        </w:rPr>
        <w:t>) =</w:t>
      </w:r>
      <w:r w:rsidR="0069412F">
        <w:rPr>
          <w:b/>
        </w:rPr>
        <w:t xml:space="preserve"> </w:t>
      </w:r>
      <w:r w:rsidR="00535759"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sym w:font="Symbol" w:char="F0B4"/>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vertAlign w:val="superscript"/>
        </w:rPr>
        <w:t></w:t>
      </w:r>
      <w:r w:rsidR="0069412F" w:rsidRPr="00535759">
        <w:rPr>
          <w:rFonts w:ascii="Symbol" w:hAnsi="Symbol"/>
          <w:b/>
          <w:vertAlign w:val="superscript"/>
        </w:rPr>
        <w:t></w:t>
      </w:r>
      <w:r w:rsidR="0069412F" w:rsidRPr="00535759">
        <w:rPr>
          <w:rFonts w:ascii="Symbol" w:hAnsi="Symbol"/>
          <w:b/>
          <w:vertAlign w:val="superscript"/>
        </w:rPr>
        <w:t></w:t>
      </w:r>
      <w:r w:rsidR="00F260FD">
        <w:rPr>
          <w:b/>
        </w:rPr>
        <w:t xml:space="preserve"> or </w:t>
      </w:r>
      <w:r w:rsidR="00535759" w:rsidRPr="00535759">
        <w:rPr>
          <w:rFonts w:ascii="Symbol" w:hAnsi="Symbol"/>
          <w:b/>
        </w:rPr>
        <w:t></w:t>
      </w:r>
      <w:r w:rsidR="00CF337C">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535759">
        <w:rPr>
          <w:rFonts w:ascii="Symbol" w:hAnsi="Symbol"/>
          <w:b/>
        </w:rPr>
        <w:t></w:t>
      </w:r>
      <w:r w:rsidR="0069412F" w:rsidRPr="0069412F">
        <w:rPr>
          <w:b/>
        </w:rPr>
        <w:t xml:space="preserve"> eV</w:t>
      </w:r>
    </w:p>
    <w:p w14:paraId="50524C6B" w14:textId="77777777" w:rsidR="001302CC" w:rsidRPr="00DF7AE0" w:rsidRDefault="001302CC">
      <w:pPr>
        <w:pStyle w:val="BodyText"/>
        <w:rPr>
          <w:b/>
        </w:rPr>
      </w:pPr>
      <w:r w:rsidRPr="00B57482">
        <w:t xml:space="preserve">Therefore the </w:t>
      </w:r>
      <w:r w:rsidRPr="00535759">
        <w:rPr>
          <w:b/>
        </w:rPr>
        <w:t>bonding energy in solid Ne is 0.027 eV per atom</w:t>
      </w:r>
      <w:r w:rsidR="00CF337C">
        <w:rPr>
          <w:b/>
        </w:rPr>
        <w:t xml:space="preserve"> or </w:t>
      </w:r>
      <w:r w:rsidR="00A0252A" w:rsidRPr="00DF7AE0">
        <w:rPr>
          <w:b/>
        </w:rPr>
        <w:t>2.6 kJ / mole</w:t>
      </w:r>
    </w:p>
    <w:p w14:paraId="004A829C" w14:textId="77777777" w:rsidR="001302CC" w:rsidRPr="00B82B6C" w:rsidRDefault="001302CC">
      <w:pPr>
        <w:pStyle w:val="BodyText"/>
      </w:pPr>
      <w:r w:rsidRPr="00B57482">
        <w:rPr>
          <w:b/>
          <w:i/>
        </w:rPr>
        <w:t>c</w:t>
      </w:r>
      <w:r w:rsidR="00B57482" w:rsidRPr="00B57482">
        <w:rPr>
          <w:b/>
          <w:i/>
        </w:rPr>
        <w:t>.</w:t>
      </w:r>
      <w:r w:rsidRPr="00B57482">
        <w:t xml:space="preserve"> To calculate the density, remember that the unit cell is FCC, and density = (mass of atoms in the unit cell) / (volume of unit cell). There are 4 atoms per FCC unit cell, and the atomic mass of Ne is 20.18 g/mol.</w:t>
      </w:r>
      <w:r w:rsidR="00CE1E7B">
        <w:t xml:space="preserve"> (See Figure 1Q10</w:t>
      </w:r>
      <w:r w:rsidR="000C2BFA" w:rsidRPr="00B57482">
        <w:t>-1)</w:t>
      </w:r>
    </w:p>
    <w:p w14:paraId="45815710" w14:textId="77777777" w:rsidR="00856A64" w:rsidRPr="00844F53" w:rsidRDefault="000F0148" w:rsidP="00B57482">
      <w:pPr>
        <w:pStyle w:val="BodyText"/>
        <w:jc w:val="center"/>
        <w:rPr>
          <w:sz w:val="22"/>
        </w:rPr>
      </w:pPr>
      <w:r w:rsidRPr="00844F53">
        <w:rPr>
          <w:noProof/>
          <w:sz w:val="22"/>
        </w:rPr>
        <w:drawing>
          <wp:inline distT="0" distB="0" distL="0" distR="0" wp14:anchorId="15039C8A" wp14:editId="46991746">
            <wp:extent cx="3573780" cy="1737360"/>
            <wp:effectExtent l="0" t="0" r="762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573780" cy="1737360"/>
                    </a:xfrm>
                    <a:prstGeom prst="rect">
                      <a:avLst/>
                    </a:prstGeom>
                    <a:noFill/>
                    <a:ln>
                      <a:noFill/>
                    </a:ln>
                  </pic:spPr>
                </pic:pic>
              </a:graphicData>
            </a:graphic>
          </wp:inline>
        </w:drawing>
      </w:r>
    </w:p>
    <w:p w14:paraId="0DF5EA17" w14:textId="77777777" w:rsidR="00BE1FA9" w:rsidRPr="00844F53" w:rsidRDefault="000C2BFA" w:rsidP="00C40A43">
      <w:pPr>
        <w:pStyle w:val="BodyText"/>
        <w:jc w:val="center"/>
        <w:rPr>
          <w:sz w:val="22"/>
        </w:rPr>
      </w:pPr>
      <w:r w:rsidRPr="00844F53">
        <w:rPr>
          <w:b/>
          <w:sz w:val="22"/>
        </w:rPr>
        <w:t>Figure 1Q</w:t>
      </w:r>
      <w:r w:rsidR="00CE1E7B" w:rsidRPr="00844F53">
        <w:rPr>
          <w:b/>
          <w:sz w:val="22"/>
        </w:rPr>
        <w:t>10</w:t>
      </w:r>
      <w:r w:rsidRPr="00844F53">
        <w:rPr>
          <w:b/>
          <w:sz w:val="22"/>
        </w:rPr>
        <w:t>-1:</w:t>
      </w:r>
      <w:r w:rsidRPr="00844F53">
        <w:rPr>
          <w:sz w:val="22"/>
        </w:rPr>
        <w:t xml:space="preserve"> </w:t>
      </w:r>
      <w:r w:rsidR="00BE1FA9" w:rsidRPr="00844F53">
        <w:rPr>
          <w:sz w:val="22"/>
        </w:rPr>
        <w:t>Left: An FCC unit cell with close-packed spheres. Right: Reduced-sphere representation of the FCC unit cell.</w:t>
      </w:r>
      <w:r w:rsidR="00CF337C" w:rsidRPr="00844F53">
        <w:rPr>
          <w:sz w:val="22"/>
        </w:rPr>
        <w:t xml:space="preserve"> </w:t>
      </w:r>
    </w:p>
    <w:p w14:paraId="2E223E16" w14:textId="77777777" w:rsidR="001302CC" w:rsidRPr="00790B3D" w:rsidRDefault="00613E5C">
      <w:pPr>
        <w:pStyle w:val="BodyText"/>
      </w:pPr>
      <w:r>
        <w:tab/>
      </w:r>
      <w:r w:rsidR="001302CC" w:rsidRPr="00790B3D">
        <w:t xml:space="preserve">Since </w:t>
      </w:r>
      <w:r w:rsidR="00F10FA6">
        <w:t>this</w:t>
      </w:r>
      <w:r w:rsidR="001302CC" w:rsidRPr="00790B3D">
        <w:t xml:space="preserve"> is an FCC crystal structure, let </w:t>
      </w:r>
      <w:r w:rsidR="001302CC" w:rsidRPr="00790B3D">
        <w:rPr>
          <w:i/>
        </w:rPr>
        <w:t xml:space="preserve">a </w:t>
      </w:r>
      <w:r w:rsidR="001302CC" w:rsidRPr="00790B3D">
        <w:t xml:space="preserve">= lattice parameter (side of cubic cell) and </w:t>
      </w:r>
      <w:r w:rsidR="001302CC" w:rsidRPr="00790B3D">
        <w:rPr>
          <w:i/>
        </w:rPr>
        <w:t>R</w:t>
      </w:r>
      <w:r w:rsidR="001302CC" w:rsidRPr="00790B3D">
        <w:t xml:space="preserve"> = radius of atom. The shortest interatomic separation is </w:t>
      </w:r>
      <w:proofErr w:type="spellStart"/>
      <w:r w:rsidR="001302CC" w:rsidRPr="00790B3D">
        <w:rPr>
          <w:i/>
        </w:rPr>
        <w:t>r</w:t>
      </w:r>
      <w:r w:rsidR="001302CC" w:rsidRPr="00790B3D">
        <w:rPr>
          <w:i/>
          <w:vertAlign w:val="subscript"/>
        </w:rPr>
        <w:t>o</w:t>
      </w:r>
      <w:proofErr w:type="spellEnd"/>
      <w:r w:rsidR="001302CC" w:rsidRPr="00790B3D">
        <w:t xml:space="preserve"> = 2</w:t>
      </w:r>
      <w:r w:rsidR="001302CC" w:rsidRPr="00790B3D">
        <w:rPr>
          <w:i/>
        </w:rPr>
        <w:t>R</w:t>
      </w:r>
      <w:r w:rsidR="001302CC" w:rsidRPr="00790B3D">
        <w:t xml:space="preserve"> (atoms in contact means nucleus to nucleus separation is 2</w:t>
      </w:r>
      <w:r w:rsidR="001302CC" w:rsidRPr="00790B3D">
        <w:rPr>
          <w:i/>
        </w:rPr>
        <w:t>R</w:t>
      </w:r>
      <w:r w:rsidR="001302CC" w:rsidRPr="00790B3D">
        <w:t xml:space="preserve"> (see Figure 1Q</w:t>
      </w:r>
      <w:r w:rsidR="00F10FA6">
        <w:t>10</w:t>
      </w:r>
      <w:r w:rsidR="001302CC" w:rsidRPr="00790B3D">
        <w:t>-1).</w:t>
      </w:r>
    </w:p>
    <w:p w14:paraId="72B4A1A3" w14:textId="77777777" w:rsidR="001302CC" w:rsidRPr="00790B3D" w:rsidRDefault="001302CC">
      <w:pPr>
        <w:pStyle w:val="BodyText"/>
      </w:pPr>
      <w:r w:rsidRPr="00B82B6C">
        <w:tab/>
      </w:r>
      <w:r w:rsidRPr="00B82B6C">
        <w:tab/>
      </w:r>
      <w:r w:rsidRPr="00790B3D">
        <w:rPr>
          <w:i/>
        </w:rPr>
        <w:t>R</w:t>
      </w:r>
      <w:r w:rsidRPr="00790B3D">
        <w:t xml:space="preserve"> = </w:t>
      </w:r>
      <w:proofErr w:type="spellStart"/>
      <w:r w:rsidRPr="00790B3D">
        <w:rPr>
          <w:i/>
        </w:rPr>
        <w:t>r</w:t>
      </w:r>
      <w:r w:rsidRPr="00790B3D">
        <w:rPr>
          <w:i/>
          <w:vertAlign w:val="subscript"/>
        </w:rPr>
        <w:t>o</w:t>
      </w:r>
      <w:proofErr w:type="spellEnd"/>
      <w:r w:rsidRPr="00790B3D">
        <w:t>/2</w:t>
      </w:r>
    </w:p>
    <w:p w14:paraId="16A9EDA4" w14:textId="77777777" w:rsidR="001302CC" w:rsidRPr="00790B3D" w:rsidRDefault="001302CC">
      <w:pPr>
        <w:pStyle w:val="BodyText"/>
      </w:pPr>
      <w:r w:rsidRPr="00790B3D">
        <w:t>and</w:t>
      </w:r>
      <w:r w:rsidRPr="00790B3D">
        <w:tab/>
      </w:r>
      <w:r w:rsidRPr="00790B3D">
        <w:tab/>
        <w:t>2</w:t>
      </w:r>
      <w:r w:rsidRPr="00790B3D">
        <w:rPr>
          <w:i/>
        </w:rPr>
        <w:t>a</w:t>
      </w:r>
      <w:r w:rsidRPr="00790B3D">
        <w:rPr>
          <w:vertAlign w:val="superscript"/>
        </w:rPr>
        <w:t>2</w:t>
      </w:r>
      <w:r w:rsidRPr="00790B3D">
        <w:t xml:space="preserve"> = (4</w:t>
      </w:r>
      <w:r w:rsidRPr="00790B3D">
        <w:rPr>
          <w:i/>
        </w:rPr>
        <w:t>R</w:t>
      </w:r>
      <w:r w:rsidRPr="00790B3D">
        <w:t>)</w:t>
      </w:r>
      <w:r w:rsidRPr="00790B3D">
        <w:rPr>
          <w:vertAlign w:val="superscript"/>
        </w:rPr>
        <w:t>2</w:t>
      </w:r>
    </w:p>
    <w:p w14:paraId="100E7723" w14:textId="77777777" w:rsidR="001302CC" w:rsidRPr="00B82B6C" w:rsidRDefault="001302CC" w:rsidP="00790B3D">
      <w:pPr>
        <w:pStyle w:val="BodyText"/>
        <w:jc w:val="both"/>
      </w:pPr>
      <w:r w:rsidRPr="00790B3D">
        <w:sym w:font="Symbol" w:char="F05C"/>
      </w:r>
      <w:r w:rsidRPr="00790B3D">
        <w:tab/>
      </w:r>
      <w:r w:rsidRPr="00790B3D">
        <w:tab/>
      </w:r>
      <w:r w:rsidR="00790B3D" w:rsidRPr="00B82B6C">
        <w:rPr>
          <w:position w:val="-30"/>
        </w:rPr>
        <w:object w:dxaOrig="4180" w:dyaOrig="720" w14:anchorId="7A1EBAA8">
          <v:shape id="_x0000_i1164" type="#_x0000_t75" style="width:208.5pt;height:37.5pt" o:ole="">
            <v:imagedata r:id="rId287" o:title=""/>
          </v:shape>
          <o:OLEObject Type="Embed" ProgID="Equation.3" ShapeID="_x0000_i1164" DrawAspect="Content" ObjectID="_1745774709" r:id="rId288"/>
        </w:object>
      </w:r>
      <w:r w:rsidRPr="00B82B6C">
        <w:t xml:space="preserve">  </w:t>
      </w:r>
    </w:p>
    <w:p w14:paraId="15FD22EE" w14:textId="77777777" w:rsidR="001302CC" w:rsidRPr="00790B3D" w:rsidRDefault="001302CC">
      <w:pPr>
        <w:pStyle w:val="BodyText"/>
      </w:pPr>
      <w:r w:rsidRPr="00790B3D">
        <w:sym w:font="Symbol" w:char="F05C"/>
      </w:r>
      <w:r w:rsidRPr="00790B3D">
        <w:tab/>
      </w:r>
      <w:r w:rsidRPr="00790B3D">
        <w:tab/>
      </w:r>
      <w:r w:rsidRPr="00790B3D">
        <w:rPr>
          <w:i/>
        </w:rPr>
        <w:t>a</w:t>
      </w:r>
      <w:r w:rsidRPr="00790B3D">
        <w:t xml:space="preserve"> = 4.228 </w:t>
      </w:r>
      <w:r w:rsidRPr="00790B3D">
        <w:sym w:font="Symbol" w:char="F0B4"/>
      </w:r>
      <w:r w:rsidRPr="00790B3D">
        <w:t xml:space="preserve"> 10</w:t>
      </w:r>
      <w:r w:rsidR="00401496" w:rsidRPr="00401496">
        <w:rPr>
          <w:rFonts w:ascii="Symbol" w:hAnsi="Symbol"/>
          <w:vertAlign w:val="superscript"/>
        </w:rPr>
        <w:t></w:t>
      </w:r>
      <w:r w:rsidRPr="00790B3D">
        <w:rPr>
          <w:vertAlign w:val="superscript"/>
        </w:rPr>
        <w:t>10</w:t>
      </w:r>
      <w:r w:rsidRPr="00790B3D">
        <w:t xml:space="preserve"> m</w:t>
      </w:r>
      <w:r w:rsidR="00760094" w:rsidRPr="00790B3D">
        <w:t xml:space="preserve"> or </w:t>
      </w:r>
      <w:r w:rsidR="00760094" w:rsidRPr="00790B3D">
        <w:rPr>
          <w:b/>
        </w:rPr>
        <w:t>0.423 nm</w:t>
      </w:r>
    </w:p>
    <w:p w14:paraId="2B31B431" w14:textId="77777777" w:rsidR="001302CC" w:rsidRPr="00790B3D" w:rsidRDefault="001302CC">
      <w:pPr>
        <w:pStyle w:val="BodyText"/>
      </w:pPr>
      <w:r w:rsidRPr="00790B3D">
        <w:t>The mass (</w:t>
      </w:r>
      <w:proofErr w:type="spellStart"/>
      <w:r w:rsidRPr="00790B3D">
        <w:rPr>
          <w:i/>
        </w:rPr>
        <w:t>m</w:t>
      </w:r>
      <w:r w:rsidR="0076658B" w:rsidRPr="0076658B">
        <w:rPr>
          <w:vertAlign w:val="subscript"/>
        </w:rPr>
        <w:t>Ne</w:t>
      </w:r>
      <w:proofErr w:type="spellEnd"/>
      <w:r w:rsidRPr="00790B3D">
        <w:t>) of 1 Ne atom in grams is the atomic mass (</w:t>
      </w:r>
      <w:r w:rsidRPr="00790B3D">
        <w:rPr>
          <w:i/>
        </w:rPr>
        <w:t>M</w:t>
      </w:r>
      <w:r w:rsidRPr="00F10FA6">
        <w:rPr>
          <w:vertAlign w:val="subscript"/>
        </w:rPr>
        <w:t>at</w:t>
      </w:r>
      <w:r w:rsidRPr="00790B3D">
        <w:t xml:space="preserve">) divided by </w:t>
      </w:r>
      <w:r w:rsidRPr="00790B3D">
        <w:rPr>
          <w:i/>
        </w:rPr>
        <w:t>N</w:t>
      </w:r>
      <w:r w:rsidRPr="00790B3D">
        <w:rPr>
          <w:i/>
          <w:vertAlign w:val="subscript"/>
        </w:rPr>
        <w:t>A</w:t>
      </w:r>
      <w:r w:rsidR="00F10FA6">
        <w:t xml:space="preserve"> (Avogadro's number)</w:t>
      </w:r>
      <w:r w:rsidRPr="00790B3D">
        <w:t xml:space="preserve"> because </w:t>
      </w:r>
      <w:r w:rsidRPr="00790B3D">
        <w:rPr>
          <w:i/>
        </w:rPr>
        <w:t>N</w:t>
      </w:r>
      <w:r w:rsidRPr="00790B3D">
        <w:rPr>
          <w:i/>
          <w:vertAlign w:val="subscript"/>
        </w:rPr>
        <w:t xml:space="preserve">A </w:t>
      </w:r>
      <w:r w:rsidRPr="00790B3D">
        <w:t xml:space="preserve">number of atoms have a mass of </w:t>
      </w:r>
      <w:r w:rsidRPr="00790B3D">
        <w:rPr>
          <w:i/>
        </w:rPr>
        <w:t>M</w:t>
      </w:r>
      <w:r w:rsidRPr="00F10FA6">
        <w:rPr>
          <w:vertAlign w:val="subscript"/>
        </w:rPr>
        <w:t>at</w:t>
      </w:r>
      <w:r w:rsidR="0076658B">
        <w:t xml:space="preserve"> grams,</w:t>
      </w:r>
    </w:p>
    <w:p w14:paraId="2CDA8A54" w14:textId="77777777" w:rsidR="001302CC" w:rsidRPr="00790B3D" w:rsidRDefault="001302CC">
      <w:pPr>
        <w:pStyle w:val="BodyText"/>
      </w:pPr>
      <w:r w:rsidRPr="00B82B6C">
        <w:tab/>
      </w:r>
      <w:r w:rsidRPr="00B82B6C">
        <w:tab/>
      </w:r>
      <w:proofErr w:type="spellStart"/>
      <w:r w:rsidRPr="00790B3D">
        <w:rPr>
          <w:i/>
        </w:rPr>
        <w:t>m</w:t>
      </w:r>
      <w:r w:rsidR="0076658B" w:rsidRPr="0076658B">
        <w:rPr>
          <w:vertAlign w:val="subscript"/>
        </w:rPr>
        <w:t>Ne</w:t>
      </w:r>
      <w:proofErr w:type="spellEnd"/>
      <w:r w:rsidRPr="00790B3D">
        <w:t xml:space="preserve"> = </w:t>
      </w:r>
      <w:r w:rsidRPr="00790B3D">
        <w:rPr>
          <w:i/>
        </w:rPr>
        <w:t>M</w:t>
      </w:r>
      <w:r w:rsidRPr="00F10FA6">
        <w:rPr>
          <w:vertAlign w:val="subscript"/>
        </w:rPr>
        <w:t>at</w:t>
      </w:r>
      <w:r w:rsidRPr="00790B3D">
        <w:t xml:space="preserve"> / </w:t>
      </w:r>
      <w:r w:rsidRPr="00790B3D">
        <w:rPr>
          <w:i/>
        </w:rPr>
        <w:t>N</w:t>
      </w:r>
      <w:r w:rsidRPr="00790B3D">
        <w:rPr>
          <w:i/>
          <w:vertAlign w:val="subscript"/>
        </w:rPr>
        <w:t>A</w:t>
      </w:r>
    </w:p>
    <w:p w14:paraId="56F979C7" w14:textId="77777777" w:rsidR="001302CC" w:rsidRPr="00B82B6C" w:rsidRDefault="001302CC" w:rsidP="00790B3D">
      <w:pPr>
        <w:pStyle w:val="BodyText"/>
        <w:jc w:val="both"/>
      </w:pPr>
      <w:r w:rsidRPr="00790B3D">
        <w:sym w:font="Symbol" w:char="F05C"/>
      </w:r>
      <w:r w:rsidRPr="00790B3D">
        <w:tab/>
      </w:r>
      <w:r w:rsidRPr="00B82B6C">
        <w:tab/>
      </w:r>
      <w:r w:rsidR="0076658B" w:rsidRPr="00790B3D">
        <w:rPr>
          <w:position w:val="-24"/>
        </w:rPr>
        <w:object w:dxaOrig="4840" w:dyaOrig="620" w14:anchorId="07EBC442">
          <v:shape id="_x0000_i1165" type="#_x0000_t75" style="width:243pt;height:32.25pt" o:ole="">
            <v:imagedata r:id="rId289" o:title=""/>
          </v:shape>
          <o:OLEObject Type="Embed" ProgID="Equation.3" ShapeID="_x0000_i1165" DrawAspect="Content" ObjectID="_1745774710" r:id="rId290"/>
        </w:object>
      </w:r>
    </w:p>
    <w:p w14:paraId="3BC1A926" w14:textId="77777777" w:rsidR="001302CC" w:rsidRPr="00B82B6C" w:rsidRDefault="001302CC">
      <w:pPr>
        <w:pStyle w:val="BodyText"/>
      </w:pPr>
      <w:r w:rsidRPr="00B82B6C">
        <w:lastRenderedPageBreak/>
        <w:t xml:space="preserve">There are 4 atoms per unit cell in the FCC </w:t>
      </w:r>
      <w:r w:rsidR="00AA55F0">
        <w:t>lattice</w:t>
      </w:r>
      <w:r w:rsidRPr="00B82B6C">
        <w:t>. The density</w:t>
      </w:r>
      <w:r w:rsidR="00AA55F0">
        <w:t xml:space="preserve"> </w:t>
      </w:r>
      <w:r w:rsidRPr="00B82B6C">
        <w:rPr>
          <w:i/>
        </w:rPr>
        <w:sym w:font="Symbol" w:char="F072"/>
      </w:r>
      <w:r w:rsidR="00AA55F0">
        <w:t xml:space="preserve"> </w:t>
      </w:r>
      <w:r w:rsidRPr="00B82B6C">
        <w:t>can then be found by</w:t>
      </w:r>
      <w:r w:rsidR="00AA55F0">
        <w:t xml:space="preserve"> </w:t>
      </w:r>
    </w:p>
    <w:p w14:paraId="0F82F930" w14:textId="77777777" w:rsidR="001302CC" w:rsidRDefault="001302CC">
      <w:pPr>
        <w:pStyle w:val="BodyText"/>
      </w:pPr>
      <w:r w:rsidRPr="00B82B6C">
        <w:tab/>
      </w:r>
      <w:r w:rsidRPr="00B82B6C">
        <w:tab/>
      </w:r>
      <w:r w:rsidRPr="00790B3D">
        <w:rPr>
          <w:i/>
        </w:rPr>
        <w:sym w:font="Symbol" w:char="F072"/>
      </w:r>
      <w:r w:rsidRPr="00790B3D">
        <w:t xml:space="preserve"> = (4</w:t>
      </w:r>
      <w:r w:rsidRPr="00790B3D">
        <w:rPr>
          <w:i/>
        </w:rPr>
        <w:t>m</w:t>
      </w:r>
      <w:r w:rsidR="0076658B" w:rsidRPr="0076658B">
        <w:rPr>
          <w:vertAlign w:val="subscript"/>
        </w:rPr>
        <w:t>Ne</w:t>
      </w:r>
      <w:r w:rsidRPr="00790B3D">
        <w:t xml:space="preserve">) / </w:t>
      </w:r>
      <w:r w:rsidR="00945441">
        <w:t>Volume of unit cell</w:t>
      </w:r>
    </w:p>
    <w:p w14:paraId="2E9E6CDF" w14:textId="77777777" w:rsidR="00945441" w:rsidRPr="00945441" w:rsidRDefault="00945441">
      <w:pPr>
        <w:pStyle w:val="BodyText"/>
      </w:pPr>
      <w:r>
        <w:t>or</w:t>
      </w:r>
      <w:r w:rsidRPr="00B82B6C">
        <w:tab/>
      </w:r>
      <w:r w:rsidRPr="00B82B6C">
        <w:tab/>
      </w:r>
      <w:r w:rsidRPr="00790B3D">
        <w:rPr>
          <w:i/>
        </w:rPr>
        <w:sym w:font="Symbol" w:char="F072"/>
      </w:r>
      <w:r w:rsidRPr="00790B3D">
        <w:t xml:space="preserve"> = (4</w:t>
      </w:r>
      <w:r w:rsidRPr="00790B3D">
        <w:rPr>
          <w:i/>
        </w:rPr>
        <w:t>m</w:t>
      </w:r>
      <w:r w:rsidRPr="0076658B">
        <w:rPr>
          <w:vertAlign w:val="subscript"/>
        </w:rPr>
        <w:t>Ne</w:t>
      </w:r>
      <w:r w:rsidRPr="00790B3D">
        <w:t xml:space="preserve">) / </w:t>
      </w:r>
      <w:r w:rsidRPr="00945441">
        <w:rPr>
          <w:i/>
        </w:rPr>
        <w:t>a</w:t>
      </w:r>
      <w:r w:rsidRPr="00945441">
        <w:rPr>
          <w:vertAlign w:val="superscript"/>
        </w:rPr>
        <w:t>3</w:t>
      </w:r>
      <w:r w:rsidRPr="00790B3D">
        <w:t xml:space="preserve"> </w:t>
      </w:r>
      <w:r>
        <w:t xml:space="preserve">= </w:t>
      </w:r>
      <w:r w:rsidRPr="00790B3D">
        <w:t xml:space="preserve">[4 </w:t>
      </w:r>
      <w:r w:rsidRPr="00790B3D">
        <w:sym w:font="Symbol" w:char="F0B4"/>
      </w:r>
      <w:r w:rsidRPr="00790B3D">
        <w:t xml:space="preserve"> (3.351 </w:t>
      </w:r>
      <w:r w:rsidRPr="00790B3D">
        <w:sym w:font="Symbol" w:char="F0B4"/>
      </w:r>
      <w:r w:rsidRPr="00790B3D">
        <w:t xml:space="preserve"> 10</w:t>
      </w:r>
      <w:r w:rsidR="00401496" w:rsidRPr="00401496">
        <w:rPr>
          <w:rFonts w:ascii="Symbol" w:hAnsi="Symbol"/>
          <w:vertAlign w:val="superscript"/>
        </w:rPr>
        <w:t></w:t>
      </w:r>
      <w:r w:rsidRPr="00790B3D">
        <w:rPr>
          <w:vertAlign w:val="superscript"/>
        </w:rPr>
        <w:t>26</w:t>
      </w:r>
      <w:r w:rsidRPr="00790B3D">
        <w:t xml:space="preserve"> kg)] / (4.228 </w:t>
      </w:r>
      <w:r w:rsidRPr="00790B3D">
        <w:sym w:font="Symbol" w:char="F0B4"/>
      </w:r>
      <w:r w:rsidRPr="00790B3D">
        <w:t xml:space="preserve"> 10</w:t>
      </w:r>
      <w:r w:rsidR="00401496" w:rsidRPr="00401496">
        <w:rPr>
          <w:rFonts w:ascii="Symbol" w:hAnsi="Symbol"/>
          <w:vertAlign w:val="superscript"/>
        </w:rPr>
        <w:t></w:t>
      </w:r>
      <w:r w:rsidRPr="00790B3D">
        <w:rPr>
          <w:vertAlign w:val="superscript"/>
        </w:rPr>
        <w:t>10</w:t>
      </w:r>
      <w:r w:rsidRPr="00790B3D">
        <w:t xml:space="preserve"> m)</w:t>
      </w:r>
      <w:r w:rsidRPr="00790B3D">
        <w:rPr>
          <w:vertAlign w:val="superscript"/>
        </w:rPr>
        <w:t>3</w:t>
      </w:r>
    </w:p>
    <w:p w14:paraId="0EC376F7" w14:textId="77777777" w:rsidR="001302CC" w:rsidRPr="00790B3D" w:rsidRDefault="001302CC">
      <w:pPr>
        <w:pStyle w:val="BodyText"/>
      </w:pPr>
      <w:r w:rsidRPr="00790B3D">
        <w:sym w:font="Symbol" w:char="F05C"/>
      </w:r>
      <w:r w:rsidRPr="00790B3D">
        <w:tab/>
      </w:r>
      <w:r w:rsidRPr="00790B3D">
        <w:tab/>
      </w:r>
      <w:r w:rsidRPr="00790B3D">
        <w:rPr>
          <w:b/>
          <w:i/>
        </w:rPr>
        <w:sym w:font="Symbol" w:char="F072"/>
      </w:r>
      <w:r w:rsidRPr="00790B3D">
        <w:rPr>
          <w:b/>
        </w:rPr>
        <w:t xml:space="preserve"> = 1774 kg/m</w:t>
      </w:r>
      <w:r w:rsidRPr="00790B3D">
        <w:rPr>
          <w:b/>
          <w:vertAlign w:val="superscript"/>
        </w:rPr>
        <w:t>3</w:t>
      </w:r>
    </w:p>
    <w:p w14:paraId="7BB78DEF" w14:textId="77777777" w:rsidR="001302CC" w:rsidRPr="00790B3D" w:rsidRDefault="001302CC">
      <w:pPr>
        <w:pStyle w:val="BodyText"/>
      </w:pPr>
      <w:r w:rsidRPr="00790B3D">
        <w:t>In g/cm</w:t>
      </w:r>
      <w:r w:rsidRPr="00790B3D">
        <w:rPr>
          <w:vertAlign w:val="superscript"/>
        </w:rPr>
        <w:t>3</w:t>
      </w:r>
      <w:r w:rsidR="00275434">
        <w:t>,</w:t>
      </w:r>
      <w:r w:rsidRPr="00790B3D">
        <w:t xml:space="preserve"> this density is:</w:t>
      </w:r>
    </w:p>
    <w:p w14:paraId="4BCD1078" w14:textId="77777777" w:rsidR="001302CC" w:rsidRPr="00790B3D" w:rsidRDefault="001302CC" w:rsidP="00543AF2">
      <w:pPr>
        <w:pStyle w:val="BodyText"/>
      </w:pPr>
      <w:r w:rsidRPr="00B82B6C">
        <w:tab/>
      </w:r>
      <w:r w:rsidRPr="00B82B6C">
        <w:tab/>
      </w:r>
      <w:r w:rsidR="00543AF2" w:rsidRPr="00790B3D">
        <w:rPr>
          <w:b/>
          <w:i/>
        </w:rPr>
        <w:sym w:font="Symbol" w:char="F072"/>
      </w:r>
      <w:r w:rsidR="00543AF2" w:rsidRPr="00790B3D">
        <w:rPr>
          <w:b/>
        </w:rPr>
        <w:t xml:space="preserve"> =</w:t>
      </w:r>
      <w:r w:rsidR="00543AF2">
        <w:rPr>
          <w:b/>
        </w:rPr>
        <w:t xml:space="preserve"> </w:t>
      </w:r>
      <w:r w:rsidR="00543AF2" w:rsidRPr="00790B3D">
        <w:rPr>
          <w:position w:val="-30"/>
        </w:rPr>
        <w:object w:dxaOrig="2540" w:dyaOrig="720" w14:anchorId="7AD4C9F3">
          <v:shape id="_x0000_i1166" type="#_x0000_t75" style="width:128.25pt;height:37.5pt" o:ole="">
            <v:imagedata r:id="rId291" o:title=""/>
          </v:shape>
          <o:OLEObject Type="Embed" ProgID="Equation.3" ShapeID="_x0000_i1166" DrawAspect="Content" ObjectID="_1745774711" r:id="rId292"/>
        </w:object>
      </w:r>
      <w:r w:rsidRPr="00B82B6C">
        <w:t xml:space="preserve"> </w:t>
      </w:r>
      <w:r w:rsidR="00543AF2" w:rsidRPr="00B82B6C">
        <w:t xml:space="preserve">= </w:t>
      </w:r>
      <w:r w:rsidR="00543AF2" w:rsidRPr="00790B3D">
        <w:rPr>
          <w:b/>
        </w:rPr>
        <w:t>1</w:t>
      </w:r>
      <w:r w:rsidR="00543AF2">
        <w:rPr>
          <w:b/>
        </w:rPr>
        <w:t>.77</w:t>
      </w:r>
      <w:r w:rsidR="00275434">
        <w:rPr>
          <w:b/>
        </w:rPr>
        <w:t xml:space="preserve"> </w:t>
      </w:r>
      <w:r w:rsidR="00543AF2" w:rsidRPr="00790B3D">
        <w:rPr>
          <w:b/>
        </w:rPr>
        <w:t>g/</w:t>
      </w:r>
      <w:r w:rsidR="00543AF2">
        <w:rPr>
          <w:b/>
        </w:rPr>
        <w:t>c</w:t>
      </w:r>
      <w:r w:rsidR="00543AF2" w:rsidRPr="00790B3D">
        <w:rPr>
          <w:b/>
        </w:rPr>
        <w:t>m</w:t>
      </w:r>
      <w:r w:rsidR="00543AF2" w:rsidRPr="00790B3D">
        <w:rPr>
          <w:b/>
          <w:vertAlign w:val="superscript"/>
        </w:rPr>
        <w:t>3</w:t>
      </w:r>
    </w:p>
    <w:p w14:paraId="14FDB52C" w14:textId="77777777" w:rsidR="001302CC" w:rsidRPr="00790B3D" w:rsidRDefault="001302CC">
      <w:pPr>
        <w:pStyle w:val="BodyText"/>
      </w:pPr>
      <w:r w:rsidRPr="00790B3D">
        <w:t>The density of solid Ne is 1.77 g cm</w:t>
      </w:r>
      <w:r w:rsidR="00401496" w:rsidRPr="00401496">
        <w:rPr>
          <w:rFonts w:ascii="Symbol" w:hAnsi="Symbol"/>
          <w:vertAlign w:val="superscript"/>
        </w:rPr>
        <w:t></w:t>
      </w:r>
      <w:r w:rsidRPr="00790B3D">
        <w:rPr>
          <w:vertAlign w:val="superscript"/>
        </w:rPr>
        <w:t>3</w:t>
      </w:r>
      <w:r w:rsidR="00760094" w:rsidRPr="00790B3D">
        <w:t xml:space="preserve">. </w:t>
      </w:r>
    </w:p>
    <w:p w14:paraId="641C09D6" w14:textId="77777777" w:rsidR="00535759" w:rsidRPr="00B82B6C" w:rsidRDefault="00535759" w:rsidP="00535759">
      <w:pPr>
        <w:pStyle w:val="BodyText"/>
        <w:tabs>
          <w:tab w:val="left" w:pos="540"/>
        </w:tabs>
        <w:spacing w:after="0"/>
      </w:pPr>
      <w:r>
        <w:t>------------------------</w:t>
      </w:r>
    </w:p>
    <w:p w14:paraId="22B24111" w14:textId="77777777" w:rsidR="005A3B33" w:rsidRPr="00C823AD" w:rsidRDefault="00760094">
      <w:pPr>
        <w:pStyle w:val="BodyText"/>
        <w:rPr>
          <w:sz w:val="22"/>
        </w:rPr>
      </w:pPr>
      <w:r w:rsidRPr="00C823AD">
        <w:rPr>
          <w:i/>
          <w:sz w:val="22"/>
        </w:rPr>
        <w:t>Note</w:t>
      </w:r>
      <w:r w:rsidR="00A0252A" w:rsidRPr="00C823AD">
        <w:rPr>
          <w:i/>
          <w:sz w:val="22"/>
        </w:rPr>
        <w:t>s</w:t>
      </w:r>
      <w:r w:rsidRPr="00C823AD">
        <w:rPr>
          <w:i/>
          <w:sz w:val="22"/>
        </w:rPr>
        <w:t xml:space="preserve">: </w:t>
      </w:r>
    </w:p>
    <w:p w14:paraId="2B76F95A" w14:textId="77777777" w:rsidR="005A3B33" w:rsidRPr="00C823AD" w:rsidRDefault="005A3B33">
      <w:pPr>
        <w:pStyle w:val="BodyText"/>
        <w:rPr>
          <w:sz w:val="22"/>
        </w:rPr>
      </w:pPr>
      <w:r w:rsidRPr="00C823AD">
        <w:rPr>
          <w:sz w:val="22"/>
        </w:rPr>
        <w:t>1.  Except for He, all inert gas crystal structures are FCC.</w:t>
      </w:r>
    </w:p>
    <w:p w14:paraId="0E48B2D0" w14:textId="77777777" w:rsidR="005A3B33" w:rsidRPr="00C823AD" w:rsidRDefault="005A3B33">
      <w:pPr>
        <w:pStyle w:val="BodyText"/>
        <w:rPr>
          <w:sz w:val="22"/>
        </w:rPr>
      </w:pPr>
      <w:r w:rsidRPr="00C823AD">
        <w:rPr>
          <w:sz w:val="22"/>
        </w:rPr>
        <w:t xml:space="preserve">2. </w:t>
      </w:r>
      <w:r w:rsidR="00AA55F0" w:rsidRPr="00C823AD">
        <w:rPr>
          <w:sz w:val="22"/>
        </w:rPr>
        <w:t>The calculated value is very close to t</w:t>
      </w:r>
      <w:r w:rsidR="00760094" w:rsidRPr="00C823AD">
        <w:rPr>
          <w:sz w:val="22"/>
        </w:rPr>
        <w:t xml:space="preserve">he experimental value for </w:t>
      </w:r>
      <w:r w:rsidR="00760094" w:rsidRPr="00C823AD">
        <w:rPr>
          <w:i/>
          <w:sz w:val="22"/>
        </w:rPr>
        <w:t>a</w:t>
      </w:r>
      <w:r w:rsidR="00760094" w:rsidRPr="00C823AD">
        <w:rPr>
          <w:sz w:val="22"/>
        </w:rPr>
        <w:t xml:space="preserve"> </w:t>
      </w:r>
      <w:r w:rsidR="00275434" w:rsidRPr="00C823AD">
        <w:rPr>
          <w:sz w:val="22"/>
        </w:rPr>
        <w:t xml:space="preserve">(below 24 K, or </w:t>
      </w:r>
      <w:r w:rsidR="00275434" w:rsidRPr="00C823AD">
        <w:rPr>
          <w:rFonts w:ascii="Symbol" w:hAnsi="Symbol"/>
          <w:sz w:val="22"/>
        </w:rPr>
        <w:t></w:t>
      </w:r>
      <w:r w:rsidR="00275434" w:rsidRPr="00C823AD">
        <w:rPr>
          <w:sz w:val="22"/>
        </w:rPr>
        <w:t xml:space="preserve">246 </w:t>
      </w:r>
      <w:r w:rsidR="00275434" w:rsidRPr="00C823AD">
        <w:rPr>
          <w:sz w:val="22"/>
        </w:rPr>
        <w:sym w:font="Symbol" w:char="F0B0"/>
      </w:r>
      <w:r w:rsidR="00275434" w:rsidRPr="00C823AD">
        <w:rPr>
          <w:sz w:val="22"/>
        </w:rPr>
        <w:t>C)</w:t>
      </w:r>
      <w:r w:rsidR="00AA55F0" w:rsidRPr="00C823AD">
        <w:rPr>
          <w:sz w:val="22"/>
        </w:rPr>
        <w:t xml:space="preserve">, which is </w:t>
      </w:r>
      <w:r w:rsidR="00760094" w:rsidRPr="00C823AD">
        <w:rPr>
          <w:sz w:val="22"/>
        </w:rPr>
        <w:t>0.44 nm</w:t>
      </w:r>
      <w:r w:rsidR="008A4CBD" w:rsidRPr="00C823AD">
        <w:rPr>
          <w:sz w:val="22"/>
        </w:rPr>
        <w:t xml:space="preserve">. </w:t>
      </w:r>
      <w:r w:rsidR="00AA55F0" w:rsidRPr="00C823AD">
        <w:rPr>
          <w:sz w:val="22"/>
        </w:rPr>
        <w:t>(</w:t>
      </w:r>
      <w:r w:rsidR="00275434" w:rsidRPr="00C823AD">
        <w:rPr>
          <w:i/>
          <w:sz w:val="22"/>
        </w:rPr>
        <w:t>e.g.</w:t>
      </w:r>
      <w:r w:rsidR="00275434" w:rsidRPr="00C823AD">
        <w:rPr>
          <w:sz w:val="22"/>
        </w:rPr>
        <w:t xml:space="preserve"> </w:t>
      </w:r>
      <w:r w:rsidR="00AA55F0" w:rsidRPr="00C823AD">
        <w:rPr>
          <w:sz w:val="22"/>
        </w:rPr>
        <w:t>https://www.webelements.com/neon/crystal_structure.html, 22 October 2016).</w:t>
      </w:r>
      <w:r w:rsidR="00A0252A" w:rsidRPr="00C823AD">
        <w:rPr>
          <w:sz w:val="22"/>
        </w:rPr>
        <w:t xml:space="preserve"> The values of </w:t>
      </w:r>
      <w:r w:rsidR="00A0252A" w:rsidRPr="00C823AD">
        <w:rPr>
          <w:rFonts w:ascii="Symbol" w:hAnsi="Symbol"/>
          <w:i/>
          <w:sz w:val="22"/>
        </w:rPr>
        <w:t></w:t>
      </w:r>
      <w:r w:rsidR="00A0252A" w:rsidRPr="00C823AD">
        <w:rPr>
          <w:rFonts w:ascii="Symbol" w:hAnsi="Symbol"/>
          <w:i/>
          <w:sz w:val="22"/>
        </w:rPr>
        <w:t></w:t>
      </w:r>
      <w:r w:rsidR="00A0252A" w:rsidRPr="00C823AD">
        <w:rPr>
          <w:sz w:val="22"/>
        </w:rPr>
        <w:t>and</w:t>
      </w:r>
      <w:r w:rsidR="00A0252A" w:rsidRPr="00C823AD">
        <w:rPr>
          <w:rFonts w:ascii="Symbol" w:hAnsi="Symbol"/>
          <w:i/>
          <w:sz w:val="22"/>
        </w:rPr>
        <w:t></w:t>
      </w:r>
      <w:r w:rsidR="00A0252A" w:rsidRPr="00C823AD">
        <w:rPr>
          <w:rFonts w:ascii="Symbol" w:hAnsi="Symbol"/>
          <w:i/>
          <w:sz w:val="22"/>
        </w:rPr>
        <w:t></w:t>
      </w:r>
      <w:r w:rsidR="00A0252A" w:rsidRPr="00C823AD">
        <w:rPr>
          <w:sz w:val="22"/>
        </w:rPr>
        <w:t xml:space="preserve"> for Ne are from C. Kittel, </w:t>
      </w:r>
      <w:r w:rsidR="00A0252A" w:rsidRPr="00C823AD">
        <w:rPr>
          <w:i/>
          <w:sz w:val="22"/>
        </w:rPr>
        <w:t>Solid State Physics, Seventh Edition</w:t>
      </w:r>
      <w:r w:rsidR="00A0252A" w:rsidRPr="00C823AD">
        <w:rPr>
          <w:sz w:val="22"/>
        </w:rPr>
        <w:t xml:space="preserve">, </w:t>
      </w:r>
      <w:r w:rsidR="00A7692C" w:rsidRPr="00C823AD">
        <w:rPr>
          <w:sz w:val="22"/>
        </w:rPr>
        <w:t xml:space="preserve">John </w:t>
      </w:r>
      <w:r w:rsidR="00A0252A" w:rsidRPr="00C823AD">
        <w:rPr>
          <w:sz w:val="22"/>
        </w:rPr>
        <w:t>Wiley and Sons, New York, 1996; Table 4, p60</w:t>
      </w:r>
      <w:r w:rsidR="009A4E6F" w:rsidRPr="00C823AD">
        <w:rPr>
          <w:sz w:val="22"/>
        </w:rPr>
        <w:t>. Values in SI units are given below</w:t>
      </w:r>
    </w:p>
    <w:tbl>
      <w:tblPr>
        <w:tblW w:w="6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960"/>
        <w:gridCol w:w="960"/>
        <w:gridCol w:w="960"/>
        <w:gridCol w:w="960"/>
        <w:gridCol w:w="960"/>
      </w:tblGrid>
      <w:tr w:rsidR="009A4E6F" w:rsidRPr="00C823AD" w14:paraId="70033E04" w14:textId="77777777" w:rsidTr="009A4E6F">
        <w:trPr>
          <w:trHeight w:val="300"/>
        </w:trPr>
        <w:tc>
          <w:tcPr>
            <w:tcW w:w="1520" w:type="dxa"/>
            <w:shd w:val="clear" w:color="auto" w:fill="DEEAF6" w:themeFill="accent1" w:themeFillTint="33"/>
            <w:noWrap/>
            <w:vAlign w:val="bottom"/>
            <w:hideMark/>
          </w:tcPr>
          <w:p w14:paraId="1600831F" w14:textId="77777777" w:rsidR="009A4E6F" w:rsidRPr="00C823AD" w:rsidRDefault="009A4E6F" w:rsidP="009A4E6F">
            <w:pPr>
              <w:rPr>
                <w:sz w:val="18"/>
                <w:szCs w:val="24"/>
              </w:rPr>
            </w:pPr>
          </w:p>
        </w:tc>
        <w:tc>
          <w:tcPr>
            <w:tcW w:w="960" w:type="dxa"/>
            <w:shd w:val="clear" w:color="auto" w:fill="DEEAF6" w:themeFill="accent1" w:themeFillTint="33"/>
            <w:noWrap/>
            <w:vAlign w:val="bottom"/>
            <w:hideMark/>
          </w:tcPr>
          <w:p w14:paraId="2CB30086" w14:textId="77777777" w:rsidR="009A4E6F" w:rsidRPr="00C823AD" w:rsidRDefault="009A4E6F" w:rsidP="009A4E6F">
            <w:pPr>
              <w:rPr>
                <w:rFonts w:ascii="Calibri" w:hAnsi="Calibri" w:cs="Calibri"/>
                <w:b/>
                <w:bCs/>
                <w:color w:val="000000"/>
                <w:sz w:val="20"/>
                <w:szCs w:val="22"/>
              </w:rPr>
            </w:pPr>
            <w:r w:rsidRPr="00C823AD">
              <w:rPr>
                <w:rFonts w:ascii="Calibri" w:hAnsi="Calibri" w:cs="Calibri"/>
                <w:b/>
                <w:bCs/>
                <w:color w:val="000000"/>
                <w:sz w:val="20"/>
                <w:szCs w:val="22"/>
              </w:rPr>
              <w:t>He</w:t>
            </w:r>
          </w:p>
        </w:tc>
        <w:tc>
          <w:tcPr>
            <w:tcW w:w="960" w:type="dxa"/>
            <w:shd w:val="clear" w:color="auto" w:fill="DEEAF6" w:themeFill="accent1" w:themeFillTint="33"/>
            <w:noWrap/>
            <w:vAlign w:val="bottom"/>
            <w:hideMark/>
          </w:tcPr>
          <w:p w14:paraId="6A27DA5C" w14:textId="77777777" w:rsidR="009A4E6F" w:rsidRPr="00C823AD" w:rsidRDefault="009A4E6F" w:rsidP="009A4E6F">
            <w:pPr>
              <w:rPr>
                <w:rFonts w:ascii="Calibri" w:hAnsi="Calibri" w:cs="Calibri"/>
                <w:b/>
                <w:bCs/>
                <w:color w:val="000000"/>
                <w:sz w:val="20"/>
                <w:szCs w:val="22"/>
              </w:rPr>
            </w:pPr>
            <w:r w:rsidRPr="00C823AD">
              <w:rPr>
                <w:rFonts w:ascii="Calibri" w:hAnsi="Calibri" w:cs="Calibri"/>
                <w:b/>
                <w:bCs/>
                <w:color w:val="000000"/>
                <w:sz w:val="20"/>
                <w:szCs w:val="22"/>
              </w:rPr>
              <w:t>Ne</w:t>
            </w:r>
          </w:p>
        </w:tc>
        <w:tc>
          <w:tcPr>
            <w:tcW w:w="960" w:type="dxa"/>
            <w:shd w:val="clear" w:color="auto" w:fill="DEEAF6" w:themeFill="accent1" w:themeFillTint="33"/>
            <w:noWrap/>
            <w:vAlign w:val="bottom"/>
            <w:hideMark/>
          </w:tcPr>
          <w:p w14:paraId="15F0F8C8" w14:textId="77777777" w:rsidR="009A4E6F" w:rsidRPr="00C823AD" w:rsidRDefault="009A4E6F" w:rsidP="009A4E6F">
            <w:pPr>
              <w:rPr>
                <w:rFonts w:ascii="Calibri" w:hAnsi="Calibri" w:cs="Calibri"/>
                <w:b/>
                <w:bCs/>
                <w:color w:val="000000"/>
                <w:sz w:val="20"/>
                <w:szCs w:val="22"/>
              </w:rPr>
            </w:pPr>
            <w:proofErr w:type="spellStart"/>
            <w:r w:rsidRPr="00C823AD">
              <w:rPr>
                <w:rFonts w:ascii="Calibri" w:hAnsi="Calibri" w:cs="Calibri"/>
                <w:b/>
                <w:bCs/>
                <w:color w:val="000000"/>
                <w:sz w:val="20"/>
                <w:szCs w:val="22"/>
              </w:rPr>
              <w:t>Ar</w:t>
            </w:r>
            <w:proofErr w:type="spellEnd"/>
          </w:p>
        </w:tc>
        <w:tc>
          <w:tcPr>
            <w:tcW w:w="960" w:type="dxa"/>
            <w:shd w:val="clear" w:color="auto" w:fill="DEEAF6" w:themeFill="accent1" w:themeFillTint="33"/>
            <w:noWrap/>
            <w:vAlign w:val="bottom"/>
            <w:hideMark/>
          </w:tcPr>
          <w:p w14:paraId="5884BFB6" w14:textId="77777777" w:rsidR="009A4E6F" w:rsidRPr="00C823AD" w:rsidRDefault="009A4E6F" w:rsidP="009A4E6F">
            <w:pPr>
              <w:rPr>
                <w:rFonts w:ascii="Calibri" w:hAnsi="Calibri" w:cs="Calibri"/>
                <w:b/>
                <w:bCs/>
                <w:color w:val="000000"/>
                <w:sz w:val="20"/>
                <w:szCs w:val="22"/>
              </w:rPr>
            </w:pPr>
            <w:r w:rsidRPr="00C823AD">
              <w:rPr>
                <w:rFonts w:ascii="Calibri" w:hAnsi="Calibri" w:cs="Calibri"/>
                <w:b/>
                <w:bCs/>
                <w:color w:val="000000"/>
                <w:sz w:val="20"/>
                <w:szCs w:val="22"/>
              </w:rPr>
              <w:t>Kr</w:t>
            </w:r>
          </w:p>
        </w:tc>
        <w:tc>
          <w:tcPr>
            <w:tcW w:w="960" w:type="dxa"/>
            <w:shd w:val="clear" w:color="auto" w:fill="DEEAF6" w:themeFill="accent1" w:themeFillTint="33"/>
            <w:noWrap/>
            <w:vAlign w:val="bottom"/>
            <w:hideMark/>
          </w:tcPr>
          <w:p w14:paraId="77BB85A7" w14:textId="77777777" w:rsidR="009A4E6F" w:rsidRPr="00C823AD" w:rsidRDefault="009A4E6F" w:rsidP="009A4E6F">
            <w:pPr>
              <w:rPr>
                <w:rFonts w:ascii="Calibri" w:hAnsi="Calibri" w:cs="Calibri"/>
                <w:b/>
                <w:bCs/>
                <w:color w:val="000000"/>
                <w:sz w:val="20"/>
                <w:szCs w:val="22"/>
              </w:rPr>
            </w:pPr>
            <w:proofErr w:type="spellStart"/>
            <w:r w:rsidRPr="00C823AD">
              <w:rPr>
                <w:rFonts w:ascii="Calibri" w:hAnsi="Calibri" w:cs="Calibri"/>
                <w:b/>
                <w:bCs/>
                <w:color w:val="000000"/>
                <w:sz w:val="20"/>
                <w:szCs w:val="22"/>
              </w:rPr>
              <w:t>Xe</w:t>
            </w:r>
            <w:proofErr w:type="spellEnd"/>
          </w:p>
        </w:tc>
      </w:tr>
      <w:tr w:rsidR="009A4E6F" w:rsidRPr="00C823AD" w14:paraId="3D8A5656" w14:textId="77777777" w:rsidTr="009A4E6F">
        <w:trPr>
          <w:trHeight w:val="345"/>
        </w:trPr>
        <w:tc>
          <w:tcPr>
            <w:tcW w:w="1520" w:type="dxa"/>
            <w:shd w:val="clear" w:color="auto" w:fill="DEEAF6" w:themeFill="accent1" w:themeFillTint="33"/>
            <w:noWrap/>
            <w:vAlign w:val="bottom"/>
            <w:hideMark/>
          </w:tcPr>
          <w:p w14:paraId="476F2473" w14:textId="77777777" w:rsidR="009A4E6F" w:rsidRPr="00C823AD" w:rsidRDefault="009A4E6F" w:rsidP="009A4E6F">
            <w:pPr>
              <w:rPr>
                <w:rFonts w:ascii="Calibri" w:hAnsi="Calibri" w:cs="Calibri"/>
                <w:b/>
                <w:bCs/>
                <w:color w:val="000000"/>
                <w:sz w:val="20"/>
                <w:szCs w:val="22"/>
              </w:rPr>
            </w:pPr>
            <w:r w:rsidRPr="00C823AD">
              <w:rPr>
                <w:rFonts w:ascii="Symbol" w:hAnsi="Symbol" w:cs="Calibri"/>
                <w:b/>
                <w:bCs/>
                <w:i/>
                <w:iCs/>
                <w:color w:val="000000"/>
                <w:sz w:val="20"/>
                <w:szCs w:val="22"/>
              </w:rPr>
              <w:t></w:t>
            </w:r>
            <w:r w:rsidRPr="00C823AD">
              <w:rPr>
                <w:rFonts w:ascii="Calibri" w:hAnsi="Calibri" w:cs="Calibri"/>
                <w:b/>
                <w:bCs/>
                <w:color w:val="000000"/>
                <w:sz w:val="20"/>
                <w:szCs w:val="22"/>
              </w:rPr>
              <w:t xml:space="preserve">     x 10</w:t>
            </w:r>
            <w:r w:rsidRPr="00C823AD">
              <w:rPr>
                <w:rFonts w:ascii="Calibri" w:hAnsi="Calibri" w:cs="Calibri"/>
                <w:b/>
                <w:bCs/>
                <w:color w:val="000000"/>
                <w:sz w:val="20"/>
                <w:szCs w:val="22"/>
                <w:vertAlign w:val="superscript"/>
              </w:rPr>
              <w:t>-21</w:t>
            </w:r>
            <w:r w:rsidRPr="00C823AD">
              <w:rPr>
                <w:rFonts w:ascii="Calibri" w:hAnsi="Calibri" w:cs="Calibri"/>
                <w:b/>
                <w:bCs/>
                <w:color w:val="000000"/>
                <w:sz w:val="20"/>
                <w:szCs w:val="22"/>
              </w:rPr>
              <w:t xml:space="preserve"> J</w:t>
            </w:r>
          </w:p>
        </w:tc>
        <w:tc>
          <w:tcPr>
            <w:tcW w:w="960" w:type="dxa"/>
            <w:shd w:val="clear" w:color="auto" w:fill="DEEAF6" w:themeFill="accent1" w:themeFillTint="33"/>
            <w:noWrap/>
            <w:vAlign w:val="bottom"/>
            <w:hideMark/>
          </w:tcPr>
          <w:p w14:paraId="0DD63981"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0.14</w:t>
            </w:r>
          </w:p>
        </w:tc>
        <w:tc>
          <w:tcPr>
            <w:tcW w:w="960" w:type="dxa"/>
            <w:shd w:val="clear" w:color="auto" w:fill="DEEAF6" w:themeFill="accent1" w:themeFillTint="33"/>
            <w:noWrap/>
            <w:vAlign w:val="bottom"/>
            <w:hideMark/>
          </w:tcPr>
          <w:p w14:paraId="6E68C8A7"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0.5</w:t>
            </w:r>
          </w:p>
        </w:tc>
        <w:tc>
          <w:tcPr>
            <w:tcW w:w="960" w:type="dxa"/>
            <w:shd w:val="clear" w:color="auto" w:fill="DEEAF6" w:themeFill="accent1" w:themeFillTint="33"/>
            <w:noWrap/>
            <w:vAlign w:val="bottom"/>
            <w:hideMark/>
          </w:tcPr>
          <w:p w14:paraId="44E690C0"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1.67</w:t>
            </w:r>
          </w:p>
        </w:tc>
        <w:tc>
          <w:tcPr>
            <w:tcW w:w="960" w:type="dxa"/>
            <w:shd w:val="clear" w:color="auto" w:fill="DEEAF6" w:themeFill="accent1" w:themeFillTint="33"/>
            <w:noWrap/>
            <w:vAlign w:val="bottom"/>
            <w:hideMark/>
          </w:tcPr>
          <w:p w14:paraId="5C4BE6BF"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2.25</w:t>
            </w:r>
          </w:p>
        </w:tc>
        <w:tc>
          <w:tcPr>
            <w:tcW w:w="960" w:type="dxa"/>
            <w:shd w:val="clear" w:color="auto" w:fill="DEEAF6" w:themeFill="accent1" w:themeFillTint="33"/>
            <w:noWrap/>
            <w:vAlign w:val="bottom"/>
            <w:hideMark/>
          </w:tcPr>
          <w:p w14:paraId="66E014C9"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3.2</w:t>
            </w:r>
          </w:p>
        </w:tc>
      </w:tr>
      <w:tr w:rsidR="009A4E6F" w:rsidRPr="00C823AD" w14:paraId="7084708B" w14:textId="77777777" w:rsidTr="009A4E6F">
        <w:trPr>
          <w:trHeight w:val="300"/>
        </w:trPr>
        <w:tc>
          <w:tcPr>
            <w:tcW w:w="1520" w:type="dxa"/>
            <w:shd w:val="clear" w:color="auto" w:fill="DEEAF6" w:themeFill="accent1" w:themeFillTint="33"/>
            <w:noWrap/>
            <w:vAlign w:val="bottom"/>
            <w:hideMark/>
          </w:tcPr>
          <w:p w14:paraId="7F1EE99F" w14:textId="77777777" w:rsidR="009A4E6F" w:rsidRPr="00C823AD" w:rsidRDefault="009A4E6F" w:rsidP="009A4E6F">
            <w:pPr>
              <w:rPr>
                <w:rFonts w:ascii="Calibri" w:hAnsi="Calibri" w:cs="Calibri"/>
                <w:b/>
                <w:bCs/>
                <w:color w:val="000000"/>
                <w:sz w:val="20"/>
                <w:szCs w:val="22"/>
              </w:rPr>
            </w:pPr>
            <w:r w:rsidRPr="00C823AD">
              <w:rPr>
                <w:rFonts w:ascii="Symbol" w:hAnsi="Symbol" w:cs="Calibri"/>
                <w:b/>
                <w:bCs/>
                <w:i/>
                <w:iCs/>
                <w:color w:val="000000"/>
                <w:sz w:val="20"/>
                <w:szCs w:val="22"/>
              </w:rPr>
              <w:t></w:t>
            </w:r>
            <w:r w:rsidRPr="00C823AD">
              <w:rPr>
                <w:rFonts w:ascii="Calibri" w:hAnsi="Calibri" w:cs="Calibri"/>
                <w:b/>
                <w:bCs/>
                <w:color w:val="000000"/>
                <w:sz w:val="20"/>
                <w:szCs w:val="22"/>
              </w:rPr>
              <w:t xml:space="preserve">   (</w:t>
            </w:r>
            <w:proofErr w:type="spellStart"/>
            <w:r w:rsidRPr="00C823AD">
              <w:rPr>
                <w:rFonts w:ascii="Calibri" w:hAnsi="Calibri" w:cs="Calibri"/>
                <w:b/>
                <w:bCs/>
                <w:color w:val="000000"/>
                <w:sz w:val="20"/>
                <w:szCs w:val="22"/>
              </w:rPr>
              <w:t>meV</w:t>
            </w:r>
            <w:proofErr w:type="spellEnd"/>
            <w:r w:rsidRPr="00C823AD">
              <w:rPr>
                <w:rFonts w:ascii="Calibri" w:hAnsi="Calibri" w:cs="Calibri"/>
                <w:b/>
                <w:bCs/>
                <w:color w:val="000000"/>
                <w:sz w:val="20"/>
                <w:szCs w:val="22"/>
              </w:rPr>
              <w:t>)</w:t>
            </w:r>
          </w:p>
        </w:tc>
        <w:tc>
          <w:tcPr>
            <w:tcW w:w="960" w:type="dxa"/>
            <w:shd w:val="clear" w:color="auto" w:fill="DEEAF6" w:themeFill="accent1" w:themeFillTint="33"/>
            <w:noWrap/>
            <w:vAlign w:val="bottom"/>
            <w:hideMark/>
          </w:tcPr>
          <w:p w14:paraId="5FF5646F"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0.874</w:t>
            </w:r>
          </w:p>
        </w:tc>
        <w:tc>
          <w:tcPr>
            <w:tcW w:w="960" w:type="dxa"/>
            <w:shd w:val="clear" w:color="auto" w:fill="DEEAF6" w:themeFill="accent1" w:themeFillTint="33"/>
            <w:noWrap/>
            <w:vAlign w:val="bottom"/>
            <w:hideMark/>
          </w:tcPr>
          <w:p w14:paraId="641AD0E9"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3.121</w:t>
            </w:r>
          </w:p>
        </w:tc>
        <w:tc>
          <w:tcPr>
            <w:tcW w:w="960" w:type="dxa"/>
            <w:shd w:val="clear" w:color="auto" w:fill="DEEAF6" w:themeFill="accent1" w:themeFillTint="33"/>
            <w:noWrap/>
            <w:vAlign w:val="bottom"/>
            <w:hideMark/>
          </w:tcPr>
          <w:p w14:paraId="73CD6BA2"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10.424</w:t>
            </w:r>
          </w:p>
        </w:tc>
        <w:tc>
          <w:tcPr>
            <w:tcW w:w="960" w:type="dxa"/>
            <w:shd w:val="clear" w:color="auto" w:fill="DEEAF6" w:themeFill="accent1" w:themeFillTint="33"/>
            <w:noWrap/>
            <w:vAlign w:val="bottom"/>
            <w:hideMark/>
          </w:tcPr>
          <w:p w14:paraId="2AA722C2"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14.045</w:t>
            </w:r>
          </w:p>
        </w:tc>
        <w:tc>
          <w:tcPr>
            <w:tcW w:w="960" w:type="dxa"/>
            <w:shd w:val="clear" w:color="auto" w:fill="DEEAF6" w:themeFill="accent1" w:themeFillTint="33"/>
            <w:noWrap/>
            <w:vAlign w:val="bottom"/>
            <w:hideMark/>
          </w:tcPr>
          <w:p w14:paraId="68ED3E85"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19.975</w:t>
            </w:r>
          </w:p>
        </w:tc>
      </w:tr>
      <w:tr w:rsidR="009A4E6F" w:rsidRPr="00C823AD" w14:paraId="426A3D4C" w14:textId="77777777" w:rsidTr="009A4E6F">
        <w:trPr>
          <w:trHeight w:val="300"/>
        </w:trPr>
        <w:tc>
          <w:tcPr>
            <w:tcW w:w="1520" w:type="dxa"/>
            <w:shd w:val="clear" w:color="auto" w:fill="DEEAF6" w:themeFill="accent1" w:themeFillTint="33"/>
            <w:noWrap/>
            <w:vAlign w:val="bottom"/>
            <w:hideMark/>
          </w:tcPr>
          <w:p w14:paraId="23DE8AD8" w14:textId="77777777" w:rsidR="009A4E6F" w:rsidRPr="00C823AD" w:rsidRDefault="009A4E6F" w:rsidP="009A4E6F">
            <w:pPr>
              <w:rPr>
                <w:rFonts w:ascii="Calibri" w:hAnsi="Calibri" w:cs="Calibri"/>
                <w:b/>
                <w:bCs/>
                <w:color w:val="000000"/>
                <w:sz w:val="20"/>
                <w:szCs w:val="22"/>
              </w:rPr>
            </w:pPr>
            <w:r w:rsidRPr="00C823AD">
              <w:rPr>
                <w:rFonts w:ascii="Symbol" w:hAnsi="Symbol" w:cs="Calibri"/>
                <w:b/>
                <w:bCs/>
                <w:i/>
                <w:iCs/>
                <w:color w:val="000000"/>
                <w:sz w:val="20"/>
                <w:szCs w:val="22"/>
              </w:rPr>
              <w:t></w:t>
            </w:r>
            <w:r w:rsidRPr="00C823AD">
              <w:rPr>
                <w:rFonts w:ascii="Calibri" w:hAnsi="Calibri" w:cs="Calibri"/>
                <w:b/>
                <w:bCs/>
                <w:color w:val="000000"/>
                <w:sz w:val="20"/>
                <w:szCs w:val="22"/>
              </w:rPr>
              <w:t xml:space="preserve">  (nm) </w:t>
            </w:r>
          </w:p>
        </w:tc>
        <w:tc>
          <w:tcPr>
            <w:tcW w:w="960" w:type="dxa"/>
            <w:shd w:val="clear" w:color="auto" w:fill="DEEAF6" w:themeFill="accent1" w:themeFillTint="33"/>
            <w:noWrap/>
            <w:vAlign w:val="bottom"/>
            <w:hideMark/>
          </w:tcPr>
          <w:p w14:paraId="2B814E2C"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0.256</w:t>
            </w:r>
          </w:p>
        </w:tc>
        <w:tc>
          <w:tcPr>
            <w:tcW w:w="960" w:type="dxa"/>
            <w:shd w:val="clear" w:color="auto" w:fill="DEEAF6" w:themeFill="accent1" w:themeFillTint="33"/>
            <w:noWrap/>
            <w:vAlign w:val="bottom"/>
            <w:hideMark/>
          </w:tcPr>
          <w:p w14:paraId="1AA0AF53"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0.274</w:t>
            </w:r>
          </w:p>
        </w:tc>
        <w:tc>
          <w:tcPr>
            <w:tcW w:w="960" w:type="dxa"/>
            <w:shd w:val="clear" w:color="auto" w:fill="DEEAF6" w:themeFill="accent1" w:themeFillTint="33"/>
            <w:noWrap/>
            <w:vAlign w:val="bottom"/>
            <w:hideMark/>
          </w:tcPr>
          <w:p w14:paraId="2172C59E"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0.34</w:t>
            </w:r>
          </w:p>
        </w:tc>
        <w:tc>
          <w:tcPr>
            <w:tcW w:w="960" w:type="dxa"/>
            <w:shd w:val="clear" w:color="auto" w:fill="DEEAF6" w:themeFill="accent1" w:themeFillTint="33"/>
            <w:noWrap/>
            <w:vAlign w:val="bottom"/>
            <w:hideMark/>
          </w:tcPr>
          <w:p w14:paraId="4B13F64B"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0.365</w:t>
            </w:r>
          </w:p>
        </w:tc>
        <w:tc>
          <w:tcPr>
            <w:tcW w:w="960" w:type="dxa"/>
            <w:shd w:val="clear" w:color="auto" w:fill="DEEAF6" w:themeFill="accent1" w:themeFillTint="33"/>
            <w:noWrap/>
            <w:vAlign w:val="bottom"/>
            <w:hideMark/>
          </w:tcPr>
          <w:p w14:paraId="57DC886A" w14:textId="77777777" w:rsidR="009A4E6F" w:rsidRPr="00C823AD" w:rsidRDefault="009A4E6F" w:rsidP="009A4E6F">
            <w:pPr>
              <w:rPr>
                <w:rFonts w:ascii="Calibri" w:hAnsi="Calibri" w:cs="Calibri"/>
                <w:bCs/>
                <w:color w:val="000000"/>
                <w:sz w:val="20"/>
                <w:szCs w:val="22"/>
              </w:rPr>
            </w:pPr>
            <w:r w:rsidRPr="00C823AD">
              <w:rPr>
                <w:rFonts w:ascii="Calibri" w:hAnsi="Calibri" w:cs="Calibri"/>
                <w:bCs/>
                <w:color w:val="000000"/>
                <w:sz w:val="20"/>
                <w:szCs w:val="22"/>
              </w:rPr>
              <w:t>0.398</w:t>
            </w:r>
          </w:p>
        </w:tc>
      </w:tr>
    </w:tbl>
    <w:p w14:paraId="00BE70F1" w14:textId="77777777" w:rsidR="00EA66E5" w:rsidRPr="00C823AD" w:rsidRDefault="00EA66E5">
      <w:pPr>
        <w:pStyle w:val="BodyText"/>
        <w:rPr>
          <w:sz w:val="22"/>
        </w:rPr>
      </w:pPr>
    </w:p>
    <w:p w14:paraId="24FF8958" w14:textId="77777777" w:rsidR="00461C15" w:rsidRPr="00C823AD" w:rsidRDefault="005A3B33">
      <w:pPr>
        <w:pStyle w:val="BodyText"/>
        <w:rPr>
          <w:sz w:val="22"/>
        </w:rPr>
      </w:pPr>
      <w:r w:rsidRPr="00C823AD">
        <w:rPr>
          <w:sz w:val="22"/>
        </w:rPr>
        <w:t xml:space="preserve">3. There is an excellent </w:t>
      </w:r>
      <w:r w:rsidR="00EA66E5" w:rsidRPr="00C823AD">
        <w:rPr>
          <w:sz w:val="22"/>
        </w:rPr>
        <w:t xml:space="preserve">undergraduate level </w:t>
      </w:r>
      <w:r w:rsidRPr="00C823AD">
        <w:rPr>
          <w:sz w:val="22"/>
        </w:rPr>
        <w:t xml:space="preserve">description and discussion of </w:t>
      </w:r>
      <w:r w:rsidR="009A4E6F" w:rsidRPr="00C823AD">
        <w:rPr>
          <w:sz w:val="22"/>
        </w:rPr>
        <w:t>Lennard-</w:t>
      </w:r>
      <w:r w:rsidRPr="00C823AD">
        <w:rPr>
          <w:sz w:val="22"/>
        </w:rPr>
        <w:t xml:space="preserve">Jones potential for two isolated atoms and atoms in the FCC crystal in Alan Walton, </w:t>
      </w:r>
      <w:r w:rsidRPr="00C823AD">
        <w:rPr>
          <w:i/>
          <w:sz w:val="22"/>
        </w:rPr>
        <w:t>Three Phases of Matter, Second Edition</w:t>
      </w:r>
      <w:r w:rsidRPr="00C823AD">
        <w:rPr>
          <w:sz w:val="22"/>
        </w:rPr>
        <w:t>, Clarendon Press (Oxford University Press), Oxford, 1983; pp43-47 for two isolated atoms and pp259-261 for atoms in the crystal.</w:t>
      </w:r>
    </w:p>
    <w:p w14:paraId="7A44CCDC" w14:textId="77777777" w:rsidR="00B666D1" w:rsidRDefault="00B666D1" w:rsidP="00461C15">
      <w:pPr>
        <w:pStyle w:val="BodyText"/>
        <w:pBdr>
          <w:top w:val="single" w:sz="4"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textAlignment w:val="baseline"/>
        <w:rPr>
          <w:b/>
          <w:szCs w:val="28"/>
        </w:rPr>
      </w:pPr>
    </w:p>
    <w:p w14:paraId="3C73FBBC" w14:textId="77777777" w:rsidR="0037218C" w:rsidRPr="00FB463F" w:rsidRDefault="00461C15" w:rsidP="00461C15">
      <w:pPr>
        <w:pStyle w:val="BodyText"/>
        <w:pBdr>
          <w:top w:val="single" w:sz="4"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textAlignment w:val="baseline"/>
        <w:rPr>
          <w:sz w:val="22"/>
          <w:szCs w:val="24"/>
        </w:rPr>
      </w:pPr>
      <w:proofErr w:type="gramStart"/>
      <w:r w:rsidRPr="00FB463F">
        <w:rPr>
          <w:b/>
          <w:szCs w:val="28"/>
        </w:rPr>
        <w:t>1.</w:t>
      </w:r>
      <w:r w:rsidR="001165D9" w:rsidRPr="00FB463F">
        <w:rPr>
          <w:b/>
          <w:szCs w:val="28"/>
        </w:rPr>
        <w:t>1</w:t>
      </w:r>
      <w:r w:rsidR="00FB463F">
        <w:rPr>
          <w:b/>
          <w:szCs w:val="28"/>
        </w:rPr>
        <w:t>1</w:t>
      </w:r>
      <w:r w:rsidRPr="00FB463F">
        <w:rPr>
          <w:b/>
          <w:szCs w:val="28"/>
        </w:rPr>
        <w:t xml:space="preserve">  </w:t>
      </w:r>
      <w:r w:rsidR="0037218C" w:rsidRPr="00FB463F">
        <w:rPr>
          <w:b/>
          <w:szCs w:val="28"/>
        </w:rPr>
        <w:t>Kinetic</w:t>
      </w:r>
      <w:proofErr w:type="gramEnd"/>
      <w:r w:rsidR="0037218C" w:rsidRPr="00FB463F">
        <w:rPr>
          <w:b/>
          <w:szCs w:val="28"/>
        </w:rPr>
        <w:t xml:space="preserve"> molecular theory</w:t>
      </w:r>
      <w:r w:rsidR="0037218C" w:rsidRPr="00FB463F">
        <w:rPr>
          <w:b/>
          <w:sz w:val="22"/>
          <w:szCs w:val="24"/>
        </w:rPr>
        <w:t xml:space="preserve"> </w:t>
      </w:r>
      <w:r w:rsidR="0037218C" w:rsidRPr="00FB463F">
        <w:rPr>
          <w:sz w:val="22"/>
          <w:szCs w:val="24"/>
        </w:rPr>
        <w:t xml:space="preserve"> </w:t>
      </w:r>
    </w:p>
    <w:p w14:paraId="488D3B6E" w14:textId="77777777" w:rsidR="0037218C" w:rsidRPr="00461C15" w:rsidRDefault="00461C15" w:rsidP="00461C15">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spacing w:after="0"/>
        <w:ind w:left="360" w:hanging="360"/>
        <w:textAlignment w:val="baseline"/>
      </w:pPr>
      <w:r w:rsidRPr="00461C15">
        <w:rPr>
          <w:i/>
        </w:rPr>
        <w:t>a.</w:t>
      </w:r>
      <w:r>
        <w:t xml:space="preserve">   </w:t>
      </w:r>
      <w:r w:rsidR="0037218C" w:rsidRPr="00461C15">
        <w:t xml:space="preserve">In particular </w:t>
      </w:r>
      <w:proofErr w:type="spellStart"/>
      <w:r w:rsidR="0037218C" w:rsidRPr="00461C15">
        <w:t>Ar</w:t>
      </w:r>
      <w:proofErr w:type="spellEnd"/>
      <w:r w:rsidR="0037218C" w:rsidRPr="00461C15">
        <w:t xml:space="preserve">-ion laser tube the gas pressure due to </w:t>
      </w:r>
      <w:proofErr w:type="spellStart"/>
      <w:r w:rsidR="0037218C" w:rsidRPr="00461C15">
        <w:t>Ar</w:t>
      </w:r>
      <w:proofErr w:type="spellEnd"/>
      <w:r w:rsidR="0037218C" w:rsidRPr="00461C15">
        <w:t xml:space="preserve"> atoms is about 0.1 torr at 25 </w:t>
      </w:r>
      <w:r w:rsidR="0037218C" w:rsidRPr="00461C15">
        <w:sym w:font="Symbol" w:char="F0B0"/>
      </w:r>
      <w:r w:rsidR="0037218C" w:rsidRPr="00461C15">
        <w:t>C when the laser is off.</w:t>
      </w:r>
      <w:r w:rsidR="006F7960" w:rsidRPr="00461C15">
        <w:t xml:space="preserve"> </w:t>
      </w:r>
      <w:r w:rsidR="0037218C" w:rsidRPr="00461C15">
        <w:t xml:space="preserve">What is the concentration of </w:t>
      </w:r>
      <w:proofErr w:type="spellStart"/>
      <w:r w:rsidR="0037218C" w:rsidRPr="00461C15">
        <w:t>Ar</w:t>
      </w:r>
      <w:proofErr w:type="spellEnd"/>
      <w:r w:rsidR="0037218C" w:rsidRPr="00461C15">
        <w:t xml:space="preserve"> atoms per cm</w:t>
      </w:r>
      <w:r w:rsidR="0037218C" w:rsidRPr="00461C15">
        <w:rPr>
          <w:vertAlign w:val="superscript"/>
        </w:rPr>
        <w:t>3</w:t>
      </w:r>
      <w:r w:rsidR="0037218C" w:rsidRPr="00461C15">
        <w:t xml:space="preserve"> at 25 </w:t>
      </w:r>
      <w:r w:rsidR="0037218C" w:rsidRPr="00461C15">
        <w:sym w:font="Symbol" w:char="F0B0"/>
      </w:r>
      <w:r w:rsidRPr="00461C15">
        <w:t xml:space="preserve">C in this </w:t>
      </w:r>
      <w:r w:rsidR="0037218C" w:rsidRPr="00461C15">
        <w:t xml:space="preserve">laser? (760 torr = 1 atm = </w:t>
      </w:r>
      <w:r>
        <w:t>1</w:t>
      </w:r>
      <w:r w:rsidR="0037218C" w:rsidRPr="00461C15">
        <w:t>.013×10</w:t>
      </w:r>
      <w:r w:rsidR="0037218C" w:rsidRPr="00461C15">
        <w:rPr>
          <w:vertAlign w:val="superscript"/>
        </w:rPr>
        <w:t>5</w:t>
      </w:r>
      <w:r w:rsidR="0037218C" w:rsidRPr="00461C15">
        <w:t xml:space="preserve"> </w:t>
      </w:r>
      <w:smartTag w:uri="urn:schemas-microsoft-com:office:smarttags" w:element="State">
        <w:smartTag w:uri="urn:schemas-microsoft-com:office:smarttags" w:element="place">
          <w:smartTag w:uri="urn:schemas-microsoft-com:office:smarttags" w:element="Street">
            <w:r w:rsidR="0037218C" w:rsidRPr="00461C15">
              <w:t>Pa.</w:t>
            </w:r>
          </w:smartTag>
        </w:smartTag>
      </w:smartTag>
      <w:r w:rsidR="0037218C" w:rsidRPr="00461C15">
        <w:t>)</w:t>
      </w:r>
    </w:p>
    <w:p w14:paraId="6D2DC685" w14:textId="77777777" w:rsidR="0037218C" w:rsidRPr="00461C15" w:rsidRDefault="00461C15" w:rsidP="00461C15">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9360"/>
        </w:tabs>
        <w:overflowPunct w:val="0"/>
        <w:autoSpaceDE w:val="0"/>
        <w:autoSpaceDN w:val="0"/>
        <w:adjustRightInd w:val="0"/>
        <w:spacing w:after="0"/>
        <w:ind w:left="360" w:hanging="360"/>
        <w:textAlignment w:val="baseline"/>
      </w:pPr>
      <w:r w:rsidRPr="00461C15">
        <w:rPr>
          <w:i/>
        </w:rPr>
        <w:t>b.</w:t>
      </w:r>
      <w:r>
        <w:t xml:space="preserve">   </w:t>
      </w:r>
      <w:r w:rsidR="0037218C" w:rsidRPr="00461C15">
        <w:t>In the He-Ne laser tube He and Ne gases are mixed and sealed. The total pressure</w:t>
      </w:r>
      <w:r w:rsidR="0037218C" w:rsidRPr="00461C15">
        <w:rPr>
          <w:i/>
        </w:rPr>
        <w:t xml:space="preserve"> P</w:t>
      </w:r>
      <w:r w:rsidR="0037218C" w:rsidRPr="00461C15">
        <w:t xml:space="preserve"> in the gas is given by contributions arising from He and Ne atoms</w:t>
      </w:r>
    </w:p>
    <w:p w14:paraId="1025DB2C" w14:textId="77777777" w:rsidR="0037218C" w:rsidRPr="00461C15" w:rsidRDefault="00290958" w:rsidP="0037218C">
      <w:pPr>
        <w:pStyle w:val="BodyText"/>
        <w:spacing w:after="0"/>
        <w:ind w:left="360"/>
      </w:pPr>
      <w:r w:rsidRPr="00461C15">
        <w:tab/>
      </w:r>
      <w:r w:rsidRPr="00461C15">
        <w:tab/>
      </w:r>
      <w:r w:rsidR="0037218C" w:rsidRPr="00461C15">
        <w:t xml:space="preserve"> </w:t>
      </w:r>
      <w:r w:rsidR="0037218C" w:rsidRPr="00461C15">
        <w:rPr>
          <w:i/>
        </w:rPr>
        <w:t>P</w:t>
      </w:r>
      <w:r w:rsidR="0037218C" w:rsidRPr="00461C15">
        <w:t xml:space="preserve"> = </w:t>
      </w:r>
      <w:proofErr w:type="spellStart"/>
      <w:r w:rsidR="0037218C" w:rsidRPr="00461C15">
        <w:rPr>
          <w:i/>
        </w:rPr>
        <w:t>P</w:t>
      </w:r>
      <w:r w:rsidR="0037218C" w:rsidRPr="00461C15">
        <w:rPr>
          <w:vertAlign w:val="subscript"/>
        </w:rPr>
        <w:t>He</w:t>
      </w:r>
      <w:proofErr w:type="spellEnd"/>
      <w:r w:rsidR="0037218C" w:rsidRPr="00461C15">
        <w:t xml:space="preserve"> + </w:t>
      </w:r>
      <w:proofErr w:type="spellStart"/>
      <w:r w:rsidR="0037218C" w:rsidRPr="00461C15">
        <w:rPr>
          <w:i/>
        </w:rPr>
        <w:t>P</w:t>
      </w:r>
      <w:r w:rsidR="0037218C" w:rsidRPr="00461C15">
        <w:rPr>
          <w:vertAlign w:val="subscript"/>
        </w:rPr>
        <w:t>Ne</w:t>
      </w:r>
      <w:proofErr w:type="spellEnd"/>
      <w:r w:rsidR="0037218C" w:rsidRPr="00461C15">
        <w:t xml:space="preserve"> </w:t>
      </w:r>
    </w:p>
    <w:p w14:paraId="1755EE65" w14:textId="77777777" w:rsidR="0037218C" w:rsidRPr="00461C15" w:rsidRDefault="0037218C" w:rsidP="0037218C">
      <w:pPr>
        <w:pStyle w:val="BodyText"/>
        <w:spacing w:after="0"/>
        <w:ind w:left="360"/>
      </w:pPr>
      <w:r w:rsidRPr="00461C15">
        <w:t xml:space="preserve">where </w:t>
      </w:r>
      <w:proofErr w:type="spellStart"/>
      <w:r w:rsidRPr="00461C15">
        <w:rPr>
          <w:i/>
        </w:rPr>
        <w:t>P</w:t>
      </w:r>
      <w:r w:rsidRPr="00461C15">
        <w:rPr>
          <w:vertAlign w:val="subscript"/>
        </w:rPr>
        <w:t>He</w:t>
      </w:r>
      <w:proofErr w:type="spellEnd"/>
      <w:r w:rsidRPr="00461C15">
        <w:t xml:space="preserve"> and </w:t>
      </w:r>
      <w:proofErr w:type="spellStart"/>
      <w:r w:rsidRPr="00461C15">
        <w:rPr>
          <w:i/>
        </w:rPr>
        <w:t>P</w:t>
      </w:r>
      <w:r w:rsidRPr="00461C15">
        <w:rPr>
          <w:vertAlign w:val="subscript"/>
        </w:rPr>
        <w:t>Ne</w:t>
      </w:r>
      <w:proofErr w:type="spellEnd"/>
      <w:r w:rsidRPr="00461C15">
        <w:t xml:space="preserve"> are the </w:t>
      </w:r>
      <w:r w:rsidRPr="00461C15">
        <w:rPr>
          <w:i/>
        </w:rPr>
        <w:t>partial pressures</w:t>
      </w:r>
      <w:r w:rsidRPr="00461C15">
        <w:t xml:space="preserve"> of He and Ne in the gas mixture, that is</w:t>
      </w:r>
      <w:r w:rsidR="006F7960" w:rsidRPr="00461C15">
        <w:t>,</w:t>
      </w:r>
      <w:r w:rsidRPr="00461C15">
        <w:t xml:space="preserve"> pressures due to He and Ne gasses alone,</w:t>
      </w:r>
    </w:p>
    <w:p w14:paraId="56A75023" w14:textId="77777777" w:rsidR="0037218C" w:rsidRPr="00B82B6C" w:rsidRDefault="0037218C" w:rsidP="00461C15">
      <w:pPr>
        <w:pStyle w:val="BodyText"/>
        <w:jc w:val="both"/>
      </w:pPr>
      <w:r w:rsidRPr="00B82B6C">
        <w:tab/>
      </w:r>
      <w:r w:rsidRPr="00B82B6C">
        <w:tab/>
      </w:r>
      <w:r w:rsidR="00461C15" w:rsidRPr="00461C15">
        <w:rPr>
          <w:position w:val="-30"/>
        </w:rPr>
        <w:object w:dxaOrig="1700" w:dyaOrig="700" w14:anchorId="50547566">
          <v:shape id="_x0000_i1167" type="#_x0000_t75" style="width:86.25pt;height:34.5pt" o:ole="">
            <v:imagedata r:id="rId293" o:title=""/>
          </v:shape>
          <o:OLEObject Type="Embed" ProgID="Equation.3" ShapeID="_x0000_i1167" DrawAspect="Content" ObjectID="_1745774712" r:id="rId294"/>
        </w:object>
      </w:r>
      <w:r w:rsidRPr="00461C15">
        <w:tab/>
        <w:t>and</w:t>
      </w:r>
      <w:r w:rsidRPr="00461C15">
        <w:tab/>
      </w:r>
      <w:r w:rsidR="00461C15" w:rsidRPr="00461C15">
        <w:rPr>
          <w:position w:val="-30"/>
        </w:rPr>
        <w:object w:dxaOrig="1719" w:dyaOrig="700" w14:anchorId="5328A94A">
          <v:shape id="_x0000_i1168" type="#_x0000_t75" style="width:86.25pt;height:34.5pt" o:ole="">
            <v:imagedata r:id="rId295" o:title=""/>
          </v:shape>
          <o:OLEObject Type="Embed" ProgID="Equation.3" ShapeID="_x0000_i1168" DrawAspect="Content" ObjectID="_1745774713" r:id="rId296"/>
        </w:object>
      </w:r>
      <w:r w:rsidR="00AD7A6D">
        <w:t xml:space="preserve"> </w:t>
      </w:r>
    </w:p>
    <w:p w14:paraId="6BBA3870" w14:textId="77777777" w:rsidR="0037218C" w:rsidRPr="00AD7A6D" w:rsidRDefault="0037218C" w:rsidP="0037218C">
      <w:pPr>
        <w:pStyle w:val="BodyText"/>
        <w:spacing w:after="0"/>
        <w:ind w:left="360"/>
      </w:pPr>
      <w:r w:rsidRPr="00AD7A6D">
        <w:t xml:space="preserve">In a particular He-Ne laser tube the ratio of He and Ne atoms is 7:1, and the total pressure is about 1 torr at 22 </w:t>
      </w:r>
      <w:r w:rsidRPr="00AD7A6D">
        <w:sym w:font="Symbol" w:char="F0B0"/>
      </w:r>
      <w:r w:rsidR="00AD7A6D">
        <w:t xml:space="preserve">C. </w:t>
      </w:r>
      <w:r w:rsidRPr="00AD7A6D">
        <w:t xml:space="preserve">Calculate the concentrations of He and Ne atoms in the gas at 22 </w:t>
      </w:r>
      <w:r w:rsidRPr="00AD7A6D">
        <w:sym w:font="Symbol" w:char="F0B0"/>
      </w:r>
      <w:r w:rsidRPr="00AD7A6D">
        <w:t>C</w:t>
      </w:r>
      <w:r w:rsidR="00AD7A6D">
        <w:t xml:space="preserve">. </w:t>
      </w:r>
      <w:r w:rsidR="00237CC9" w:rsidRPr="00AD7A6D">
        <w:t>What is the pressure at an operating temperature of 130</w:t>
      </w:r>
      <w:r w:rsidRPr="00AD7A6D">
        <w:t xml:space="preserve"> </w:t>
      </w:r>
      <w:r w:rsidRPr="00AD7A6D">
        <w:sym w:font="Symbol" w:char="F0B0"/>
      </w:r>
      <w:r w:rsidR="00237CC9" w:rsidRPr="00AD7A6D">
        <w:t>C?</w:t>
      </w:r>
    </w:p>
    <w:p w14:paraId="621405D7" w14:textId="77777777" w:rsidR="0037218C" w:rsidRPr="00AD7A6D" w:rsidRDefault="0037218C" w:rsidP="0037218C">
      <w:pPr>
        <w:pStyle w:val="BodyText"/>
        <w:spacing w:after="0"/>
      </w:pPr>
    </w:p>
    <w:p w14:paraId="3530EB56" w14:textId="77777777" w:rsidR="0037218C" w:rsidRPr="001165D9" w:rsidRDefault="0037218C" w:rsidP="0037218C">
      <w:pPr>
        <w:pStyle w:val="BodyText"/>
        <w:rPr>
          <w:rFonts w:ascii="Arial" w:hAnsi="Arial" w:cs="Arial"/>
          <w:b/>
          <w:szCs w:val="24"/>
        </w:rPr>
      </w:pPr>
      <w:r w:rsidRPr="001165D9">
        <w:rPr>
          <w:rFonts w:ascii="Arial" w:hAnsi="Arial" w:cs="Arial"/>
          <w:b/>
          <w:szCs w:val="24"/>
        </w:rPr>
        <w:t>Solution</w:t>
      </w:r>
    </w:p>
    <w:p w14:paraId="30C1211A" w14:textId="77777777" w:rsidR="0037218C" w:rsidRPr="00AD7A6D" w:rsidRDefault="0037218C" w:rsidP="006C191D">
      <w:pPr>
        <w:pStyle w:val="BodyText"/>
        <w:spacing w:after="0" w:line="276" w:lineRule="auto"/>
      </w:pPr>
      <w:r w:rsidRPr="00AD7A6D">
        <w:rPr>
          <w:b/>
          <w:i/>
        </w:rPr>
        <w:lastRenderedPageBreak/>
        <w:t>a</w:t>
      </w:r>
      <w:r w:rsidRPr="00AD7A6D">
        <w:rPr>
          <w:i/>
        </w:rPr>
        <w:t>.</w:t>
      </w:r>
      <w:r w:rsidR="00AD7A6D" w:rsidRPr="00AD7A6D">
        <w:t xml:space="preserve"> </w:t>
      </w:r>
      <w:r w:rsidRPr="00AD7A6D">
        <w:t>From the Kinetic molecular theory for gases, we have</w:t>
      </w:r>
    </w:p>
    <w:p w14:paraId="7C1FBAA2" w14:textId="77777777" w:rsidR="0037218C" w:rsidRPr="00B82B6C" w:rsidRDefault="0037218C" w:rsidP="006C191D">
      <w:pPr>
        <w:pStyle w:val="BodyText"/>
        <w:spacing w:line="276" w:lineRule="auto"/>
        <w:jc w:val="both"/>
      </w:pPr>
      <w:r w:rsidRPr="00B82B6C">
        <w:tab/>
      </w:r>
      <w:r w:rsidRPr="00B82B6C">
        <w:tab/>
      </w:r>
      <w:r w:rsidR="00AD7A6D" w:rsidRPr="00AD7A6D">
        <w:rPr>
          <w:position w:val="-32"/>
        </w:rPr>
        <w:object w:dxaOrig="1579" w:dyaOrig="760" w14:anchorId="59F3508D">
          <v:shape id="_x0000_i1169" type="#_x0000_t75" style="width:78.75pt;height:37.5pt" o:ole="">
            <v:imagedata r:id="rId297" o:title=""/>
          </v:shape>
          <o:OLEObject Type="Embed" ProgID="Equation.3" ShapeID="_x0000_i1169" DrawAspect="Content" ObjectID="_1745774714" r:id="rId298"/>
        </w:object>
      </w:r>
      <w:r w:rsidRPr="00B82B6C">
        <w:t xml:space="preserve"> </w:t>
      </w:r>
    </w:p>
    <w:p w14:paraId="6847D109" w14:textId="77777777" w:rsidR="0037218C" w:rsidRPr="00AD7A6D" w:rsidRDefault="0037218C" w:rsidP="006C191D">
      <w:pPr>
        <w:pStyle w:val="BodyText"/>
        <w:spacing w:after="0" w:line="276" w:lineRule="auto"/>
      </w:pPr>
      <w:r w:rsidRPr="00AD7A6D">
        <w:t xml:space="preserve">where, </w:t>
      </w:r>
      <w:r w:rsidR="00C37F92" w:rsidRPr="00AD7A6D">
        <w:rPr>
          <w:i/>
        </w:rPr>
        <w:t>R</w:t>
      </w:r>
      <w:r w:rsidRPr="00AD7A6D">
        <w:t xml:space="preserve"> is </w:t>
      </w:r>
      <w:r w:rsidR="00C37F92" w:rsidRPr="00AD7A6D">
        <w:t>the gas constant</w:t>
      </w:r>
      <w:r w:rsidRPr="00AD7A6D">
        <w:t xml:space="preserve"> </w:t>
      </w:r>
      <w:proofErr w:type="spellStart"/>
      <w:r w:rsidRPr="00AD7A6D">
        <w:t>constant</w:t>
      </w:r>
      <w:proofErr w:type="spellEnd"/>
      <w:r w:rsidRPr="00AD7A6D">
        <w:t xml:space="preserve">, </w:t>
      </w:r>
      <w:r w:rsidRPr="00AD7A6D">
        <w:rPr>
          <w:i/>
        </w:rPr>
        <w:t>T</w:t>
      </w:r>
      <w:r w:rsidRPr="00AD7A6D">
        <w:t xml:space="preserve"> is the temperature. The number of </w:t>
      </w:r>
      <w:proofErr w:type="spellStart"/>
      <w:r w:rsidRPr="00AD7A6D">
        <w:t>Ar</w:t>
      </w:r>
      <w:proofErr w:type="spellEnd"/>
      <w:r w:rsidRPr="00AD7A6D">
        <w:t xml:space="preserve"> atoms per unit volume is</w:t>
      </w:r>
    </w:p>
    <w:p w14:paraId="262B2D99" w14:textId="77777777" w:rsidR="0037218C" w:rsidRPr="00BF7C84" w:rsidRDefault="0037218C" w:rsidP="006C191D">
      <w:pPr>
        <w:pStyle w:val="BodyText"/>
        <w:spacing w:line="276" w:lineRule="auto"/>
        <w:jc w:val="both"/>
      </w:pPr>
      <w:r w:rsidRPr="00B82B6C">
        <w:tab/>
      </w:r>
      <w:r w:rsidR="00C37F92" w:rsidRPr="00B82B6C">
        <w:tab/>
      </w:r>
      <w:r w:rsidR="00BF7C84" w:rsidRPr="00AD7A6D">
        <w:rPr>
          <w:position w:val="-24"/>
        </w:rPr>
        <w:object w:dxaOrig="1640" w:dyaOrig="639" w14:anchorId="666614CD">
          <v:shape id="_x0000_i1170" type="#_x0000_t75" style="width:81.75pt;height:32.25pt" o:ole="">
            <v:imagedata r:id="rId299" o:title=""/>
          </v:shape>
          <o:OLEObject Type="Embed" ProgID="Equation.3" ShapeID="_x0000_i1170" DrawAspect="Content" ObjectID="_1745774715" r:id="rId300"/>
        </w:object>
      </w:r>
    </w:p>
    <w:p w14:paraId="61810C90" w14:textId="77777777" w:rsidR="0037218C" w:rsidRPr="00AD7A6D" w:rsidRDefault="00C37F92" w:rsidP="006C191D">
      <w:pPr>
        <w:pStyle w:val="BodyText"/>
        <w:spacing w:line="276" w:lineRule="auto"/>
        <w:jc w:val="both"/>
      </w:pPr>
      <w:r w:rsidRPr="00AD7A6D">
        <w:t>We are given</w:t>
      </w:r>
      <w:r w:rsidRPr="00AD7A6D">
        <w:tab/>
      </w:r>
      <w:r w:rsidR="00BF7C84" w:rsidRPr="00AD7A6D">
        <w:rPr>
          <w:position w:val="-30"/>
        </w:rPr>
        <w:object w:dxaOrig="2980" w:dyaOrig="680" w14:anchorId="7538E5AB">
          <v:shape id="_x0000_i1171" type="#_x0000_t75" style="width:149.25pt;height:34.5pt" o:ole="">
            <v:imagedata r:id="rId301" o:title=""/>
          </v:shape>
          <o:OLEObject Type="Embed" ProgID="Equation.3" ShapeID="_x0000_i1171" DrawAspect="Content" ObjectID="_1745774716" r:id="rId302"/>
        </w:object>
      </w:r>
      <w:r w:rsidR="0037218C" w:rsidRPr="00AD7A6D">
        <w:t>13.33 Pa</w:t>
      </w:r>
    </w:p>
    <w:p w14:paraId="2ECBE32E" w14:textId="77777777" w:rsidR="0037218C" w:rsidRPr="00AD7A6D" w:rsidRDefault="0037218C" w:rsidP="006C191D">
      <w:pPr>
        <w:pStyle w:val="BodyText"/>
        <w:spacing w:after="0" w:line="276" w:lineRule="auto"/>
      </w:pPr>
      <w:r w:rsidRPr="00AD7A6D">
        <w:t xml:space="preserve">Therefore </w:t>
      </w:r>
      <w:r w:rsidR="00EA7FB2" w:rsidRPr="00AD7A6D">
        <w:t xml:space="preserve">the </w:t>
      </w:r>
      <w:r w:rsidRPr="00AD7A6D">
        <w:t xml:space="preserve">number of </w:t>
      </w:r>
      <w:proofErr w:type="spellStart"/>
      <w:r w:rsidRPr="00AD7A6D">
        <w:t>Ar</w:t>
      </w:r>
      <w:proofErr w:type="spellEnd"/>
      <w:r w:rsidRPr="00AD7A6D">
        <w:t xml:space="preserve"> atoms per unit volume</w:t>
      </w:r>
      <w:r w:rsidR="00EA7FB2" w:rsidRPr="00AD7A6D">
        <w:t xml:space="preserve"> </w:t>
      </w:r>
      <w:proofErr w:type="spellStart"/>
      <w:r w:rsidRPr="00AD7A6D">
        <w:rPr>
          <w:i/>
        </w:rPr>
        <w:t>n</w:t>
      </w:r>
      <w:r w:rsidR="00C37F92" w:rsidRPr="00AD7A6D">
        <w:rPr>
          <w:vertAlign w:val="subscript"/>
        </w:rPr>
        <w:t>Ar</w:t>
      </w:r>
      <w:proofErr w:type="spellEnd"/>
      <w:r w:rsidR="00EA7FB2" w:rsidRPr="00AD7A6D">
        <w:rPr>
          <w:i/>
        </w:rPr>
        <w:t xml:space="preserve"> </w:t>
      </w:r>
      <w:r w:rsidRPr="00AD7A6D">
        <w:t>will be</w:t>
      </w:r>
    </w:p>
    <w:p w14:paraId="5ED720A5" w14:textId="77777777" w:rsidR="0037218C" w:rsidRPr="00B82B6C" w:rsidRDefault="0037218C" w:rsidP="006C191D">
      <w:pPr>
        <w:pStyle w:val="BodyText"/>
        <w:spacing w:line="276" w:lineRule="auto"/>
        <w:jc w:val="both"/>
      </w:pPr>
      <w:r w:rsidRPr="00B82B6C">
        <w:tab/>
      </w:r>
      <w:r w:rsidR="00C37F92" w:rsidRPr="00B82B6C">
        <w:tab/>
      </w:r>
      <w:r w:rsidR="00AD7A6D" w:rsidRPr="00AD7A6D">
        <w:rPr>
          <w:position w:val="-30"/>
        </w:rPr>
        <w:object w:dxaOrig="3760" w:dyaOrig="720" w14:anchorId="22CFD23A">
          <v:shape id="_x0000_i1172" type="#_x0000_t75" style="width:188.25pt;height:37.5pt" o:ole="">
            <v:imagedata r:id="rId303" o:title=""/>
          </v:shape>
          <o:OLEObject Type="Embed" ProgID="Equation.3" ShapeID="_x0000_i1172" DrawAspect="Content" ObjectID="_1745774717" r:id="rId304"/>
        </w:object>
      </w:r>
      <w:r w:rsidR="00C37F92" w:rsidRPr="00AD7A6D">
        <w:t xml:space="preserve">= </w:t>
      </w:r>
      <w:r w:rsidR="00C37F92" w:rsidRPr="00AD7A6D">
        <w:rPr>
          <w:b/>
        </w:rPr>
        <w:t xml:space="preserve">3.24 </w:t>
      </w:r>
      <w:r w:rsidR="00C37F92" w:rsidRPr="00AD7A6D">
        <w:rPr>
          <w:b/>
        </w:rPr>
        <w:sym w:font="Symbol" w:char="F0B4"/>
      </w:r>
      <w:r w:rsidR="00C37F92" w:rsidRPr="00AD7A6D">
        <w:rPr>
          <w:b/>
        </w:rPr>
        <w:t xml:space="preserve"> 10</w:t>
      </w:r>
      <w:r w:rsidR="00C37F92" w:rsidRPr="00AD7A6D">
        <w:rPr>
          <w:b/>
          <w:vertAlign w:val="superscript"/>
        </w:rPr>
        <w:t>21</w:t>
      </w:r>
      <w:r w:rsidR="00C37F92" w:rsidRPr="00AD7A6D">
        <w:rPr>
          <w:b/>
        </w:rPr>
        <w:t xml:space="preserve"> </w:t>
      </w:r>
      <w:r w:rsidRPr="00AD7A6D">
        <w:rPr>
          <w:b/>
        </w:rPr>
        <w:t>m</w:t>
      </w:r>
      <w:r w:rsidR="00401496" w:rsidRPr="00401496">
        <w:rPr>
          <w:rFonts w:ascii="Symbol" w:hAnsi="Symbol"/>
          <w:b/>
          <w:vertAlign w:val="superscript"/>
        </w:rPr>
        <w:t></w:t>
      </w:r>
      <w:r w:rsidRPr="00AD7A6D">
        <w:rPr>
          <w:b/>
          <w:vertAlign w:val="superscript"/>
        </w:rPr>
        <w:t>3</w:t>
      </w:r>
      <w:r w:rsidRPr="00AD7A6D">
        <w:t xml:space="preserve"> or </w:t>
      </w:r>
      <w:r w:rsidRPr="00AD7A6D">
        <w:rPr>
          <w:b/>
        </w:rPr>
        <w:t xml:space="preserve">3.24 </w:t>
      </w:r>
      <w:r w:rsidRPr="00AD7A6D">
        <w:rPr>
          <w:b/>
        </w:rPr>
        <w:sym w:font="Symbol" w:char="F0B4"/>
      </w:r>
      <w:r w:rsidRPr="00AD7A6D">
        <w:rPr>
          <w:b/>
        </w:rPr>
        <w:t xml:space="preserve"> 10</w:t>
      </w:r>
      <w:r w:rsidRPr="00AD7A6D">
        <w:rPr>
          <w:b/>
          <w:vertAlign w:val="superscript"/>
        </w:rPr>
        <w:t>15</w:t>
      </w:r>
      <w:r w:rsidRPr="00AD7A6D">
        <w:rPr>
          <w:b/>
        </w:rPr>
        <w:t xml:space="preserve"> cm</w:t>
      </w:r>
      <w:r w:rsidR="00401496" w:rsidRPr="00401496">
        <w:rPr>
          <w:rFonts w:ascii="Symbol" w:hAnsi="Symbol"/>
          <w:b/>
          <w:vertAlign w:val="superscript"/>
        </w:rPr>
        <w:t></w:t>
      </w:r>
      <w:r w:rsidRPr="00AD7A6D">
        <w:rPr>
          <w:b/>
          <w:vertAlign w:val="superscript"/>
        </w:rPr>
        <w:t>3</w:t>
      </w:r>
    </w:p>
    <w:p w14:paraId="7E0C37F9" w14:textId="77777777" w:rsidR="0037218C" w:rsidRPr="00AD7A6D" w:rsidRDefault="0037218C" w:rsidP="006C191D">
      <w:pPr>
        <w:pStyle w:val="BodyText"/>
        <w:spacing w:after="0" w:line="276" w:lineRule="auto"/>
      </w:pPr>
      <w:r w:rsidRPr="00AD7A6D">
        <w:rPr>
          <w:b/>
          <w:i/>
        </w:rPr>
        <w:t>b</w:t>
      </w:r>
      <w:r w:rsidRPr="00AD7A6D">
        <w:rPr>
          <w:i/>
        </w:rPr>
        <w:t>.</w:t>
      </w:r>
      <w:r w:rsidR="00AD7A6D" w:rsidRPr="00AD7A6D">
        <w:t xml:space="preserve"> </w:t>
      </w:r>
      <w:r w:rsidR="00FD081E" w:rsidRPr="00AD7A6D">
        <w:t xml:space="preserve">Let </w:t>
      </w:r>
      <w:proofErr w:type="spellStart"/>
      <w:r w:rsidR="00FD081E" w:rsidRPr="00AD7A6D">
        <w:rPr>
          <w:i/>
        </w:rPr>
        <w:t>n</w:t>
      </w:r>
      <w:r w:rsidR="00FD081E" w:rsidRPr="00AD7A6D">
        <w:rPr>
          <w:vertAlign w:val="subscript"/>
        </w:rPr>
        <w:t>He</w:t>
      </w:r>
      <w:proofErr w:type="spellEnd"/>
      <w:r w:rsidR="00FD081E" w:rsidRPr="00AD7A6D">
        <w:t xml:space="preserve"> = </w:t>
      </w:r>
      <w:proofErr w:type="spellStart"/>
      <w:r w:rsidR="00FD081E" w:rsidRPr="00AD7A6D">
        <w:rPr>
          <w:i/>
        </w:rPr>
        <w:t>N</w:t>
      </w:r>
      <w:r w:rsidR="00FD081E" w:rsidRPr="00AD7A6D">
        <w:rPr>
          <w:vertAlign w:val="subscript"/>
        </w:rPr>
        <w:t>He</w:t>
      </w:r>
      <w:proofErr w:type="spellEnd"/>
      <w:r w:rsidR="00FD081E" w:rsidRPr="00AD7A6D">
        <w:t>/</w:t>
      </w:r>
      <w:r w:rsidR="00FD081E" w:rsidRPr="00AD7A6D">
        <w:rPr>
          <w:i/>
        </w:rPr>
        <w:t>V</w:t>
      </w:r>
      <w:r w:rsidR="00FD081E" w:rsidRPr="00AD7A6D">
        <w:t xml:space="preserve">, the concentration of He atoms; </w:t>
      </w:r>
      <w:proofErr w:type="spellStart"/>
      <w:r w:rsidR="00FD081E" w:rsidRPr="00AD7A6D">
        <w:rPr>
          <w:i/>
        </w:rPr>
        <w:t>n</w:t>
      </w:r>
      <w:r w:rsidR="00FD081E" w:rsidRPr="00AD7A6D">
        <w:rPr>
          <w:vertAlign w:val="subscript"/>
        </w:rPr>
        <w:t>Ne</w:t>
      </w:r>
      <w:proofErr w:type="spellEnd"/>
      <w:r w:rsidR="00FD081E" w:rsidRPr="00AD7A6D">
        <w:t xml:space="preserve"> = </w:t>
      </w:r>
      <w:proofErr w:type="spellStart"/>
      <w:r w:rsidR="00FD081E" w:rsidRPr="00AD7A6D">
        <w:rPr>
          <w:i/>
        </w:rPr>
        <w:t>N</w:t>
      </w:r>
      <w:r w:rsidR="00FD081E" w:rsidRPr="00AD7A6D">
        <w:rPr>
          <w:vertAlign w:val="subscript"/>
        </w:rPr>
        <w:t>Ne</w:t>
      </w:r>
      <w:proofErr w:type="spellEnd"/>
      <w:r w:rsidR="00FD081E" w:rsidRPr="00AD7A6D">
        <w:t>/</w:t>
      </w:r>
      <w:r w:rsidR="00FD081E" w:rsidRPr="00AD7A6D">
        <w:rPr>
          <w:i/>
        </w:rPr>
        <w:t>V</w:t>
      </w:r>
      <w:r w:rsidR="00FD081E" w:rsidRPr="00AD7A6D">
        <w:t>, the concentration of Ne atoms</w:t>
      </w:r>
      <w:r w:rsidR="00BF7C84">
        <w:t>.</w:t>
      </w:r>
      <w:r w:rsidR="00FD081E" w:rsidRPr="00AD7A6D">
        <w:t xml:space="preserve"> </w:t>
      </w:r>
      <w:r w:rsidRPr="00AD7A6D">
        <w:t xml:space="preserve">Given that the total pressure is the sum of the pressure by He and Ne gasses </w:t>
      </w:r>
    </w:p>
    <w:p w14:paraId="35CC4A16" w14:textId="77777777" w:rsidR="0037218C" w:rsidRPr="00BF7C84" w:rsidRDefault="00FD081E" w:rsidP="006C191D">
      <w:pPr>
        <w:pStyle w:val="BodyText"/>
        <w:spacing w:after="0" w:line="276" w:lineRule="auto"/>
        <w:ind w:firstLine="720"/>
      </w:pPr>
      <w:r w:rsidRPr="00B82B6C">
        <w:rPr>
          <w:i/>
        </w:rPr>
        <w:tab/>
      </w:r>
      <w:r w:rsidR="0037218C" w:rsidRPr="00BF7C84">
        <w:rPr>
          <w:i/>
        </w:rPr>
        <w:t>P</w:t>
      </w:r>
      <w:r w:rsidR="0037218C" w:rsidRPr="00BF7C84">
        <w:t xml:space="preserve"> = </w:t>
      </w:r>
      <w:proofErr w:type="spellStart"/>
      <w:r w:rsidR="0037218C" w:rsidRPr="00BF7C84">
        <w:rPr>
          <w:i/>
        </w:rPr>
        <w:t>P</w:t>
      </w:r>
      <w:r w:rsidR="0037218C" w:rsidRPr="00BF7C84">
        <w:rPr>
          <w:vertAlign w:val="subscript"/>
        </w:rPr>
        <w:t>He</w:t>
      </w:r>
      <w:proofErr w:type="spellEnd"/>
      <w:r w:rsidR="0037218C" w:rsidRPr="00BF7C84">
        <w:t xml:space="preserve"> + </w:t>
      </w:r>
      <w:proofErr w:type="spellStart"/>
      <w:r w:rsidR="0037218C" w:rsidRPr="00BF7C84">
        <w:rPr>
          <w:i/>
        </w:rPr>
        <w:t>P</w:t>
      </w:r>
      <w:r w:rsidR="0037218C" w:rsidRPr="00BF7C84">
        <w:rPr>
          <w:vertAlign w:val="subscript"/>
        </w:rPr>
        <w:t>Ne</w:t>
      </w:r>
      <w:proofErr w:type="spellEnd"/>
      <w:r w:rsidR="0037218C" w:rsidRPr="00BF7C84">
        <w:t xml:space="preserve"> </w:t>
      </w:r>
    </w:p>
    <w:p w14:paraId="794306EE" w14:textId="77777777" w:rsidR="0037218C" w:rsidRPr="00BF7C84" w:rsidRDefault="00FD081E" w:rsidP="006C191D">
      <w:pPr>
        <w:pStyle w:val="BodyText"/>
        <w:spacing w:after="0" w:line="276" w:lineRule="auto"/>
      </w:pPr>
      <w:r>
        <w:rPr>
          <w:rFonts w:ascii="Symbol" w:hAnsi="Symbol"/>
        </w:rPr>
        <w:sym w:font="Symbol" w:char="F05C"/>
      </w:r>
      <w:r w:rsidR="0037218C" w:rsidRPr="00BF7C84">
        <w:tab/>
      </w:r>
      <w:r w:rsidRPr="00BF7C84">
        <w:tab/>
      </w:r>
      <w:r w:rsidR="00BF7C84" w:rsidRPr="00B82B6C">
        <w:rPr>
          <w:position w:val="-32"/>
        </w:rPr>
        <w:object w:dxaOrig="5140" w:dyaOrig="760" w14:anchorId="19C0AD5A">
          <v:shape id="_x0000_i1173" type="#_x0000_t75" style="width:255.75pt;height:37.5pt" o:ole="">
            <v:imagedata r:id="rId305" o:title=""/>
          </v:shape>
          <o:OLEObject Type="Embed" ProgID="Equation.3" ShapeID="_x0000_i1173" DrawAspect="Content" ObjectID="_1745774718" r:id="rId306"/>
        </w:object>
      </w:r>
    </w:p>
    <w:p w14:paraId="1B6DC99B" w14:textId="77777777" w:rsidR="00FD081E" w:rsidRPr="00BF7C84" w:rsidRDefault="00FD081E" w:rsidP="006C191D">
      <w:pPr>
        <w:pStyle w:val="BodyText"/>
        <w:spacing w:after="0" w:line="276" w:lineRule="auto"/>
      </w:pPr>
      <w:r>
        <w:rPr>
          <w:rFonts w:ascii="Symbol" w:hAnsi="Symbol"/>
        </w:rPr>
        <w:sym w:font="Symbol" w:char="F05C"/>
      </w:r>
      <w:r w:rsidRPr="00BF7C84">
        <w:tab/>
      </w:r>
      <w:r w:rsidRPr="00BF7C84">
        <w:tab/>
      </w:r>
      <w:r w:rsidR="00BF7C84" w:rsidRPr="00B82B6C">
        <w:rPr>
          <w:position w:val="-32"/>
        </w:rPr>
        <w:object w:dxaOrig="3980" w:dyaOrig="760" w14:anchorId="0FC7049B">
          <v:shape id="_x0000_i1174" type="#_x0000_t75" style="width:200.25pt;height:37.5pt" o:ole="">
            <v:imagedata r:id="rId307" o:title=""/>
          </v:shape>
          <o:OLEObject Type="Embed" ProgID="Equation.3" ShapeID="_x0000_i1174" DrawAspect="Content" ObjectID="_1745774719" r:id="rId308"/>
        </w:object>
      </w:r>
    </w:p>
    <w:p w14:paraId="5DDBFD93" w14:textId="77777777" w:rsidR="0037218C" w:rsidRPr="00BF7C84" w:rsidRDefault="00FD081E" w:rsidP="006C191D">
      <w:pPr>
        <w:pStyle w:val="BodyText"/>
        <w:spacing w:after="0" w:line="276" w:lineRule="auto"/>
      </w:pPr>
      <w:r>
        <w:rPr>
          <w:rFonts w:ascii="Symbol" w:hAnsi="Symbol"/>
        </w:rPr>
        <w:sym w:font="Symbol" w:char="F05C"/>
      </w:r>
      <w:r w:rsidRPr="00BF7C84">
        <w:tab/>
      </w:r>
      <w:r w:rsidRPr="00BF7C84">
        <w:tab/>
      </w:r>
      <w:r w:rsidR="00BF7C84" w:rsidRPr="00B82B6C">
        <w:rPr>
          <w:position w:val="-24"/>
        </w:rPr>
        <w:object w:dxaOrig="1160" w:dyaOrig="639" w14:anchorId="6108568B">
          <v:shape id="_x0000_i1175" type="#_x0000_t75" style="width:59.25pt;height:32.25pt" o:ole="">
            <v:imagedata r:id="rId309" o:title=""/>
          </v:shape>
          <o:OLEObject Type="Embed" ProgID="Equation.3" ShapeID="_x0000_i1175" DrawAspect="Content" ObjectID="_1745774720" r:id="rId310"/>
        </w:object>
      </w:r>
    </w:p>
    <w:p w14:paraId="5B9BC811" w14:textId="77777777" w:rsidR="0037218C" w:rsidRPr="00B82B6C" w:rsidRDefault="0037218C" w:rsidP="006C191D">
      <w:pPr>
        <w:pStyle w:val="BodyText"/>
        <w:spacing w:after="0" w:line="276" w:lineRule="auto"/>
        <w:rPr>
          <w:color w:val="000000"/>
        </w:rPr>
      </w:pPr>
      <w:r w:rsidRPr="00BF7C84">
        <w:rPr>
          <w:color w:val="000000"/>
        </w:rPr>
        <w:t xml:space="preserve">Thus at </w:t>
      </w:r>
      <w:r w:rsidRPr="00BF7C84">
        <w:rPr>
          <w:i/>
          <w:color w:val="000000"/>
        </w:rPr>
        <w:t>T</w:t>
      </w:r>
      <w:r w:rsidRPr="00BF7C84">
        <w:rPr>
          <w:color w:val="000000"/>
        </w:rPr>
        <w:t xml:space="preserve"> = 22 </w:t>
      </w:r>
      <w:r w:rsidRPr="00BF7C84">
        <w:rPr>
          <w:color w:val="000000"/>
        </w:rPr>
        <w:sym w:font="Symbol" w:char="F0B0"/>
      </w:r>
      <w:r w:rsidRPr="00BF7C84">
        <w:rPr>
          <w:color w:val="000000"/>
        </w:rPr>
        <w:t xml:space="preserve">C (295 K) for Ne, </w:t>
      </w:r>
    </w:p>
    <w:p w14:paraId="025721F3" w14:textId="77777777" w:rsidR="00BF7C84" w:rsidRDefault="0037218C" w:rsidP="006C191D">
      <w:pPr>
        <w:pStyle w:val="BodyText"/>
        <w:spacing w:line="276" w:lineRule="auto"/>
        <w:jc w:val="both"/>
        <w:rPr>
          <w:b/>
          <w:color w:val="000000"/>
        </w:rPr>
      </w:pPr>
      <w:r w:rsidRPr="00B82B6C">
        <w:rPr>
          <w:color w:val="FF0000"/>
        </w:rPr>
        <w:tab/>
      </w:r>
      <w:r w:rsidR="00FD081E" w:rsidRPr="00B82B6C">
        <w:rPr>
          <w:color w:val="FF0000"/>
        </w:rPr>
        <w:tab/>
      </w:r>
      <w:r w:rsidR="00BF7C84" w:rsidRPr="00BF7C84">
        <w:rPr>
          <w:b/>
          <w:color w:val="000000"/>
          <w:position w:val="-30"/>
        </w:rPr>
        <w:object w:dxaOrig="5160" w:dyaOrig="1020" w14:anchorId="17ED0118">
          <v:shape id="_x0000_i1176" type="#_x0000_t75" style="width:258pt;height:50.25pt" o:ole="">
            <v:imagedata r:id="rId311" o:title=""/>
          </v:shape>
          <o:OLEObject Type="Embed" ProgID="Equation.3" ShapeID="_x0000_i1176" DrawAspect="Content" ObjectID="_1745774721" r:id="rId312"/>
        </w:object>
      </w:r>
    </w:p>
    <w:p w14:paraId="63BE1EB9" w14:textId="77777777" w:rsidR="0037218C" w:rsidRPr="00BF7C84" w:rsidRDefault="00BF7C84" w:rsidP="006C191D">
      <w:pPr>
        <w:pStyle w:val="BodyText"/>
        <w:spacing w:line="276" w:lineRule="auto"/>
        <w:jc w:val="both"/>
        <w:rPr>
          <w:b/>
          <w:color w:val="000000"/>
        </w:rPr>
      </w:pPr>
      <w:r>
        <w:rPr>
          <w:b/>
          <w:color w:val="000000"/>
        </w:rPr>
        <w:tab/>
      </w:r>
      <w:r>
        <w:rPr>
          <w:b/>
          <w:color w:val="000000"/>
        </w:rPr>
        <w:tab/>
        <w:t xml:space="preserve">       </w:t>
      </w:r>
      <w:r w:rsidR="0037218C" w:rsidRPr="00BF7C84">
        <w:rPr>
          <w:b/>
          <w:color w:val="000000"/>
        </w:rPr>
        <w:t>=</w:t>
      </w:r>
      <w:r w:rsidR="0037218C" w:rsidRPr="00B82B6C">
        <w:rPr>
          <w:b/>
          <w:color w:val="000000"/>
        </w:rPr>
        <w:t xml:space="preserve"> </w:t>
      </w:r>
      <w:r w:rsidR="0037218C" w:rsidRPr="00BF7C84">
        <w:rPr>
          <w:b/>
          <w:color w:val="000000"/>
        </w:rPr>
        <w:t>4.</w:t>
      </w:r>
      <w:r w:rsidR="00FD081E" w:rsidRPr="00BF7C84">
        <w:rPr>
          <w:b/>
          <w:color w:val="000000"/>
        </w:rPr>
        <w:t>0</w:t>
      </w:r>
      <w:r w:rsidR="00237CC9" w:rsidRPr="00BF7C84">
        <w:rPr>
          <w:b/>
          <w:color w:val="000000"/>
        </w:rPr>
        <w:t>9</w:t>
      </w:r>
      <w:r w:rsidR="0037218C" w:rsidRPr="00BF7C84">
        <w:rPr>
          <w:b/>
          <w:color w:val="000000"/>
        </w:rPr>
        <w:t xml:space="preserve"> </w:t>
      </w:r>
      <w:r w:rsidR="0037218C" w:rsidRPr="00BF7C84">
        <w:rPr>
          <w:b/>
          <w:color w:val="000000"/>
        </w:rPr>
        <w:sym w:font="Symbol" w:char="F0B4"/>
      </w:r>
      <w:r w:rsidR="0037218C" w:rsidRPr="00BF7C84">
        <w:rPr>
          <w:b/>
          <w:color w:val="000000"/>
        </w:rPr>
        <w:t xml:space="preserve"> 10</w:t>
      </w:r>
      <w:r w:rsidR="0037218C" w:rsidRPr="00BF7C84">
        <w:rPr>
          <w:b/>
          <w:color w:val="000000"/>
          <w:vertAlign w:val="superscript"/>
        </w:rPr>
        <w:t>21</w:t>
      </w:r>
      <w:r w:rsidR="0037218C" w:rsidRPr="00BF7C84">
        <w:rPr>
          <w:b/>
          <w:color w:val="000000"/>
        </w:rPr>
        <w:t xml:space="preserve"> m</w:t>
      </w:r>
      <w:r w:rsidR="00401496" w:rsidRPr="00401496">
        <w:rPr>
          <w:rFonts w:ascii="Symbol" w:hAnsi="Symbol"/>
          <w:b/>
          <w:color w:val="000000"/>
          <w:vertAlign w:val="superscript"/>
        </w:rPr>
        <w:t></w:t>
      </w:r>
      <w:r w:rsidR="0037218C" w:rsidRPr="00BF7C84">
        <w:rPr>
          <w:b/>
          <w:color w:val="000000"/>
          <w:vertAlign w:val="superscript"/>
        </w:rPr>
        <w:t>3</w:t>
      </w:r>
      <w:r w:rsidR="0037218C" w:rsidRPr="00BF7C84">
        <w:rPr>
          <w:b/>
          <w:color w:val="000000"/>
        </w:rPr>
        <w:t xml:space="preserve"> or 4.</w:t>
      </w:r>
      <w:r w:rsidR="00FD081E" w:rsidRPr="00BF7C84">
        <w:rPr>
          <w:b/>
          <w:color w:val="000000"/>
        </w:rPr>
        <w:t>0</w:t>
      </w:r>
      <w:r w:rsidR="00237CC9" w:rsidRPr="00BF7C84">
        <w:rPr>
          <w:b/>
          <w:color w:val="000000"/>
        </w:rPr>
        <w:t>9</w:t>
      </w:r>
      <w:r w:rsidR="0037218C" w:rsidRPr="00BF7C84">
        <w:rPr>
          <w:b/>
          <w:color w:val="000000"/>
        </w:rPr>
        <w:t xml:space="preserve"> </w:t>
      </w:r>
      <w:r w:rsidR="0037218C" w:rsidRPr="00BF7C84">
        <w:rPr>
          <w:b/>
          <w:color w:val="000000"/>
        </w:rPr>
        <w:sym w:font="Symbol" w:char="F0B4"/>
      </w:r>
      <w:r w:rsidR="0037218C" w:rsidRPr="00BF7C84">
        <w:rPr>
          <w:b/>
          <w:color w:val="000000"/>
        </w:rPr>
        <w:t xml:space="preserve"> 10</w:t>
      </w:r>
      <w:r w:rsidR="0037218C" w:rsidRPr="00BF7C84">
        <w:rPr>
          <w:b/>
          <w:color w:val="000000"/>
          <w:vertAlign w:val="superscript"/>
        </w:rPr>
        <w:t>15</w:t>
      </w:r>
      <w:r w:rsidR="0037218C" w:rsidRPr="00BF7C84">
        <w:rPr>
          <w:b/>
          <w:color w:val="000000"/>
        </w:rPr>
        <w:t xml:space="preserve"> cm</w:t>
      </w:r>
      <w:r w:rsidR="00401496" w:rsidRPr="00401496">
        <w:rPr>
          <w:rFonts w:ascii="Symbol" w:hAnsi="Symbol"/>
          <w:b/>
          <w:color w:val="000000"/>
          <w:vertAlign w:val="superscript"/>
        </w:rPr>
        <w:t></w:t>
      </w:r>
      <w:r w:rsidR="0037218C" w:rsidRPr="00BF7C84">
        <w:rPr>
          <w:b/>
          <w:color w:val="000000"/>
          <w:vertAlign w:val="superscript"/>
        </w:rPr>
        <w:t>3</w:t>
      </w:r>
      <w:r w:rsidR="0037218C" w:rsidRPr="00BF7C84">
        <w:rPr>
          <w:b/>
          <w:color w:val="000000"/>
        </w:rPr>
        <w:t>.</w:t>
      </w:r>
    </w:p>
    <w:p w14:paraId="0FAD88F0" w14:textId="77777777" w:rsidR="0037218C" w:rsidRPr="00BF7C84" w:rsidRDefault="00CF1A3E" w:rsidP="006C191D">
      <w:pPr>
        <w:pStyle w:val="BodyText"/>
        <w:spacing w:after="0" w:line="276" w:lineRule="auto"/>
        <w:rPr>
          <w:color w:val="000000"/>
        </w:rPr>
      </w:pPr>
      <w:r w:rsidRPr="00BF7C84">
        <w:rPr>
          <w:color w:val="000000"/>
        </w:rPr>
        <w:t xml:space="preserve">Given that </w:t>
      </w:r>
      <w:proofErr w:type="spellStart"/>
      <w:r w:rsidR="0037218C" w:rsidRPr="00BF7C84">
        <w:rPr>
          <w:i/>
          <w:color w:val="000000"/>
        </w:rPr>
        <w:t>n</w:t>
      </w:r>
      <w:r w:rsidR="0037218C" w:rsidRPr="00BF7C84">
        <w:rPr>
          <w:color w:val="000000"/>
          <w:vertAlign w:val="subscript"/>
        </w:rPr>
        <w:t>He</w:t>
      </w:r>
      <w:proofErr w:type="spellEnd"/>
      <w:r w:rsidR="0037218C" w:rsidRPr="00BF7C84">
        <w:rPr>
          <w:color w:val="000000"/>
        </w:rPr>
        <w:t xml:space="preserve"> is 7 times that of </w:t>
      </w:r>
      <w:proofErr w:type="spellStart"/>
      <w:r w:rsidR="0037218C" w:rsidRPr="00BF7C84">
        <w:rPr>
          <w:i/>
          <w:color w:val="000000"/>
        </w:rPr>
        <w:t>n</w:t>
      </w:r>
      <w:r w:rsidR="0037218C" w:rsidRPr="00BF7C84">
        <w:rPr>
          <w:color w:val="000000"/>
          <w:vertAlign w:val="subscript"/>
        </w:rPr>
        <w:t>Ne</w:t>
      </w:r>
      <w:proofErr w:type="spellEnd"/>
      <w:r w:rsidR="0037218C" w:rsidRPr="00BF7C84">
        <w:rPr>
          <w:color w:val="000000"/>
        </w:rPr>
        <w:t xml:space="preserve">, </w:t>
      </w:r>
      <w:r w:rsidR="0037218C" w:rsidRPr="00BF7C84">
        <w:rPr>
          <w:i/>
          <w:color w:val="000000"/>
        </w:rPr>
        <w:t>i.e</w:t>
      </w:r>
      <w:r w:rsidR="0037218C" w:rsidRPr="00BF7C84">
        <w:rPr>
          <w:color w:val="000000"/>
        </w:rPr>
        <w:t xml:space="preserve">. </w:t>
      </w:r>
    </w:p>
    <w:p w14:paraId="0F6B0E9F" w14:textId="77777777" w:rsidR="0037218C" w:rsidRPr="00BF7C84" w:rsidRDefault="00CF1A3E" w:rsidP="006C191D">
      <w:pPr>
        <w:pStyle w:val="BodyText"/>
        <w:spacing w:after="0" w:line="276" w:lineRule="auto"/>
        <w:ind w:firstLine="720"/>
        <w:rPr>
          <w:color w:val="000000"/>
        </w:rPr>
      </w:pPr>
      <w:r w:rsidRPr="00B82B6C">
        <w:rPr>
          <w:i/>
          <w:color w:val="000000"/>
        </w:rPr>
        <w:tab/>
      </w:r>
      <w:proofErr w:type="spellStart"/>
      <w:r w:rsidR="0037218C" w:rsidRPr="00BF7C84">
        <w:rPr>
          <w:i/>
          <w:color w:val="000000"/>
        </w:rPr>
        <w:t>n</w:t>
      </w:r>
      <w:r w:rsidR="0037218C" w:rsidRPr="00BF7C84">
        <w:rPr>
          <w:color w:val="000000"/>
          <w:vertAlign w:val="subscript"/>
        </w:rPr>
        <w:t>He</w:t>
      </w:r>
      <w:proofErr w:type="spellEnd"/>
      <w:r w:rsidR="0037218C" w:rsidRPr="00BF7C84">
        <w:rPr>
          <w:color w:val="000000"/>
        </w:rPr>
        <w:t xml:space="preserve"> = 7</w:t>
      </w:r>
      <w:r w:rsidR="0037218C" w:rsidRPr="00BF7C84">
        <w:rPr>
          <w:color w:val="000000"/>
        </w:rPr>
        <w:sym w:font="Symbol" w:char="F0B4"/>
      </w:r>
      <w:r w:rsidR="0037218C" w:rsidRPr="00BF7C84">
        <w:rPr>
          <w:color w:val="000000"/>
        </w:rPr>
        <w:t xml:space="preserve"> </w:t>
      </w:r>
      <w:proofErr w:type="spellStart"/>
      <w:r w:rsidR="0037218C" w:rsidRPr="00BF7C84">
        <w:rPr>
          <w:i/>
          <w:color w:val="000000"/>
        </w:rPr>
        <w:t>n</w:t>
      </w:r>
      <w:r w:rsidR="0037218C" w:rsidRPr="00BF7C84">
        <w:rPr>
          <w:color w:val="000000"/>
          <w:vertAlign w:val="subscript"/>
        </w:rPr>
        <w:t>Ne</w:t>
      </w:r>
      <w:proofErr w:type="spellEnd"/>
      <w:r w:rsidR="0037218C" w:rsidRPr="00BF7C84">
        <w:rPr>
          <w:color w:val="000000"/>
        </w:rPr>
        <w:t xml:space="preserve"> = </w:t>
      </w:r>
      <w:r w:rsidRPr="00BF7C84">
        <w:rPr>
          <w:b/>
          <w:color w:val="000000"/>
        </w:rPr>
        <w:t>2.</w:t>
      </w:r>
      <w:r w:rsidR="00237CC9" w:rsidRPr="00BF7C84">
        <w:rPr>
          <w:b/>
          <w:color w:val="000000"/>
        </w:rPr>
        <w:t>86</w:t>
      </w:r>
      <w:r w:rsidR="0037218C" w:rsidRPr="00BF7C84">
        <w:rPr>
          <w:b/>
          <w:color w:val="000000"/>
        </w:rPr>
        <w:sym w:font="Symbol" w:char="F0B4"/>
      </w:r>
      <w:r w:rsidR="0037218C" w:rsidRPr="00BF7C84">
        <w:rPr>
          <w:b/>
          <w:color w:val="000000"/>
        </w:rPr>
        <w:t xml:space="preserve"> 10</w:t>
      </w:r>
      <w:r w:rsidR="0037218C" w:rsidRPr="00BF7C84">
        <w:rPr>
          <w:b/>
          <w:color w:val="000000"/>
          <w:vertAlign w:val="superscript"/>
        </w:rPr>
        <w:t>22</w:t>
      </w:r>
      <w:r w:rsidR="0037218C" w:rsidRPr="00BF7C84">
        <w:rPr>
          <w:b/>
          <w:color w:val="000000"/>
        </w:rPr>
        <w:t xml:space="preserve"> m</w:t>
      </w:r>
      <w:r w:rsidR="00401496" w:rsidRPr="00401496">
        <w:rPr>
          <w:rFonts w:ascii="Symbol" w:hAnsi="Symbol"/>
          <w:b/>
          <w:color w:val="000000"/>
          <w:vertAlign w:val="superscript"/>
        </w:rPr>
        <w:t></w:t>
      </w:r>
      <w:r w:rsidR="0037218C" w:rsidRPr="00BF7C84">
        <w:rPr>
          <w:b/>
          <w:color w:val="000000"/>
          <w:vertAlign w:val="superscript"/>
        </w:rPr>
        <w:t>3</w:t>
      </w:r>
      <w:r w:rsidR="0037218C" w:rsidRPr="00BF7C84">
        <w:rPr>
          <w:color w:val="000000"/>
        </w:rPr>
        <w:t xml:space="preserve"> or </w:t>
      </w:r>
      <w:r w:rsidRPr="00BF7C84">
        <w:rPr>
          <w:b/>
          <w:color w:val="000000"/>
        </w:rPr>
        <w:t>2.8</w:t>
      </w:r>
      <w:r w:rsidR="00237CC9" w:rsidRPr="00BF7C84">
        <w:rPr>
          <w:b/>
          <w:color w:val="000000"/>
        </w:rPr>
        <w:t>6</w:t>
      </w:r>
      <w:r w:rsidR="0037218C" w:rsidRPr="00BF7C84">
        <w:rPr>
          <w:b/>
          <w:color w:val="000000"/>
        </w:rPr>
        <w:sym w:font="Symbol" w:char="F0B4"/>
      </w:r>
      <w:r w:rsidR="0037218C" w:rsidRPr="00BF7C84">
        <w:rPr>
          <w:b/>
          <w:color w:val="000000"/>
        </w:rPr>
        <w:t xml:space="preserve"> 10</w:t>
      </w:r>
      <w:r w:rsidR="0037218C" w:rsidRPr="00BF7C84">
        <w:rPr>
          <w:b/>
          <w:color w:val="000000"/>
          <w:vertAlign w:val="superscript"/>
        </w:rPr>
        <w:t>16</w:t>
      </w:r>
      <w:r w:rsidR="0037218C" w:rsidRPr="00BF7C84">
        <w:rPr>
          <w:b/>
          <w:color w:val="000000"/>
        </w:rPr>
        <w:t xml:space="preserve"> cm</w:t>
      </w:r>
      <w:r w:rsidR="00401496" w:rsidRPr="00401496">
        <w:rPr>
          <w:rFonts w:ascii="Symbol" w:hAnsi="Symbol"/>
          <w:b/>
          <w:color w:val="000000"/>
          <w:vertAlign w:val="superscript"/>
        </w:rPr>
        <w:t></w:t>
      </w:r>
      <w:r w:rsidR="0037218C" w:rsidRPr="00BF7C84">
        <w:rPr>
          <w:b/>
          <w:color w:val="000000"/>
          <w:vertAlign w:val="superscript"/>
        </w:rPr>
        <w:t>3</w:t>
      </w:r>
      <w:r w:rsidR="0037218C" w:rsidRPr="00BF7C84">
        <w:rPr>
          <w:color w:val="000000"/>
        </w:rPr>
        <w:t>.</w:t>
      </w:r>
    </w:p>
    <w:p w14:paraId="191C9C6A" w14:textId="77777777" w:rsidR="0037218C" w:rsidRPr="00BF7C84" w:rsidRDefault="00CF1A3E" w:rsidP="006C191D">
      <w:pPr>
        <w:pStyle w:val="BodyText"/>
        <w:spacing w:after="0" w:line="276" w:lineRule="auto"/>
        <w:rPr>
          <w:color w:val="000000"/>
        </w:rPr>
      </w:pPr>
      <w:r w:rsidRPr="00BF7C84">
        <w:rPr>
          <w:color w:val="000000"/>
        </w:rPr>
        <w:t>A</w:t>
      </w:r>
      <w:r w:rsidR="0037218C" w:rsidRPr="00BF7C84">
        <w:rPr>
          <w:color w:val="000000"/>
        </w:rPr>
        <w:t xml:space="preserve">t </w:t>
      </w:r>
      <w:r w:rsidR="0037218C" w:rsidRPr="00BF7C84">
        <w:rPr>
          <w:i/>
          <w:color w:val="000000"/>
        </w:rPr>
        <w:t>T</w:t>
      </w:r>
      <w:r w:rsidR="0037218C" w:rsidRPr="00BF7C84">
        <w:rPr>
          <w:color w:val="000000"/>
        </w:rPr>
        <w:t xml:space="preserve"> = 130 </w:t>
      </w:r>
      <w:r w:rsidR="0037218C" w:rsidRPr="00BF7C84">
        <w:rPr>
          <w:color w:val="000000"/>
        </w:rPr>
        <w:sym w:font="Symbol" w:char="F0B0"/>
      </w:r>
      <w:r w:rsidR="0037218C" w:rsidRPr="00BF7C84">
        <w:rPr>
          <w:color w:val="000000"/>
        </w:rPr>
        <w:t>C</w:t>
      </w:r>
      <w:r w:rsidR="0037218C" w:rsidRPr="00BF7C84">
        <w:rPr>
          <w:b/>
          <w:color w:val="000000"/>
        </w:rPr>
        <w:t xml:space="preserve"> </w:t>
      </w:r>
      <w:r w:rsidR="0037218C" w:rsidRPr="00BF7C84">
        <w:rPr>
          <w:color w:val="000000"/>
        </w:rPr>
        <w:t>(403 K)</w:t>
      </w:r>
      <w:r w:rsidR="00237CC9" w:rsidRPr="00BF7C84">
        <w:rPr>
          <w:color w:val="000000"/>
        </w:rPr>
        <w:t xml:space="preserve">, the atomic concentrations of He and Ne remain unchanged (the tube has the same volume, neglecting the thermal expansion). Thus, the new pressure </w:t>
      </w:r>
      <w:r w:rsidR="00237CC9" w:rsidRPr="00BF7C84">
        <w:rPr>
          <w:i/>
          <w:color w:val="000000"/>
        </w:rPr>
        <w:t>P</w:t>
      </w:r>
      <w:r w:rsidR="00237CC9" w:rsidRPr="00BF7C84">
        <w:rPr>
          <w:color w:val="000000"/>
        </w:rPr>
        <w:sym w:font="Symbol" w:char="F0A2"/>
      </w:r>
      <w:r w:rsidR="00237CC9" w:rsidRPr="00BF7C84">
        <w:rPr>
          <w:color w:val="000000"/>
        </w:rPr>
        <w:t xml:space="preserve"> and initial pressure </w:t>
      </w:r>
      <w:r w:rsidR="00237CC9" w:rsidRPr="00BF7C84">
        <w:rPr>
          <w:i/>
          <w:color w:val="000000"/>
        </w:rPr>
        <w:t>P</w:t>
      </w:r>
      <w:r w:rsidR="00237CC9" w:rsidRPr="00BF7C84">
        <w:rPr>
          <w:color w:val="000000"/>
        </w:rPr>
        <w:t xml:space="preserve"> are related by</w:t>
      </w:r>
    </w:p>
    <w:p w14:paraId="79A96040" w14:textId="77777777" w:rsidR="0037218C" w:rsidRPr="00B82B6C" w:rsidRDefault="0037218C" w:rsidP="006C191D">
      <w:pPr>
        <w:pStyle w:val="BodyText"/>
        <w:spacing w:line="276" w:lineRule="auto"/>
        <w:jc w:val="both"/>
        <w:rPr>
          <w:b/>
          <w:color w:val="000000"/>
        </w:rPr>
      </w:pPr>
      <w:r w:rsidRPr="00B82B6C">
        <w:rPr>
          <w:color w:val="FF0000"/>
        </w:rPr>
        <w:tab/>
      </w:r>
      <w:r w:rsidR="00CF1A3E" w:rsidRPr="00B82B6C">
        <w:rPr>
          <w:color w:val="FF0000"/>
        </w:rPr>
        <w:tab/>
      </w:r>
      <w:r w:rsidR="00827869" w:rsidRPr="00BF7C84">
        <w:rPr>
          <w:b/>
          <w:color w:val="000000"/>
          <w:position w:val="-30"/>
        </w:rPr>
        <w:object w:dxaOrig="4180" w:dyaOrig="680" w14:anchorId="7A4FAD16">
          <v:shape id="_x0000_i1177" type="#_x0000_t75" style="width:208.5pt;height:34.5pt" o:ole="">
            <v:imagedata r:id="rId313" o:title=""/>
          </v:shape>
          <o:OLEObject Type="Embed" ProgID="Equation.3" ShapeID="_x0000_i1177" DrawAspect="Content" ObjectID="_1745774722" r:id="rId314"/>
        </w:object>
      </w:r>
    </w:p>
    <w:p w14:paraId="71DE7DF8" w14:textId="77777777" w:rsidR="004E6EF9" w:rsidRDefault="00237CC9" w:rsidP="00C823AD">
      <w:pPr>
        <w:pStyle w:val="BodyText"/>
        <w:spacing w:after="0" w:line="276" w:lineRule="auto"/>
        <w:rPr>
          <w:b/>
          <w:color w:val="000000"/>
        </w:rPr>
      </w:pPr>
      <w:r w:rsidRPr="00BF7C84">
        <w:rPr>
          <w:color w:val="000000"/>
        </w:rPr>
        <w:t xml:space="preserve">so that the new pressure </w:t>
      </w:r>
      <w:r w:rsidRPr="00BF7C84">
        <w:rPr>
          <w:i/>
          <w:color w:val="000000"/>
        </w:rPr>
        <w:t>P</w:t>
      </w:r>
      <w:r w:rsidRPr="00BF7C84">
        <w:rPr>
          <w:color w:val="000000"/>
        </w:rPr>
        <w:t xml:space="preserve">' is </w:t>
      </w:r>
      <w:r w:rsidRPr="00BF7C84">
        <w:rPr>
          <w:b/>
          <w:color w:val="000000"/>
        </w:rPr>
        <w:t>1.37 torr.</w:t>
      </w:r>
    </w:p>
    <w:p w14:paraId="7F9383B5" w14:textId="77777777" w:rsidR="00BF7C84" w:rsidRDefault="004E6EF9" w:rsidP="0037218C">
      <w:pPr>
        <w:pStyle w:val="BodyText"/>
        <w:spacing w:after="0"/>
        <w:rPr>
          <w:b/>
          <w:color w:val="000000"/>
        </w:rPr>
      </w:pPr>
      <w:r>
        <w:rPr>
          <w:b/>
          <w:color w:val="000000"/>
        </w:rPr>
        <w:t>____________________________________________________________________________________</w:t>
      </w:r>
      <w:r w:rsidR="00BF7C84">
        <w:rPr>
          <w:b/>
          <w:color w:val="000000"/>
        </w:rPr>
        <w:t xml:space="preserve">   </w:t>
      </w:r>
    </w:p>
    <w:p w14:paraId="5930B741" w14:textId="77777777" w:rsidR="00C823AD" w:rsidRDefault="00C823AD" w:rsidP="004E6EF9">
      <w:pPr>
        <w:pStyle w:val="BodyText"/>
        <w:rPr>
          <w:b/>
          <w:szCs w:val="28"/>
        </w:rPr>
      </w:pPr>
    </w:p>
    <w:p w14:paraId="3CF3263C" w14:textId="77777777" w:rsidR="001302CC" w:rsidRPr="004E6EF9" w:rsidRDefault="001302CC" w:rsidP="004E6EF9">
      <w:pPr>
        <w:pStyle w:val="BodyText"/>
      </w:pPr>
      <w:r w:rsidRPr="001165D9">
        <w:rPr>
          <w:b/>
          <w:szCs w:val="28"/>
        </w:rPr>
        <w:t>1.</w:t>
      </w:r>
      <w:r w:rsidR="001165D9" w:rsidRPr="001165D9">
        <w:rPr>
          <w:b/>
          <w:szCs w:val="28"/>
        </w:rPr>
        <w:t>12</w:t>
      </w:r>
      <w:r w:rsidRPr="001165D9">
        <w:rPr>
          <w:b/>
          <w:szCs w:val="28"/>
        </w:rPr>
        <w:t xml:space="preserve"> Kinetic Molecular Theory</w:t>
      </w:r>
      <w:r w:rsidR="004E6EF9" w:rsidRPr="001165D9">
        <w:rPr>
          <w:b/>
          <w:sz w:val="22"/>
          <w:szCs w:val="24"/>
        </w:rPr>
        <w:t xml:space="preserve">  </w:t>
      </w:r>
      <w:r w:rsidRPr="004E6EF9">
        <w:t>Calculate the effective (rms) speeds of the He and Ne atoms in the He-Ne gas laser tube at room temperature (300 K).</w:t>
      </w:r>
    </w:p>
    <w:p w14:paraId="570E9BAB" w14:textId="77777777" w:rsidR="001302CC" w:rsidRDefault="001302CC">
      <w:pPr>
        <w:pStyle w:val="BodyText"/>
        <w:rPr>
          <w:rFonts w:ascii="Arial" w:hAnsi="Arial" w:cs="Arial"/>
          <w:b/>
        </w:rPr>
      </w:pPr>
      <w:r w:rsidRPr="001165D9">
        <w:rPr>
          <w:rFonts w:ascii="Arial" w:hAnsi="Arial" w:cs="Arial"/>
          <w:b/>
        </w:rPr>
        <w:lastRenderedPageBreak/>
        <w:t>Solution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801"/>
      </w:tblGrid>
      <w:tr w:rsidR="006C0855" w:rsidRPr="00C65C82" w14:paraId="6231D3F7" w14:textId="77777777" w:rsidTr="00847560">
        <w:tc>
          <w:tcPr>
            <w:tcW w:w="4503" w:type="dxa"/>
            <w:vAlign w:val="center"/>
          </w:tcPr>
          <w:p w14:paraId="6676E116" w14:textId="77777777" w:rsidR="006C0855" w:rsidRPr="00C823AD" w:rsidRDefault="000F0148" w:rsidP="00C823AD">
            <w:pPr>
              <w:pStyle w:val="BodyText"/>
              <w:keepNext/>
              <w:jc w:val="center"/>
              <w:rPr>
                <w:sz w:val="22"/>
              </w:rPr>
            </w:pPr>
            <w:r w:rsidRPr="00C823AD">
              <w:rPr>
                <w:noProof/>
                <w:sz w:val="22"/>
              </w:rPr>
              <w:drawing>
                <wp:inline distT="0" distB="0" distL="0" distR="0" wp14:anchorId="5DB02E1C" wp14:editId="4AE5D198">
                  <wp:extent cx="2400300" cy="2080260"/>
                  <wp:effectExtent l="0" t="0" r="0" b="0"/>
                  <wp:docPr id="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400300" cy="2080260"/>
                          </a:xfrm>
                          <a:prstGeom prst="rect">
                            <a:avLst/>
                          </a:prstGeom>
                          <a:noFill/>
                          <a:ln>
                            <a:noFill/>
                          </a:ln>
                        </pic:spPr>
                      </pic:pic>
                    </a:graphicData>
                  </a:graphic>
                </wp:inline>
              </w:drawing>
            </w:r>
          </w:p>
          <w:p w14:paraId="79A5ED65" w14:textId="77777777" w:rsidR="006C0855" w:rsidRPr="00C823AD" w:rsidRDefault="006C0855" w:rsidP="00C823AD">
            <w:pPr>
              <w:pStyle w:val="BodyText"/>
              <w:keepNext/>
              <w:jc w:val="center"/>
              <w:rPr>
                <w:sz w:val="22"/>
              </w:rPr>
            </w:pPr>
            <w:r w:rsidRPr="00C823AD">
              <w:rPr>
                <w:b/>
                <w:sz w:val="22"/>
              </w:rPr>
              <w:t xml:space="preserve">Figure 1Q12-1: </w:t>
            </w:r>
            <w:r w:rsidRPr="00C823AD">
              <w:rPr>
                <w:sz w:val="22"/>
              </w:rPr>
              <w:t>The gas atoms in the container are in random motion.</w:t>
            </w:r>
          </w:p>
        </w:tc>
        <w:tc>
          <w:tcPr>
            <w:tcW w:w="5801" w:type="dxa"/>
            <w:vAlign w:val="center"/>
          </w:tcPr>
          <w:p w14:paraId="6D9124D0" w14:textId="77777777" w:rsidR="006C0855" w:rsidRPr="00C823AD" w:rsidRDefault="006C0855" w:rsidP="00C823AD">
            <w:pPr>
              <w:pStyle w:val="BodyText"/>
              <w:keepNext/>
              <w:jc w:val="center"/>
              <w:rPr>
                <w:sz w:val="22"/>
              </w:rPr>
            </w:pPr>
          </w:p>
          <w:p w14:paraId="743E39C5" w14:textId="77777777" w:rsidR="006C0855" w:rsidRPr="00C823AD" w:rsidRDefault="000F0148" w:rsidP="00C823AD">
            <w:pPr>
              <w:pStyle w:val="BodyText"/>
              <w:keepNext/>
              <w:jc w:val="center"/>
              <w:rPr>
                <w:sz w:val="22"/>
              </w:rPr>
            </w:pPr>
            <w:r w:rsidRPr="00C823AD">
              <w:rPr>
                <w:noProof/>
                <w:sz w:val="22"/>
              </w:rPr>
              <w:drawing>
                <wp:inline distT="0" distB="0" distL="0" distR="0" wp14:anchorId="6DA6A3DC" wp14:editId="2CE9217D">
                  <wp:extent cx="3543300" cy="1737360"/>
                  <wp:effectExtent l="0" t="0" r="0" b="0"/>
                  <wp:docPr id="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3543300" cy="1737360"/>
                          </a:xfrm>
                          <a:prstGeom prst="rect">
                            <a:avLst/>
                          </a:prstGeom>
                          <a:noFill/>
                          <a:ln>
                            <a:noFill/>
                          </a:ln>
                        </pic:spPr>
                      </pic:pic>
                    </a:graphicData>
                  </a:graphic>
                </wp:inline>
              </w:drawing>
            </w:r>
          </w:p>
          <w:p w14:paraId="123B1E4D" w14:textId="77777777" w:rsidR="006C0855" w:rsidRPr="00C823AD" w:rsidRDefault="006C0855" w:rsidP="00C823AD">
            <w:pPr>
              <w:pStyle w:val="BodyText"/>
              <w:keepNext/>
              <w:jc w:val="center"/>
              <w:rPr>
                <w:b/>
                <w:sz w:val="22"/>
              </w:rPr>
            </w:pPr>
          </w:p>
          <w:p w14:paraId="01061A76" w14:textId="77777777" w:rsidR="006C0855" w:rsidRPr="00C823AD" w:rsidRDefault="006C0855" w:rsidP="00C823AD">
            <w:pPr>
              <w:pStyle w:val="BodyText"/>
              <w:keepNext/>
              <w:jc w:val="center"/>
              <w:rPr>
                <w:sz w:val="22"/>
              </w:rPr>
            </w:pPr>
            <w:r w:rsidRPr="00C823AD">
              <w:rPr>
                <w:b/>
                <w:sz w:val="22"/>
              </w:rPr>
              <w:t>Figure 1Q12-2:</w:t>
            </w:r>
            <w:r w:rsidRPr="00C823AD">
              <w:rPr>
                <w:sz w:val="22"/>
              </w:rPr>
              <w:t xml:space="preserve"> The He-Ne gas laser.</w:t>
            </w:r>
          </w:p>
        </w:tc>
      </w:tr>
    </w:tbl>
    <w:p w14:paraId="2C9DA64A" w14:textId="77777777" w:rsidR="006C0855" w:rsidRPr="001165D9" w:rsidRDefault="006C0855">
      <w:pPr>
        <w:pStyle w:val="BodyText"/>
        <w:rPr>
          <w:rFonts w:ascii="Arial" w:hAnsi="Arial" w:cs="Arial"/>
          <w:b/>
        </w:rPr>
      </w:pPr>
    </w:p>
    <w:p w14:paraId="370137FB" w14:textId="77777777" w:rsidR="005B42CC" w:rsidRPr="004C76E9" w:rsidRDefault="005B42CC" w:rsidP="005B42CC">
      <w:pPr>
        <w:pStyle w:val="BodyText"/>
      </w:pPr>
      <w:r w:rsidRPr="004C76E9">
        <w:t>To find the root mean square velocity (</w:t>
      </w:r>
      <w:proofErr w:type="spellStart"/>
      <w:r w:rsidRPr="006C191D">
        <w:rPr>
          <w:rFonts w:ascii="Arial" w:hAnsi="Arial" w:cs="Arial"/>
          <w:i/>
          <w:sz w:val="22"/>
        </w:rPr>
        <w:t>v</w:t>
      </w:r>
      <w:r w:rsidRPr="00B666D1">
        <w:rPr>
          <w:vertAlign w:val="subscript"/>
        </w:rPr>
        <w:t>rms</w:t>
      </w:r>
      <w:proofErr w:type="spellEnd"/>
      <w:r w:rsidRPr="004C76E9">
        <w:t xml:space="preserve">) of He atoms at </w:t>
      </w:r>
      <w:r w:rsidRPr="004C76E9">
        <w:rPr>
          <w:i/>
        </w:rPr>
        <w:t>T</w:t>
      </w:r>
      <w:r w:rsidRPr="004C76E9">
        <w:t xml:space="preserve"> = 300 K:</w:t>
      </w:r>
    </w:p>
    <w:p w14:paraId="44CD5C85" w14:textId="77777777" w:rsidR="005B42CC" w:rsidRPr="004C76E9" w:rsidRDefault="005B42CC" w:rsidP="005B42CC">
      <w:pPr>
        <w:pStyle w:val="BodyText"/>
      </w:pPr>
      <w:r w:rsidRPr="004C76E9">
        <w:t xml:space="preserve">The atomic mass of He is (from Periodic Table) </w:t>
      </w:r>
      <w:r w:rsidRPr="004C76E9">
        <w:rPr>
          <w:i/>
        </w:rPr>
        <w:t>M</w:t>
      </w:r>
      <w:r w:rsidRPr="006C191D">
        <w:rPr>
          <w:vertAlign w:val="subscript"/>
        </w:rPr>
        <w:t>at</w:t>
      </w:r>
      <w:r w:rsidRPr="004C76E9">
        <w:t xml:space="preserve"> = 4.0 g/mol. Remember that 1 mole has a mass of </w:t>
      </w:r>
      <w:r w:rsidRPr="004C76E9">
        <w:rPr>
          <w:i/>
        </w:rPr>
        <w:t>M</w:t>
      </w:r>
      <w:r w:rsidRPr="004C76E9">
        <w:rPr>
          <w:vertAlign w:val="subscript"/>
        </w:rPr>
        <w:t>at</w:t>
      </w:r>
      <w:r w:rsidRPr="004C76E9">
        <w:t xml:space="preserve"> grams. Then</w:t>
      </w:r>
      <w:r w:rsidR="006C191D">
        <w:t>,</w:t>
      </w:r>
      <w:r w:rsidRPr="004C76E9">
        <w:t xml:space="preserve"> one He atom has a mass (</w:t>
      </w:r>
      <w:r w:rsidRPr="004C76E9">
        <w:rPr>
          <w:i/>
        </w:rPr>
        <w:t>m</w:t>
      </w:r>
      <w:r w:rsidRPr="004C76E9">
        <w:t>) in kg given by:</w:t>
      </w:r>
    </w:p>
    <w:p w14:paraId="156326F9" w14:textId="77777777" w:rsidR="005B42CC" w:rsidRPr="00B82B6C" w:rsidRDefault="005B42CC" w:rsidP="005B42CC">
      <w:pPr>
        <w:pStyle w:val="BodyText"/>
        <w:jc w:val="both"/>
      </w:pPr>
      <w:r w:rsidRPr="004C76E9">
        <w:tab/>
      </w:r>
      <w:r w:rsidRPr="004C76E9">
        <w:tab/>
      </w:r>
      <w:r w:rsidRPr="004C76E9">
        <w:rPr>
          <w:position w:val="-30"/>
        </w:rPr>
        <w:object w:dxaOrig="6080" w:dyaOrig="700" w14:anchorId="06B687EA">
          <v:shape id="_x0000_i1178" type="#_x0000_t75" style="width:305.25pt;height:34.5pt" o:ole="">
            <v:imagedata r:id="rId317" o:title=""/>
          </v:shape>
          <o:OLEObject Type="Embed" ProgID="Equation.3" ShapeID="_x0000_i1178" DrawAspect="Content" ObjectID="_1745774723" r:id="rId318"/>
        </w:object>
      </w:r>
      <w:r w:rsidRPr="00B82B6C">
        <w:tab/>
      </w:r>
    </w:p>
    <w:p w14:paraId="17DACAF8" w14:textId="77777777" w:rsidR="005B42CC" w:rsidRPr="004C76E9" w:rsidRDefault="005B42CC" w:rsidP="005B42CC">
      <w:pPr>
        <w:pStyle w:val="BodyText"/>
      </w:pPr>
      <w:r w:rsidRPr="004C76E9">
        <w:t xml:space="preserve">From </w:t>
      </w:r>
      <w:r w:rsidR="006C191D">
        <w:t xml:space="preserve">the </w:t>
      </w:r>
      <w:r w:rsidRPr="004C76E9">
        <w:t>kinetic theory (visualized in Figure 1Q</w:t>
      </w:r>
      <w:r w:rsidR="006C191D">
        <w:t>12-1</w:t>
      </w:r>
      <w:r w:rsidRPr="004C76E9">
        <w:t>),</w:t>
      </w:r>
    </w:p>
    <w:p w14:paraId="3FA93B86" w14:textId="77777777" w:rsidR="005B42CC" w:rsidRPr="00B82B6C" w:rsidRDefault="005B42CC" w:rsidP="005B42CC">
      <w:pPr>
        <w:pStyle w:val="BodyText"/>
        <w:jc w:val="both"/>
      </w:pPr>
      <w:r w:rsidRPr="004C76E9">
        <w:tab/>
      </w:r>
      <w:r w:rsidRPr="004C76E9">
        <w:tab/>
      </w:r>
      <w:r w:rsidR="006C191D" w:rsidRPr="004C76E9">
        <w:rPr>
          <w:position w:val="-24"/>
        </w:rPr>
        <w:object w:dxaOrig="1760" w:dyaOrig="620" w14:anchorId="2388C4C5">
          <v:shape id="_x0000_i1179" type="#_x0000_t75" style="width:86.25pt;height:32.25pt" o:ole="">
            <v:imagedata r:id="rId319" o:title=""/>
          </v:shape>
          <o:OLEObject Type="Embed" ProgID="Equation.3" ShapeID="_x0000_i1179" DrawAspect="Content" ObjectID="_1745774724" r:id="rId320"/>
        </w:object>
      </w:r>
    </w:p>
    <w:p w14:paraId="5A5D5CB1" w14:textId="77777777" w:rsidR="005B42CC" w:rsidRPr="004C76E9" w:rsidRDefault="005B42CC" w:rsidP="005B42CC">
      <w:pPr>
        <w:pStyle w:val="BodyText"/>
        <w:jc w:val="both"/>
      </w:pPr>
      <w:r w:rsidRPr="00B82B6C">
        <w:sym w:font="Symbol" w:char="F05C"/>
      </w:r>
      <w:r w:rsidRPr="00B82B6C">
        <w:tab/>
      </w:r>
      <w:r w:rsidRPr="00B82B6C">
        <w:tab/>
      </w:r>
      <w:r w:rsidR="006C191D" w:rsidRPr="006C191D">
        <w:rPr>
          <w:position w:val="-30"/>
        </w:rPr>
        <w:object w:dxaOrig="4400" w:dyaOrig="760" w14:anchorId="50F18C36">
          <v:shape id="_x0000_i1180" type="#_x0000_t75" style="width:221.25pt;height:37.5pt" o:ole="">
            <v:imagedata r:id="rId321" o:title=""/>
          </v:shape>
          <o:OLEObject Type="Embed" ProgID="Equation.3" ShapeID="_x0000_i1180" DrawAspect="Content" ObjectID="_1745774725" r:id="rId322"/>
        </w:object>
      </w:r>
      <w:r w:rsidRPr="004C76E9">
        <w:t xml:space="preserve">= </w:t>
      </w:r>
      <w:r w:rsidRPr="004C76E9">
        <w:rPr>
          <w:b/>
        </w:rPr>
        <w:t>1368 m/s</w:t>
      </w:r>
    </w:p>
    <w:p w14:paraId="4AB9EA69" w14:textId="77777777" w:rsidR="00337203" w:rsidRDefault="005B42CC">
      <w:pPr>
        <w:pStyle w:val="BodyText"/>
      </w:pPr>
      <w:r w:rsidRPr="00B82B6C">
        <w:tab/>
      </w:r>
      <w:r w:rsidRPr="004C76E9">
        <w:t>The root mean square velocity (</w:t>
      </w:r>
      <w:proofErr w:type="spellStart"/>
      <w:r w:rsidRPr="006C191D">
        <w:rPr>
          <w:rFonts w:ascii="Arial" w:hAnsi="Arial" w:cs="Arial"/>
          <w:i/>
        </w:rPr>
        <w:t>v</w:t>
      </w:r>
      <w:r w:rsidRPr="004C76E9">
        <w:rPr>
          <w:i/>
          <w:vertAlign w:val="subscript"/>
        </w:rPr>
        <w:t>rms</w:t>
      </w:r>
      <w:proofErr w:type="spellEnd"/>
      <w:r w:rsidRPr="004C76E9">
        <w:t xml:space="preserve">) of Ne atoms at </w:t>
      </w:r>
      <w:r w:rsidRPr="004C76E9">
        <w:rPr>
          <w:i/>
        </w:rPr>
        <w:t>T</w:t>
      </w:r>
      <w:r w:rsidRPr="004C76E9">
        <w:t xml:space="preserve"> = 300 K can be found using the same method as above, changing the atomic mass to that of Ne, </w:t>
      </w:r>
      <w:r w:rsidRPr="004C76E9">
        <w:rPr>
          <w:i/>
        </w:rPr>
        <w:t>M</w:t>
      </w:r>
      <w:r w:rsidRPr="004C76E9">
        <w:rPr>
          <w:vertAlign w:val="subscript"/>
        </w:rPr>
        <w:t>at</w:t>
      </w:r>
      <w:r w:rsidRPr="004C76E9">
        <w:t xml:space="preserve"> = 20.18 g/mol. After calculations, the mass of one Ne atom is found to be 3.351 </w:t>
      </w:r>
      <w:r w:rsidRPr="004C76E9">
        <w:sym w:font="Symbol" w:char="F0B4"/>
      </w:r>
      <w:r w:rsidRPr="004C76E9">
        <w:t xml:space="preserve"> 10</w:t>
      </w:r>
      <w:r w:rsidR="00401496" w:rsidRPr="00401496">
        <w:rPr>
          <w:rFonts w:ascii="Symbol" w:hAnsi="Symbol"/>
          <w:vertAlign w:val="superscript"/>
        </w:rPr>
        <w:t></w:t>
      </w:r>
      <w:r w:rsidRPr="004C76E9">
        <w:rPr>
          <w:vertAlign w:val="superscript"/>
        </w:rPr>
        <w:t>26</w:t>
      </w:r>
      <w:r w:rsidRPr="004C76E9">
        <w:t xml:space="preserve"> kg, and the root mean square velocity (</w:t>
      </w:r>
      <w:proofErr w:type="spellStart"/>
      <w:r w:rsidRPr="006C191D">
        <w:rPr>
          <w:rFonts w:ascii="Arial" w:hAnsi="Arial" w:cs="Arial"/>
          <w:i/>
        </w:rPr>
        <w:t>v</w:t>
      </w:r>
      <w:r w:rsidRPr="004C76E9">
        <w:rPr>
          <w:vertAlign w:val="subscript"/>
        </w:rPr>
        <w:t>rms</w:t>
      </w:r>
      <w:proofErr w:type="spellEnd"/>
      <w:r w:rsidRPr="004C76E9">
        <w:t xml:space="preserve">) of Ne is found to be </w:t>
      </w:r>
      <w:proofErr w:type="spellStart"/>
      <w:r w:rsidRPr="006C191D">
        <w:rPr>
          <w:rFonts w:ascii="Arial" w:hAnsi="Arial" w:cs="Arial"/>
          <w:b/>
          <w:i/>
        </w:rPr>
        <w:t>v</w:t>
      </w:r>
      <w:r w:rsidRPr="00B666D1">
        <w:rPr>
          <w:b/>
          <w:vertAlign w:val="subscript"/>
        </w:rPr>
        <w:t>rms</w:t>
      </w:r>
      <w:proofErr w:type="spellEnd"/>
      <w:r w:rsidRPr="004C76E9">
        <w:rPr>
          <w:b/>
        </w:rPr>
        <w:t xml:space="preserve"> = 609 m/s</w:t>
      </w:r>
      <w:r w:rsidRPr="004C76E9">
        <w:t>.</w:t>
      </w:r>
    </w:p>
    <w:p w14:paraId="59629E80" w14:textId="77777777" w:rsidR="00535759" w:rsidRPr="00B82B6C" w:rsidRDefault="00535759" w:rsidP="00535759">
      <w:pPr>
        <w:pStyle w:val="BodyText"/>
        <w:tabs>
          <w:tab w:val="left" w:pos="540"/>
        </w:tabs>
        <w:spacing w:after="0"/>
      </w:pPr>
      <w:r>
        <w:t>------------------------</w:t>
      </w:r>
    </w:p>
    <w:p w14:paraId="376784F8" w14:textId="77777777" w:rsidR="00B420D0" w:rsidRPr="002865A0" w:rsidRDefault="001302CC" w:rsidP="00C823AD">
      <w:pPr>
        <w:pStyle w:val="BodyText"/>
        <w:tabs>
          <w:tab w:val="left" w:pos="2700"/>
        </w:tabs>
      </w:pPr>
      <w:r w:rsidRPr="00C823AD">
        <w:rPr>
          <w:i/>
          <w:sz w:val="22"/>
        </w:rPr>
        <w:t xml:space="preserve">Note: </w:t>
      </w:r>
      <w:r w:rsidRPr="00C823AD">
        <w:rPr>
          <w:sz w:val="22"/>
        </w:rPr>
        <w:t>Radiation emerging from the He-Ne laser tube (Figure 1Q</w:t>
      </w:r>
      <w:r w:rsidR="006C0855" w:rsidRPr="00C823AD">
        <w:rPr>
          <w:sz w:val="22"/>
        </w:rPr>
        <w:t>12</w:t>
      </w:r>
      <w:r w:rsidRPr="00C823AD">
        <w:rPr>
          <w:sz w:val="22"/>
        </w:rPr>
        <w:t>-2) is due to the Ne atoms emitting light, all in p</w:t>
      </w:r>
      <w:r w:rsidR="00642BD0" w:rsidRPr="00C823AD">
        <w:rPr>
          <w:sz w:val="22"/>
        </w:rPr>
        <w:t>ha</w:t>
      </w:r>
      <w:r w:rsidRPr="00C823AD">
        <w:rPr>
          <w:sz w:val="22"/>
        </w:rPr>
        <w:t>se with each other, as explained in Ch. 3. When a Ne atom happens to be moving towards the observe</w:t>
      </w:r>
      <w:r w:rsidR="00642BD0" w:rsidRPr="00C823AD">
        <w:rPr>
          <w:sz w:val="22"/>
        </w:rPr>
        <w:t>r</w:t>
      </w:r>
      <w:r w:rsidR="00B17CD2" w:rsidRPr="00C823AD">
        <w:rPr>
          <w:sz w:val="22"/>
        </w:rPr>
        <w:t>, due to the Doppler Effect</w:t>
      </w:r>
      <w:r w:rsidRPr="00C823AD">
        <w:rPr>
          <w:sz w:val="22"/>
        </w:rPr>
        <w:t>, the fr</w:t>
      </w:r>
      <w:r w:rsidR="00642BD0" w:rsidRPr="00C823AD">
        <w:rPr>
          <w:sz w:val="22"/>
        </w:rPr>
        <w:t>e</w:t>
      </w:r>
      <w:r w:rsidRPr="00C823AD">
        <w:rPr>
          <w:sz w:val="22"/>
        </w:rPr>
        <w:t>quency of the lase</w:t>
      </w:r>
      <w:r w:rsidR="00642BD0" w:rsidRPr="00C823AD">
        <w:rPr>
          <w:sz w:val="22"/>
        </w:rPr>
        <w:t>r light is higher. If a Ne atom</w:t>
      </w:r>
      <w:r w:rsidRPr="00C823AD">
        <w:rPr>
          <w:sz w:val="22"/>
        </w:rPr>
        <w:t xml:space="preserve"> happens to moving away from the observe</w:t>
      </w:r>
      <w:r w:rsidR="002865A0" w:rsidRPr="00C823AD">
        <w:rPr>
          <w:sz w:val="22"/>
        </w:rPr>
        <w:t>r</w:t>
      </w:r>
      <w:r w:rsidRPr="00C823AD">
        <w:rPr>
          <w:sz w:val="22"/>
        </w:rPr>
        <w:t xml:space="preserve">, the light frequency is lower. Thus, the random motions of the gas atoms cause the emitted radiation not to be at a single frequency but over a range of </w:t>
      </w:r>
      <w:r w:rsidR="00642BD0" w:rsidRPr="00C823AD">
        <w:rPr>
          <w:sz w:val="22"/>
        </w:rPr>
        <w:t>frequencies</w:t>
      </w:r>
      <w:r w:rsidRPr="00C823AD">
        <w:rPr>
          <w:sz w:val="22"/>
        </w:rPr>
        <w:t xml:space="preserve"> due to the Doppler </w:t>
      </w:r>
      <w:r w:rsidR="00B17CD2" w:rsidRPr="00C823AD">
        <w:rPr>
          <w:sz w:val="22"/>
        </w:rPr>
        <w:t>E</w:t>
      </w:r>
      <w:r w:rsidRPr="00C823AD">
        <w:rPr>
          <w:sz w:val="22"/>
        </w:rPr>
        <w:t xml:space="preserve">ffect. </w:t>
      </w:r>
      <w:r w:rsidR="006F3855">
        <w:t>________________________________________________________________________________</w:t>
      </w:r>
    </w:p>
    <w:p w14:paraId="1964EA39" w14:textId="77777777" w:rsidR="00C823AD" w:rsidRDefault="00C823AD" w:rsidP="006F3855">
      <w:pPr>
        <w:pStyle w:val="BodyText"/>
        <w:rPr>
          <w:b/>
          <w:szCs w:val="28"/>
        </w:rPr>
      </w:pPr>
    </w:p>
    <w:p w14:paraId="4F7A5529" w14:textId="77777777" w:rsidR="00B420D0" w:rsidRPr="006F3855" w:rsidRDefault="00B420D0" w:rsidP="006F3855">
      <w:pPr>
        <w:pStyle w:val="BodyText"/>
        <w:rPr>
          <w:szCs w:val="24"/>
        </w:rPr>
      </w:pPr>
      <w:r w:rsidRPr="001165D9">
        <w:rPr>
          <w:b/>
          <w:szCs w:val="28"/>
        </w:rPr>
        <w:t>*1.1</w:t>
      </w:r>
      <w:r w:rsidR="001165D9" w:rsidRPr="001165D9">
        <w:rPr>
          <w:b/>
          <w:szCs w:val="28"/>
        </w:rPr>
        <w:t>3</w:t>
      </w:r>
      <w:r w:rsidRPr="001165D9">
        <w:rPr>
          <w:b/>
          <w:szCs w:val="28"/>
        </w:rPr>
        <w:t xml:space="preserve"> Kinetic molecular theory and the </w:t>
      </w:r>
      <w:proofErr w:type="spellStart"/>
      <w:r w:rsidRPr="001165D9">
        <w:rPr>
          <w:b/>
          <w:szCs w:val="28"/>
        </w:rPr>
        <w:t>Ar</w:t>
      </w:r>
      <w:proofErr w:type="spellEnd"/>
      <w:r w:rsidRPr="001165D9">
        <w:rPr>
          <w:b/>
          <w:szCs w:val="28"/>
        </w:rPr>
        <w:t xml:space="preserve"> ion laser</w:t>
      </w:r>
      <w:r w:rsidR="006F3855" w:rsidRPr="001165D9">
        <w:rPr>
          <w:b/>
          <w:sz w:val="22"/>
          <w:szCs w:val="24"/>
        </w:rPr>
        <w:t xml:space="preserve">  </w:t>
      </w:r>
      <w:r w:rsidRPr="006F3855">
        <w:rPr>
          <w:szCs w:val="24"/>
        </w:rPr>
        <w:t xml:space="preserve">An argon ion laser has a laser tube that contains </w:t>
      </w:r>
      <w:proofErr w:type="spellStart"/>
      <w:r w:rsidRPr="006F3855">
        <w:rPr>
          <w:szCs w:val="24"/>
        </w:rPr>
        <w:t>Ar</w:t>
      </w:r>
      <w:proofErr w:type="spellEnd"/>
      <w:r w:rsidRPr="006F3855">
        <w:rPr>
          <w:szCs w:val="24"/>
        </w:rPr>
        <w:t xml:space="preserve"> atoms that produce the laser emission when properly excited by an electrical discharge. Suppose that the gas temperature inside the tube is 1300 </w:t>
      </w:r>
      <w:r w:rsidRPr="006F3855">
        <w:rPr>
          <w:szCs w:val="24"/>
        </w:rPr>
        <w:sym w:font="Symbol" w:char="F0B0"/>
      </w:r>
      <w:r w:rsidRPr="006F3855">
        <w:rPr>
          <w:szCs w:val="24"/>
        </w:rPr>
        <w:t xml:space="preserve">C (very hot). </w:t>
      </w:r>
    </w:p>
    <w:p w14:paraId="2321F889" w14:textId="77777777" w:rsidR="00221AE4" w:rsidRPr="00221AE4" w:rsidRDefault="00B420D0" w:rsidP="00221AE4">
      <w:pPr>
        <w:pStyle w:val="BodyText"/>
        <w:tabs>
          <w:tab w:val="clear" w:pos="0"/>
          <w:tab w:val="left" w:pos="450"/>
        </w:tabs>
        <w:spacing w:after="0"/>
        <w:ind w:left="450" w:hanging="450"/>
        <w:jc w:val="both"/>
        <w:rPr>
          <w:szCs w:val="24"/>
        </w:rPr>
      </w:pPr>
      <w:r w:rsidRPr="006F3855">
        <w:rPr>
          <w:i/>
          <w:szCs w:val="24"/>
        </w:rPr>
        <w:lastRenderedPageBreak/>
        <w:t>a.</w:t>
      </w:r>
      <w:r w:rsidR="006F3855" w:rsidRPr="006F3855">
        <w:rPr>
          <w:szCs w:val="24"/>
        </w:rPr>
        <w:t xml:space="preserve">   </w:t>
      </w:r>
      <w:r w:rsidRPr="006F3855">
        <w:rPr>
          <w:szCs w:val="24"/>
        </w:rPr>
        <w:t>Calculate the mean speed (</w:t>
      </w:r>
      <w:proofErr w:type="spellStart"/>
      <w:r w:rsidRPr="006C0855">
        <w:rPr>
          <w:rFonts w:ascii="Arial" w:hAnsi="Arial" w:cs="Arial"/>
          <w:i/>
          <w:szCs w:val="24"/>
        </w:rPr>
        <w:t>v</w:t>
      </w:r>
      <w:r w:rsidRPr="006F3855">
        <w:rPr>
          <w:szCs w:val="24"/>
          <w:vertAlign w:val="subscript"/>
        </w:rPr>
        <w:t>av</w:t>
      </w:r>
      <w:proofErr w:type="spellEnd"/>
      <w:r w:rsidRPr="006F3855">
        <w:rPr>
          <w:szCs w:val="24"/>
        </w:rPr>
        <w:t>), rms velocity (</w:t>
      </w:r>
      <w:proofErr w:type="spellStart"/>
      <w:r w:rsidRPr="006C0855">
        <w:rPr>
          <w:rFonts w:ascii="Arial" w:hAnsi="Arial" w:cs="Arial"/>
          <w:i/>
          <w:szCs w:val="24"/>
        </w:rPr>
        <w:t>v</w:t>
      </w:r>
      <w:r w:rsidRPr="006F3855">
        <w:rPr>
          <w:szCs w:val="24"/>
          <w:vertAlign w:val="subscript"/>
        </w:rPr>
        <w:t>rms</w:t>
      </w:r>
      <w:proofErr w:type="spellEnd"/>
      <w:r w:rsidRPr="006F3855">
        <w:rPr>
          <w:szCs w:val="24"/>
        </w:rPr>
        <w:t xml:space="preserve"> </w:t>
      </w:r>
      <w:r w:rsidR="006F3855" w:rsidRPr="006F3855">
        <w:rPr>
          <w:szCs w:val="24"/>
        </w:rPr>
        <w:t>=</w:t>
      </w:r>
      <w:r w:rsidR="006C0855" w:rsidRPr="006C0855">
        <w:rPr>
          <w:position w:val="-6"/>
          <w:szCs w:val="24"/>
        </w:rPr>
        <w:object w:dxaOrig="499" w:dyaOrig="420" w14:anchorId="5D9CDADE">
          <v:shape id="_x0000_i1181" type="#_x0000_t75" style="width:27.75pt;height:21.75pt" o:ole="">
            <v:imagedata r:id="rId323" o:title=""/>
          </v:shape>
          <o:OLEObject Type="Embed" ProgID="Equation.3" ShapeID="_x0000_i1181" DrawAspect="Content" ObjectID="_1745774726" r:id="rId324"/>
        </w:object>
      </w:r>
      <w:r w:rsidRPr="006F3855">
        <w:rPr>
          <w:szCs w:val="24"/>
        </w:rPr>
        <w:t>) and the rms speed (</w:t>
      </w:r>
      <w:proofErr w:type="spellStart"/>
      <w:r w:rsidR="006C0855" w:rsidRPr="006C0855">
        <w:rPr>
          <w:rFonts w:ascii="Arial" w:hAnsi="Arial" w:cs="Arial"/>
          <w:i/>
          <w:szCs w:val="24"/>
        </w:rPr>
        <w:t>v</w:t>
      </w:r>
      <w:r w:rsidRPr="006F3855">
        <w:rPr>
          <w:szCs w:val="24"/>
          <w:vertAlign w:val="subscript"/>
        </w:rPr>
        <w:t>rms,</w:t>
      </w:r>
      <w:r w:rsidRPr="006F3855">
        <w:rPr>
          <w:i/>
          <w:szCs w:val="24"/>
          <w:vertAlign w:val="subscript"/>
        </w:rPr>
        <w:t>x</w:t>
      </w:r>
      <w:proofErr w:type="spellEnd"/>
      <w:r w:rsidRPr="006F3855">
        <w:rPr>
          <w:szCs w:val="24"/>
        </w:rPr>
        <w:t xml:space="preserve"> </w:t>
      </w:r>
      <w:r w:rsidR="006F3855" w:rsidRPr="006F3855">
        <w:rPr>
          <w:szCs w:val="24"/>
        </w:rPr>
        <w:t>=</w:t>
      </w:r>
      <w:r w:rsidR="006C0855" w:rsidRPr="006F3855">
        <w:rPr>
          <w:position w:val="-14"/>
          <w:szCs w:val="24"/>
        </w:rPr>
        <w:object w:dxaOrig="499" w:dyaOrig="499" w14:anchorId="65855C06">
          <v:shape id="_x0000_i1182" type="#_x0000_t75" style="width:24.75pt;height:24.75pt" o:ole="">
            <v:imagedata r:id="rId325" o:title=""/>
          </v:shape>
          <o:OLEObject Type="Embed" ProgID="Equation.3" ShapeID="_x0000_i1182" DrawAspect="Content" ObjectID="_1745774727" r:id="rId326"/>
        </w:object>
      </w:r>
      <w:r w:rsidRPr="006F3855">
        <w:rPr>
          <w:szCs w:val="24"/>
        </w:rPr>
        <w:t xml:space="preserve">)  </w:t>
      </w:r>
      <w:r w:rsidRPr="006F3855">
        <w:rPr>
          <w:i/>
          <w:szCs w:val="24"/>
        </w:rPr>
        <w:t xml:space="preserve"> </w:t>
      </w:r>
      <w:r w:rsidRPr="006F3855">
        <w:rPr>
          <w:szCs w:val="24"/>
        </w:rPr>
        <w:t xml:space="preserve">in one particular direction of the </w:t>
      </w:r>
      <w:proofErr w:type="spellStart"/>
      <w:r w:rsidRPr="006F3855">
        <w:rPr>
          <w:szCs w:val="24"/>
        </w:rPr>
        <w:t>Ar</w:t>
      </w:r>
      <w:proofErr w:type="spellEnd"/>
      <w:r w:rsidRPr="006F3855">
        <w:rPr>
          <w:szCs w:val="24"/>
        </w:rPr>
        <w:t xml:space="preserve"> atoms in the laser tube, assuming 1300 </w:t>
      </w:r>
      <w:r w:rsidRPr="006F3855">
        <w:rPr>
          <w:szCs w:val="24"/>
        </w:rPr>
        <w:sym w:font="Symbol" w:char="F0B0"/>
      </w:r>
      <w:r w:rsidRPr="006F3855">
        <w:rPr>
          <w:szCs w:val="24"/>
        </w:rPr>
        <w:t>C. (See Example 1.1</w:t>
      </w:r>
      <w:r w:rsidR="006C0855">
        <w:rPr>
          <w:szCs w:val="24"/>
        </w:rPr>
        <w:t>1</w:t>
      </w:r>
      <w:r w:rsidR="00FD13A2">
        <w:rPr>
          <w:szCs w:val="24"/>
        </w:rPr>
        <w:t>.</w:t>
      </w:r>
      <w:r w:rsidRPr="006F3855">
        <w:rPr>
          <w:szCs w:val="24"/>
        </w:rPr>
        <w:t>)</w:t>
      </w:r>
    </w:p>
    <w:sectPr w:rsidR="00221AE4" w:rsidRPr="00221AE4">
      <w:headerReference w:type="default" r:id="rId327"/>
      <w:footerReference w:type="default" r:id="rId328"/>
      <w:pgSz w:w="12500" w:h="16180"/>
      <w:pgMar w:top="1152" w:right="1296" w:bottom="1008" w:left="1008" w:header="8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E782" w14:textId="77777777" w:rsidR="005A5132" w:rsidRDefault="005A5132">
      <w:r>
        <w:separator/>
      </w:r>
    </w:p>
  </w:endnote>
  <w:endnote w:type="continuationSeparator" w:id="0">
    <w:p w14:paraId="518C917D" w14:textId="77777777" w:rsidR="005A5132" w:rsidRDefault="005A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Devanagari">
    <w:panose1 w:val="00000000000000000000"/>
    <w:charset w:val="00"/>
    <w:family w:val="roman"/>
    <w:notTrueType/>
    <w:pitch w:val="variable"/>
    <w:sig w:usb0="A00080EF" w:usb1="4000204A"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0F7E" w14:textId="77777777" w:rsidR="00FF7284" w:rsidRPr="00FF7284" w:rsidRDefault="00FF7284" w:rsidP="00FF7284">
    <w:pPr>
      <w:pStyle w:val="Footer"/>
      <w:jc w:val="center"/>
      <w:rPr>
        <w:sz w:val="22"/>
      </w:rPr>
    </w:pPr>
    <w:r w:rsidRPr="00FF7284">
      <w:rPr>
        <w:sz w:val="20"/>
      </w:rPr>
      <w:t>1.</w:t>
    </w:r>
    <w:r w:rsidRPr="00FF7284">
      <w:rPr>
        <w:rStyle w:val="PageNumber"/>
        <w:sz w:val="20"/>
      </w:rPr>
      <w:fldChar w:fldCharType="begin"/>
    </w:r>
    <w:r w:rsidRPr="00FF7284">
      <w:rPr>
        <w:rStyle w:val="PageNumber"/>
        <w:sz w:val="20"/>
      </w:rPr>
      <w:instrText xml:space="preserve"> PAGE </w:instrText>
    </w:r>
    <w:r w:rsidRPr="00FF7284">
      <w:rPr>
        <w:rStyle w:val="PageNumber"/>
        <w:sz w:val="20"/>
      </w:rPr>
      <w:fldChar w:fldCharType="separate"/>
    </w:r>
    <w:r w:rsidR="00221AE4">
      <w:rPr>
        <w:rStyle w:val="PageNumber"/>
        <w:noProof/>
        <w:sz w:val="20"/>
      </w:rPr>
      <w:t>24</w:t>
    </w:r>
    <w:r w:rsidRPr="00FF728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12A5A" w14:textId="77777777" w:rsidR="005A5132" w:rsidRDefault="005A5132">
      <w:r>
        <w:separator/>
      </w:r>
    </w:p>
  </w:footnote>
  <w:footnote w:type="continuationSeparator" w:id="0">
    <w:p w14:paraId="24C75E94" w14:textId="77777777" w:rsidR="005A5132" w:rsidRDefault="005A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9514" w14:textId="77777777" w:rsidR="00B61BE9" w:rsidRDefault="00B61BE9" w:rsidP="00B61BE9">
    <w:pPr>
      <w:pStyle w:val="Header"/>
      <w:rPr>
        <w:sz w:val="20"/>
        <w:highlight w:val="yellow"/>
      </w:rPr>
    </w:pPr>
    <w:r>
      <w:rPr>
        <w:color w:val="FF0000"/>
      </w:rPr>
      <w:t>Contact me in order to access the whole complete document</w:t>
    </w:r>
    <w:r>
      <w:t>. //</w:t>
    </w:r>
    <w:r>
      <w:rPr>
        <w:highlight w:val="yellow"/>
      </w:rPr>
      <w:t>Email: solution9159@gmail.com //</w:t>
    </w:r>
  </w:p>
  <w:p w14:paraId="45D3800D" w14:textId="53C16FC9" w:rsidR="007F739E" w:rsidRDefault="00B61BE9" w:rsidP="00B61BE9">
    <w:pPr>
      <w:pStyle w:val="Header"/>
    </w:pPr>
    <w:r>
      <w:rPr>
        <w:color w:val="00B050"/>
      </w:rPr>
      <w:t>WhatsApp: https://wa.me/message/2H3BV2L5TTSUF1</w:t>
    </w:r>
    <w:r>
      <w:t xml:space="preserve"> // </w:t>
    </w:r>
    <w:r>
      <w:rPr>
        <w:color w:val="00B0F0"/>
      </w:rPr>
      <w:t xml:space="preserve">Telegram: </w:t>
    </w:r>
    <w:hyperlink r:id="rId1" w:history="1">
      <w:r w:rsidRPr="005644D3">
        <w:rPr>
          <w:rStyle w:val="Hyperlink"/>
        </w:rPr>
        <w:t>https://t.me/solutionmanual</w:t>
      </w:r>
    </w:hyperlink>
  </w:p>
  <w:p w14:paraId="08E0E252" w14:textId="77777777" w:rsidR="00B61BE9" w:rsidRDefault="00B61BE9" w:rsidP="00B61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841"/>
    <w:multiLevelType w:val="hybridMultilevel"/>
    <w:tmpl w:val="063099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475A8"/>
    <w:multiLevelType w:val="hybridMultilevel"/>
    <w:tmpl w:val="EDDE0D10"/>
    <w:lvl w:ilvl="0" w:tplc="DDA0BC44">
      <w:start w:val="2"/>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15:restartNumberingAfterBreak="0">
    <w:nsid w:val="155E781E"/>
    <w:multiLevelType w:val="multilevel"/>
    <w:tmpl w:val="BFACC436"/>
    <w:lvl w:ilvl="0">
      <w:start w:val="1"/>
      <w:numFmt w:val="decimal"/>
      <w:lvlText w:val="%1"/>
      <w:lvlJc w:val="left"/>
      <w:pPr>
        <w:ind w:left="420" w:hanging="420"/>
      </w:pPr>
      <w:rPr>
        <w:rFonts w:hint="default"/>
        <w:sz w:val="24"/>
      </w:rPr>
    </w:lvl>
    <w:lvl w:ilvl="1">
      <w:start w:val="25"/>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 w15:restartNumberingAfterBreak="0">
    <w:nsid w:val="16F30E08"/>
    <w:multiLevelType w:val="hybridMultilevel"/>
    <w:tmpl w:val="C4CC5682"/>
    <w:lvl w:ilvl="0" w:tplc="F1C01ACE">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C77DB"/>
    <w:multiLevelType w:val="hybridMultilevel"/>
    <w:tmpl w:val="E58CED6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D64F7"/>
    <w:multiLevelType w:val="hybridMultilevel"/>
    <w:tmpl w:val="EC1EC17A"/>
    <w:lvl w:ilvl="0" w:tplc="10DC221C">
      <w:start w:val="2"/>
      <w:numFmt w:val="lowerLetter"/>
      <w:lvlText w:val="%1."/>
      <w:lvlJc w:val="left"/>
      <w:pPr>
        <w:tabs>
          <w:tab w:val="num" w:pos="990"/>
        </w:tabs>
        <w:ind w:left="990" w:hanging="360"/>
      </w:pPr>
      <w:rPr>
        <w:rFonts w:hint="default"/>
        <w:i/>
        <w:sz w:val="24"/>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206B6214"/>
    <w:multiLevelType w:val="hybridMultilevel"/>
    <w:tmpl w:val="94180824"/>
    <w:lvl w:ilvl="0" w:tplc="895AD406">
      <w:start w:val="2"/>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2B74D0"/>
    <w:multiLevelType w:val="hybridMultilevel"/>
    <w:tmpl w:val="A93CFA5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2F5072"/>
    <w:multiLevelType w:val="hybridMultilevel"/>
    <w:tmpl w:val="D7625654"/>
    <w:lvl w:ilvl="0" w:tplc="515E0EA0">
      <w:start w:val="2"/>
      <w:numFmt w:val="lowerLetter"/>
      <w:lvlText w:val="%1."/>
      <w:lvlJc w:val="left"/>
      <w:pPr>
        <w:tabs>
          <w:tab w:val="num" w:pos="360"/>
        </w:tabs>
        <w:ind w:left="360" w:hanging="360"/>
      </w:pPr>
      <w:rPr>
        <w:rFonts w:ascii="Times New Roman" w:hAnsi="Times New Roman" w:cs="Times New Roman"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D05F61"/>
    <w:multiLevelType w:val="hybridMultilevel"/>
    <w:tmpl w:val="8A5EB338"/>
    <w:lvl w:ilvl="0" w:tplc="EC5E8248">
      <w:start w:val="1"/>
      <w:numFmt w:val="low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2B701504"/>
    <w:multiLevelType w:val="multilevel"/>
    <w:tmpl w:val="CD70E3A8"/>
    <w:lvl w:ilvl="0">
      <w:start w:val="1"/>
      <w:numFmt w:val="decimal"/>
      <w:lvlText w:val="%1"/>
      <w:lvlJc w:val="left"/>
      <w:pPr>
        <w:tabs>
          <w:tab w:val="num" w:pos="420"/>
        </w:tabs>
        <w:ind w:left="420" w:hanging="420"/>
      </w:pPr>
      <w:rPr>
        <w:rFonts w:hint="default"/>
        <w:b/>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3C807E6"/>
    <w:multiLevelType w:val="hybridMultilevel"/>
    <w:tmpl w:val="0750DB0C"/>
    <w:lvl w:ilvl="0" w:tplc="2EFCE35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00AC2"/>
    <w:multiLevelType w:val="multilevel"/>
    <w:tmpl w:val="A83A231C"/>
    <w:lvl w:ilvl="0">
      <w:start w:val="1"/>
      <w:numFmt w:val="decimal"/>
      <w:lvlText w:val="%1"/>
      <w:lvlJc w:val="left"/>
      <w:pPr>
        <w:tabs>
          <w:tab w:val="num" w:pos="540"/>
        </w:tabs>
        <w:ind w:left="540" w:hanging="540"/>
      </w:pPr>
      <w:rPr>
        <w:rFonts w:hint="default"/>
      </w:rPr>
    </w:lvl>
    <w:lvl w:ilvl="1">
      <w:start w:val="16"/>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4CB741C4"/>
    <w:multiLevelType w:val="multilevel"/>
    <w:tmpl w:val="1BFCF9FA"/>
    <w:lvl w:ilvl="0">
      <w:start w:val="1"/>
      <w:numFmt w:val="decimal"/>
      <w:lvlText w:val="%1"/>
      <w:lvlJc w:val="left"/>
      <w:pPr>
        <w:tabs>
          <w:tab w:val="num" w:pos="510"/>
        </w:tabs>
        <w:ind w:left="510" w:hanging="510"/>
      </w:pPr>
      <w:rPr>
        <w:rFonts w:hint="default"/>
      </w:rPr>
    </w:lvl>
    <w:lvl w:ilvl="1">
      <w:start w:val="1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4017178"/>
    <w:multiLevelType w:val="multilevel"/>
    <w:tmpl w:val="FF7284CA"/>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57C30A2F"/>
    <w:multiLevelType w:val="hybridMultilevel"/>
    <w:tmpl w:val="ED067E70"/>
    <w:lvl w:ilvl="0" w:tplc="E0FA6F6C">
      <w:start w:val="2"/>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5908A0"/>
    <w:multiLevelType w:val="hybridMultilevel"/>
    <w:tmpl w:val="2592A8F8"/>
    <w:lvl w:ilvl="0" w:tplc="B6B83A7E">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CC5A95"/>
    <w:multiLevelType w:val="hybridMultilevel"/>
    <w:tmpl w:val="C792D0EC"/>
    <w:lvl w:ilvl="0" w:tplc="0688DB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CD73BA"/>
    <w:multiLevelType w:val="hybridMultilevel"/>
    <w:tmpl w:val="AA142BE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4C4A66"/>
    <w:multiLevelType w:val="multilevel"/>
    <w:tmpl w:val="CF4E8050"/>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5F660D05"/>
    <w:multiLevelType w:val="hybridMultilevel"/>
    <w:tmpl w:val="C4D8299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147AA9"/>
    <w:multiLevelType w:val="multilevel"/>
    <w:tmpl w:val="0B4A8B04"/>
    <w:lvl w:ilvl="0">
      <w:start w:val="1"/>
      <w:numFmt w:val="decimal"/>
      <w:lvlText w:val="%1"/>
      <w:lvlJc w:val="left"/>
      <w:pPr>
        <w:ind w:left="120" w:hanging="531"/>
      </w:pPr>
      <w:rPr>
        <w:rFonts w:hint="default"/>
      </w:rPr>
    </w:lvl>
    <w:lvl w:ilvl="1">
      <w:start w:val="42"/>
      <w:numFmt w:val="decimal"/>
      <w:lvlText w:val="%1.%2"/>
      <w:lvlJc w:val="left"/>
      <w:pPr>
        <w:ind w:left="120" w:hanging="531"/>
      </w:pPr>
      <w:rPr>
        <w:rFonts w:ascii="Times New Roman" w:eastAsia="Times New Roman" w:hAnsi="Times New Roman" w:hint="default"/>
        <w:b/>
        <w:bCs/>
        <w:w w:val="100"/>
        <w:sz w:val="24"/>
        <w:szCs w:val="24"/>
      </w:rPr>
    </w:lvl>
    <w:lvl w:ilvl="2">
      <w:start w:val="1"/>
      <w:numFmt w:val="bullet"/>
      <w:lvlText w:val="•"/>
      <w:lvlJc w:val="left"/>
      <w:pPr>
        <w:ind w:left="2160" w:hanging="531"/>
      </w:pPr>
      <w:rPr>
        <w:rFonts w:hint="default"/>
      </w:rPr>
    </w:lvl>
    <w:lvl w:ilvl="3">
      <w:start w:val="1"/>
      <w:numFmt w:val="bullet"/>
      <w:lvlText w:val="•"/>
      <w:lvlJc w:val="left"/>
      <w:pPr>
        <w:ind w:left="3180" w:hanging="531"/>
      </w:pPr>
      <w:rPr>
        <w:rFonts w:hint="default"/>
      </w:rPr>
    </w:lvl>
    <w:lvl w:ilvl="4">
      <w:start w:val="1"/>
      <w:numFmt w:val="bullet"/>
      <w:lvlText w:val="•"/>
      <w:lvlJc w:val="left"/>
      <w:pPr>
        <w:ind w:left="4200" w:hanging="531"/>
      </w:pPr>
      <w:rPr>
        <w:rFonts w:hint="default"/>
      </w:rPr>
    </w:lvl>
    <w:lvl w:ilvl="5">
      <w:start w:val="1"/>
      <w:numFmt w:val="bullet"/>
      <w:lvlText w:val="•"/>
      <w:lvlJc w:val="left"/>
      <w:pPr>
        <w:ind w:left="5220" w:hanging="531"/>
      </w:pPr>
      <w:rPr>
        <w:rFonts w:hint="default"/>
      </w:rPr>
    </w:lvl>
    <w:lvl w:ilvl="6">
      <w:start w:val="1"/>
      <w:numFmt w:val="bullet"/>
      <w:lvlText w:val="•"/>
      <w:lvlJc w:val="left"/>
      <w:pPr>
        <w:ind w:left="6240" w:hanging="531"/>
      </w:pPr>
      <w:rPr>
        <w:rFonts w:hint="default"/>
      </w:rPr>
    </w:lvl>
    <w:lvl w:ilvl="7">
      <w:start w:val="1"/>
      <w:numFmt w:val="bullet"/>
      <w:lvlText w:val="•"/>
      <w:lvlJc w:val="left"/>
      <w:pPr>
        <w:ind w:left="7260" w:hanging="531"/>
      </w:pPr>
      <w:rPr>
        <w:rFonts w:hint="default"/>
      </w:rPr>
    </w:lvl>
    <w:lvl w:ilvl="8">
      <w:start w:val="1"/>
      <w:numFmt w:val="bullet"/>
      <w:lvlText w:val="•"/>
      <w:lvlJc w:val="left"/>
      <w:pPr>
        <w:ind w:left="8280" w:hanging="531"/>
      </w:pPr>
      <w:rPr>
        <w:rFonts w:hint="default"/>
      </w:rPr>
    </w:lvl>
  </w:abstractNum>
  <w:abstractNum w:abstractNumId="22" w15:restartNumberingAfterBreak="0">
    <w:nsid w:val="65BE6FF7"/>
    <w:multiLevelType w:val="hybridMultilevel"/>
    <w:tmpl w:val="8BE65EEE"/>
    <w:lvl w:ilvl="0" w:tplc="17962C08">
      <w:start w:val="1"/>
      <w:numFmt w:val="lowerLetter"/>
      <w:lvlText w:val="%1."/>
      <w:lvlJc w:val="left"/>
      <w:pPr>
        <w:ind w:left="1080" w:hanging="72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B50C54"/>
    <w:multiLevelType w:val="multilevel"/>
    <w:tmpl w:val="99026EA0"/>
    <w:lvl w:ilvl="0">
      <w:start w:val="1"/>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676B22"/>
    <w:multiLevelType w:val="multilevel"/>
    <w:tmpl w:val="E30CC07C"/>
    <w:lvl w:ilvl="0">
      <w:start w:val="1"/>
      <w:numFmt w:val="decimal"/>
      <w:lvlText w:val="%1"/>
      <w:lvlJc w:val="left"/>
      <w:pPr>
        <w:tabs>
          <w:tab w:val="num" w:pos="720"/>
        </w:tabs>
        <w:ind w:left="720" w:hanging="720"/>
      </w:pPr>
      <w:rPr>
        <w:rFonts w:hint="default"/>
        <w:b/>
      </w:rPr>
    </w:lvl>
    <w:lvl w:ilvl="1">
      <w:start w:val="17"/>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AB007D7"/>
    <w:multiLevelType w:val="hybridMultilevel"/>
    <w:tmpl w:val="D4F8D0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997C13"/>
    <w:multiLevelType w:val="multilevel"/>
    <w:tmpl w:val="746252E8"/>
    <w:lvl w:ilvl="0">
      <w:start w:val="1"/>
      <w:numFmt w:val="decimal"/>
      <w:lvlText w:val="%1"/>
      <w:lvlJc w:val="left"/>
      <w:pPr>
        <w:tabs>
          <w:tab w:val="num" w:pos="510"/>
        </w:tabs>
        <w:ind w:left="510" w:hanging="510"/>
      </w:pPr>
      <w:rPr>
        <w:rFonts w:hint="default"/>
        <w:b/>
      </w:rPr>
    </w:lvl>
    <w:lvl w:ilvl="1">
      <w:start w:val="17"/>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9"/>
  </w:num>
  <w:num w:numId="2">
    <w:abstractNumId w:val="10"/>
  </w:num>
  <w:num w:numId="3">
    <w:abstractNumId w:val="5"/>
  </w:num>
  <w:num w:numId="4">
    <w:abstractNumId w:val="15"/>
  </w:num>
  <w:num w:numId="5">
    <w:abstractNumId w:val="4"/>
  </w:num>
  <w:num w:numId="6">
    <w:abstractNumId w:val="12"/>
  </w:num>
  <w:num w:numId="7">
    <w:abstractNumId w:val="24"/>
  </w:num>
  <w:num w:numId="8">
    <w:abstractNumId w:val="16"/>
  </w:num>
  <w:num w:numId="9">
    <w:abstractNumId w:val="17"/>
  </w:num>
  <w:num w:numId="10">
    <w:abstractNumId w:val="3"/>
  </w:num>
  <w:num w:numId="11">
    <w:abstractNumId w:val="14"/>
  </w:num>
  <w:num w:numId="12">
    <w:abstractNumId w:val="7"/>
  </w:num>
  <w:num w:numId="13">
    <w:abstractNumId w:val="18"/>
  </w:num>
  <w:num w:numId="14">
    <w:abstractNumId w:val="6"/>
  </w:num>
  <w:num w:numId="15">
    <w:abstractNumId w:val="25"/>
  </w:num>
  <w:num w:numId="16">
    <w:abstractNumId w:val="1"/>
  </w:num>
  <w:num w:numId="17">
    <w:abstractNumId w:val="19"/>
  </w:num>
  <w:num w:numId="18">
    <w:abstractNumId w:val="0"/>
  </w:num>
  <w:num w:numId="19">
    <w:abstractNumId w:val="20"/>
  </w:num>
  <w:num w:numId="20">
    <w:abstractNumId w:val="13"/>
  </w:num>
  <w:num w:numId="21">
    <w:abstractNumId w:val="26"/>
  </w:num>
  <w:num w:numId="22">
    <w:abstractNumId w:val="8"/>
  </w:num>
  <w:num w:numId="23">
    <w:abstractNumId w:val="23"/>
  </w:num>
  <w:num w:numId="24">
    <w:abstractNumId w:val="22"/>
  </w:num>
  <w:num w:numId="25">
    <w:abstractNumId w:val="2"/>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FD"/>
    <w:rsid w:val="00010032"/>
    <w:rsid w:val="00010B22"/>
    <w:rsid w:val="0001182A"/>
    <w:rsid w:val="00020C73"/>
    <w:rsid w:val="00021FA1"/>
    <w:rsid w:val="0002760E"/>
    <w:rsid w:val="000309DD"/>
    <w:rsid w:val="00030D6A"/>
    <w:rsid w:val="000328BC"/>
    <w:rsid w:val="0003312E"/>
    <w:rsid w:val="000337EF"/>
    <w:rsid w:val="00041CD3"/>
    <w:rsid w:val="00044DF5"/>
    <w:rsid w:val="00046032"/>
    <w:rsid w:val="0004664B"/>
    <w:rsid w:val="00046811"/>
    <w:rsid w:val="0004755D"/>
    <w:rsid w:val="00047E80"/>
    <w:rsid w:val="00051280"/>
    <w:rsid w:val="00051860"/>
    <w:rsid w:val="000544BE"/>
    <w:rsid w:val="000555C9"/>
    <w:rsid w:val="00056DD5"/>
    <w:rsid w:val="000623A1"/>
    <w:rsid w:val="00066E81"/>
    <w:rsid w:val="0006741E"/>
    <w:rsid w:val="00072849"/>
    <w:rsid w:val="00072EDC"/>
    <w:rsid w:val="00076FF6"/>
    <w:rsid w:val="00080924"/>
    <w:rsid w:val="00083709"/>
    <w:rsid w:val="00086BBD"/>
    <w:rsid w:val="00094ACA"/>
    <w:rsid w:val="00094C86"/>
    <w:rsid w:val="000A0044"/>
    <w:rsid w:val="000A4CFF"/>
    <w:rsid w:val="000A5A50"/>
    <w:rsid w:val="000B18AD"/>
    <w:rsid w:val="000B4868"/>
    <w:rsid w:val="000C17F7"/>
    <w:rsid w:val="000C2BFA"/>
    <w:rsid w:val="000C5F9B"/>
    <w:rsid w:val="000D00BB"/>
    <w:rsid w:val="000D24CC"/>
    <w:rsid w:val="000D3C2D"/>
    <w:rsid w:val="000D684B"/>
    <w:rsid w:val="000D6DD3"/>
    <w:rsid w:val="000D7F9B"/>
    <w:rsid w:val="000E07C5"/>
    <w:rsid w:val="000E2669"/>
    <w:rsid w:val="000E299D"/>
    <w:rsid w:val="000E47DB"/>
    <w:rsid w:val="000E5C07"/>
    <w:rsid w:val="000E5F2E"/>
    <w:rsid w:val="000F0148"/>
    <w:rsid w:val="000F2719"/>
    <w:rsid w:val="000F36B0"/>
    <w:rsid w:val="000F3713"/>
    <w:rsid w:val="000F3BA5"/>
    <w:rsid w:val="000F5A9A"/>
    <w:rsid w:val="000F5A9E"/>
    <w:rsid w:val="000F624E"/>
    <w:rsid w:val="00101B83"/>
    <w:rsid w:val="001039EC"/>
    <w:rsid w:val="00103F2A"/>
    <w:rsid w:val="00104D98"/>
    <w:rsid w:val="00105B2F"/>
    <w:rsid w:val="001075FC"/>
    <w:rsid w:val="00107910"/>
    <w:rsid w:val="00107B1A"/>
    <w:rsid w:val="00110BD8"/>
    <w:rsid w:val="00114107"/>
    <w:rsid w:val="001143BB"/>
    <w:rsid w:val="001146A2"/>
    <w:rsid w:val="001165D9"/>
    <w:rsid w:val="0012293A"/>
    <w:rsid w:val="00123150"/>
    <w:rsid w:val="00125C42"/>
    <w:rsid w:val="00127BF9"/>
    <w:rsid w:val="001302CC"/>
    <w:rsid w:val="0013135A"/>
    <w:rsid w:val="00131486"/>
    <w:rsid w:val="00131CC5"/>
    <w:rsid w:val="00135680"/>
    <w:rsid w:val="00137240"/>
    <w:rsid w:val="00144309"/>
    <w:rsid w:val="0015091B"/>
    <w:rsid w:val="00151768"/>
    <w:rsid w:val="00152FF2"/>
    <w:rsid w:val="001535F1"/>
    <w:rsid w:val="00153E0E"/>
    <w:rsid w:val="00155608"/>
    <w:rsid w:val="00156B04"/>
    <w:rsid w:val="00156D6B"/>
    <w:rsid w:val="00157F62"/>
    <w:rsid w:val="00160A50"/>
    <w:rsid w:val="001610AD"/>
    <w:rsid w:val="00164463"/>
    <w:rsid w:val="001661D2"/>
    <w:rsid w:val="00166253"/>
    <w:rsid w:val="001675F8"/>
    <w:rsid w:val="0016784B"/>
    <w:rsid w:val="001710BD"/>
    <w:rsid w:val="00171ECB"/>
    <w:rsid w:val="00173128"/>
    <w:rsid w:val="00173ECD"/>
    <w:rsid w:val="00175B28"/>
    <w:rsid w:val="0017661A"/>
    <w:rsid w:val="00181D5C"/>
    <w:rsid w:val="001830F7"/>
    <w:rsid w:val="00184016"/>
    <w:rsid w:val="00187DAD"/>
    <w:rsid w:val="00190811"/>
    <w:rsid w:val="0019296C"/>
    <w:rsid w:val="00193050"/>
    <w:rsid w:val="001972A5"/>
    <w:rsid w:val="001A5ED6"/>
    <w:rsid w:val="001A6FD1"/>
    <w:rsid w:val="001A7910"/>
    <w:rsid w:val="001B40E4"/>
    <w:rsid w:val="001B556C"/>
    <w:rsid w:val="001C5875"/>
    <w:rsid w:val="001C6478"/>
    <w:rsid w:val="001C7051"/>
    <w:rsid w:val="001D0BF2"/>
    <w:rsid w:val="001D517B"/>
    <w:rsid w:val="001D5FC9"/>
    <w:rsid w:val="001E1A7D"/>
    <w:rsid w:val="001E7069"/>
    <w:rsid w:val="001F1413"/>
    <w:rsid w:val="001F25EA"/>
    <w:rsid w:val="001F3426"/>
    <w:rsid w:val="001F3B48"/>
    <w:rsid w:val="001F4B59"/>
    <w:rsid w:val="001F5337"/>
    <w:rsid w:val="0020334E"/>
    <w:rsid w:val="00203828"/>
    <w:rsid w:val="002041C8"/>
    <w:rsid w:val="002047FA"/>
    <w:rsid w:val="00204EBF"/>
    <w:rsid w:val="0020613B"/>
    <w:rsid w:val="00207581"/>
    <w:rsid w:val="002108E4"/>
    <w:rsid w:val="00212608"/>
    <w:rsid w:val="002138A1"/>
    <w:rsid w:val="00214B94"/>
    <w:rsid w:val="002155AF"/>
    <w:rsid w:val="00216B69"/>
    <w:rsid w:val="00221060"/>
    <w:rsid w:val="00221AE4"/>
    <w:rsid w:val="00221FA6"/>
    <w:rsid w:val="002235E8"/>
    <w:rsid w:val="00224314"/>
    <w:rsid w:val="00225C72"/>
    <w:rsid w:val="002354B2"/>
    <w:rsid w:val="00235E2F"/>
    <w:rsid w:val="002373A7"/>
    <w:rsid w:val="00237CC9"/>
    <w:rsid w:val="00244349"/>
    <w:rsid w:val="00244A89"/>
    <w:rsid w:val="0025392F"/>
    <w:rsid w:val="00254190"/>
    <w:rsid w:val="00255CD0"/>
    <w:rsid w:val="00261820"/>
    <w:rsid w:val="00261D22"/>
    <w:rsid w:val="00261D78"/>
    <w:rsid w:val="00266265"/>
    <w:rsid w:val="00271311"/>
    <w:rsid w:val="002732EC"/>
    <w:rsid w:val="00274E81"/>
    <w:rsid w:val="00275434"/>
    <w:rsid w:val="002761D5"/>
    <w:rsid w:val="002762AA"/>
    <w:rsid w:val="002801BA"/>
    <w:rsid w:val="00280A2D"/>
    <w:rsid w:val="00280E4A"/>
    <w:rsid w:val="00282BB4"/>
    <w:rsid w:val="00283753"/>
    <w:rsid w:val="002865A0"/>
    <w:rsid w:val="0028781D"/>
    <w:rsid w:val="00287C31"/>
    <w:rsid w:val="00290958"/>
    <w:rsid w:val="0029258F"/>
    <w:rsid w:val="00294BE2"/>
    <w:rsid w:val="0029712B"/>
    <w:rsid w:val="002A161F"/>
    <w:rsid w:val="002A25F8"/>
    <w:rsid w:val="002A46A4"/>
    <w:rsid w:val="002A65AF"/>
    <w:rsid w:val="002A67D8"/>
    <w:rsid w:val="002B2730"/>
    <w:rsid w:val="002B2B2E"/>
    <w:rsid w:val="002B2E4E"/>
    <w:rsid w:val="002B390C"/>
    <w:rsid w:val="002B4ACE"/>
    <w:rsid w:val="002B4D5B"/>
    <w:rsid w:val="002B6E12"/>
    <w:rsid w:val="002C1044"/>
    <w:rsid w:val="002C2EB0"/>
    <w:rsid w:val="002C39EB"/>
    <w:rsid w:val="002C3A3D"/>
    <w:rsid w:val="002C7558"/>
    <w:rsid w:val="002D1E90"/>
    <w:rsid w:val="002D31C9"/>
    <w:rsid w:val="002D6124"/>
    <w:rsid w:val="002D6794"/>
    <w:rsid w:val="002D7557"/>
    <w:rsid w:val="002E0632"/>
    <w:rsid w:val="002E1518"/>
    <w:rsid w:val="002F3915"/>
    <w:rsid w:val="002F4885"/>
    <w:rsid w:val="002F534F"/>
    <w:rsid w:val="002F57B6"/>
    <w:rsid w:val="002F6725"/>
    <w:rsid w:val="002F77EB"/>
    <w:rsid w:val="00302A51"/>
    <w:rsid w:val="00302B78"/>
    <w:rsid w:val="00305E98"/>
    <w:rsid w:val="00311F83"/>
    <w:rsid w:val="0031595B"/>
    <w:rsid w:val="00317C26"/>
    <w:rsid w:val="00322BCA"/>
    <w:rsid w:val="00323C4D"/>
    <w:rsid w:val="0032586E"/>
    <w:rsid w:val="00327438"/>
    <w:rsid w:val="00333DB6"/>
    <w:rsid w:val="00335B8D"/>
    <w:rsid w:val="00337203"/>
    <w:rsid w:val="00353AA2"/>
    <w:rsid w:val="00354F23"/>
    <w:rsid w:val="00355414"/>
    <w:rsid w:val="00356108"/>
    <w:rsid w:val="00356190"/>
    <w:rsid w:val="0035669A"/>
    <w:rsid w:val="00356804"/>
    <w:rsid w:val="00357821"/>
    <w:rsid w:val="0036076E"/>
    <w:rsid w:val="00361285"/>
    <w:rsid w:val="00361CCC"/>
    <w:rsid w:val="00361FF9"/>
    <w:rsid w:val="0036427C"/>
    <w:rsid w:val="003642B3"/>
    <w:rsid w:val="00364EED"/>
    <w:rsid w:val="003654CB"/>
    <w:rsid w:val="00366E93"/>
    <w:rsid w:val="00371186"/>
    <w:rsid w:val="0037218C"/>
    <w:rsid w:val="00380E0B"/>
    <w:rsid w:val="00381617"/>
    <w:rsid w:val="003821FF"/>
    <w:rsid w:val="003841C4"/>
    <w:rsid w:val="0038534C"/>
    <w:rsid w:val="00396CF1"/>
    <w:rsid w:val="003B1F5B"/>
    <w:rsid w:val="003B2223"/>
    <w:rsid w:val="003B4260"/>
    <w:rsid w:val="003B4B9E"/>
    <w:rsid w:val="003B7470"/>
    <w:rsid w:val="003C17FA"/>
    <w:rsid w:val="003C3300"/>
    <w:rsid w:val="003C448D"/>
    <w:rsid w:val="003D12BD"/>
    <w:rsid w:val="003D3621"/>
    <w:rsid w:val="003D56CC"/>
    <w:rsid w:val="003D72D3"/>
    <w:rsid w:val="003D7486"/>
    <w:rsid w:val="003E047D"/>
    <w:rsid w:val="003E0BB2"/>
    <w:rsid w:val="003E3CD7"/>
    <w:rsid w:val="003E6FF0"/>
    <w:rsid w:val="003F35D9"/>
    <w:rsid w:val="003F7841"/>
    <w:rsid w:val="0040129D"/>
    <w:rsid w:val="00401496"/>
    <w:rsid w:val="00401581"/>
    <w:rsid w:val="0040226E"/>
    <w:rsid w:val="00405F32"/>
    <w:rsid w:val="0040772C"/>
    <w:rsid w:val="004110AF"/>
    <w:rsid w:val="00412844"/>
    <w:rsid w:val="00412C7F"/>
    <w:rsid w:val="004151E7"/>
    <w:rsid w:val="00415EA8"/>
    <w:rsid w:val="0041636B"/>
    <w:rsid w:val="00432431"/>
    <w:rsid w:val="00436848"/>
    <w:rsid w:val="00440E9E"/>
    <w:rsid w:val="004415DC"/>
    <w:rsid w:val="00443DF7"/>
    <w:rsid w:val="004444CA"/>
    <w:rsid w:val="00444C03"/>
    <w:rsid w:val="00445A07"/>
    <w:rsid w:val="00445C5A"/>
    <w:rsid w:val="00445C62"/>
    <w:rsid w:val="00447EFB"/>
    <w:rsid w:val="00450C84"/>
    <w:rsid w:val="00451071"/>
    <w:rsid w:val="00451361"/>
    <w:rsid w:val="00451611"/>
    <w:rsid w:val="00454EF1"/>
    <w:rsid w:val="00461C15"/>
    <w:rsid w:val="00465C0E"/>
    <w:rsid w:val="00467963"/>
    <w:rsid w:val="004710BC"/>
    <w:rsid w:val="00472700"/>
    <w:rsid w:val="00473742"/>
    <w:rsid w:val="00474920"/>
    <w:rsid w:val="00475BC9"/>
    <w:rsid w:val="00480D9E"/>
    <w:rsid w:val="004826AF"/>
    <w:rsid w:val="00491AA3"/>
    <w:rsid w:val="00491FFE"/>
    <w:rsid w:val="00492646"/>
    <w:rsid w:val="0049332D"/>
    <w:rsid w:val="0049470D"/>
    <w:rsid w:val="004A2E53"/>
    <w:rsid w:val="004A3C59"/>
    <w:rsid w:val="004B0D1E"/>
    <w:rsid w:val="004B3A72"/>
    <w:rsid w:val="004B46FF"/>
    <w:rsid w:val="004B5B1B"/>
    <w:rsid w:val="004B7ADD"/>
    <w:rsid w:val="004C01C6"/>
    <w:rsid w:val="004C1891"/>
    <w:rsid w:val="004C45A0"/>
    <w:rsid w:val="004C76E9"/>
    <w:rsid w:val="004C7CA9"/>
    <w:rsid w:val="004D1FE3"/>
    <w:rsid w:val="004D37D2"/>
    <w:rsid w:val="004D5106"/>
    <w:rsid w:val="004D58C1"/>
    <w:rsid w:val="004D60A2"/>
    <w:rsid w:val="004D6241"/>
    <w:rsid w:val="004D757C"/>
    <w:rsid w:val="004D7AF7"/>
    <w:rsid w:val="004E0038"/>
    <w:rsid w:val="004E1961"/>
    <w:rsid w:val="004E6EF9"/>
    <w:rsid w:val="004F1353"/>
    <w:rsid w:val="004F34FC"/>
    <w:rsid w:val="00504D04"/>
    <w:rsid w:val="005056C0"/>
    <w:rsid w:val="005059B5"/>
    <w:rsid w:val="00507CAE"/>
    <w:rsid w:val="00511FF0"/>
    <w:rsid w:val="005146A3"/>
    <w:rsid w:val="00515957"/>
    <w:rsid w:val="00515E5C"/>
    <w:rsid w:val="0052363D"/>
    <w:rsid w:val="00523D18"/>
    <w:rsid w:val="00524930"/>
    <w:rsid w:val="00524C7C"/>
    <w:rsid w:val="00525019"/>
    <w:rsid w:val="0052617C"/>
    <w:rsid w:val="00527BC6"/>
    <w:rsid w:val="0053008E"/>
    <w:rsid w:val="0053363B"/>
    <w:rsid w:val="0053478E"/>
    <w:rsid w:val="00535759"/>
    <w:rsid w:val="00537155"/>
    <w:rsid w:val="005406B9"/>
    <w:rsid w:val="00541D21"/>
    <w:rsid w:val="00541EE9"/>
    <w:rsid w:val="005420F9"/>
    <w:rsid w:val="00543AF2"/>
    <w:rsid w:val="00544A01"/>
    <w:rsid w:val="00544D96"/>
    <w:rsid w:val="005674CD"/>
    <w:rsid w:val="00567F79"/>
    <w:rsid w:val="00571B2E"/>
    <w:rsid w:val="00573928"/>
    <w:rsid w:val="00573952"/>
    <w:rsid w:val="005772B8"/>
    <w:rsid w:val="00584715"/>
    <w:rsid w:val="00590012"/>
    <w:rsid w:val="0059170C"/>
    <w:rsid w:val="0059327A"/>
    <w:rsid w:val="00596119"/>
    <w:rsid w:val="005A2DDA"/>
    <w:rsid w:val="005A3B33"/>
    <w:rsid w:val="005A5132"/>
    <w:rsid w:val="005A6E53"/>
    <w:rsid w:val="005B0818"/>
    <w:rsid w:val="005B1D9B"/>
    <w:rsid w:val="005B22BF"/>
    <w:rsid w:val="005B276A"/>
    <w:rsid w:val="005B29DF"/>
    <w:rsid w:val="005B42CC"/>
    <w:rsid w:val="005B483A"/>
    <w:rsid w:val="005B75FD"/>
    <w:rsid w:val="005B7DAA"/>
    <w:rsid w:val="005C008E"/>
    <w:rsid w:val="005C175E"/>
    <w:rsid w:val="005D0128"/>
    <w:rsid w:val="005D22E9"/>
    <w:rsid w:val="005D2667"/>
    <w:rsid w:val="005D3AAE"/>
    <w:rsid w:val="005D5E4E"/>
    <w:rsid w:val="005D6840"/>
    <w:rsid w:val="005D687B"/>
    <w:rsid w:val="005E0F7E"/>
    <w:rsid w:val="005E2493"/>
    <w:rsid w:val="005E58E1"/>
    <w:rsid w:val="005E7D64"/>
    <w:rsid w:val="005F016D"/>
    <w:rsid w:val="005F0941"/>
    <w:rsid w:val="005F3BDA"/>
    <w:rsid w:val="005F4996"/>
    <w:rsid w:val="00600AA4"/>
    <w:rsid w:val="00601F34"/>
    <w:rsid w:val="006035AF"/>
    <w:rsid w:val="00610989"/>
    <w:rsid w:val="00612C7D"/>
    <w:rsid w:val="00613D46"/>
    <w:rsid w:val="00613E5C"/>
    <w:rsid w:val="00614EA6"/>
    <w:rsid w:val="0061619C"/>
    <w:rsid w:val="00620454"/>
    <w:rsid w:val="00623E31"/>
    <w:rsid w:val="00631439"/>
    <w:rsid w:val="00631A83"/>
    <w:rsid w:val="00633E65"/>
    <w:rsid w:val="0063553D"/>
    <w:rsid w:val="006365A3"/>
    <w:rsid w:val="00637D1C"/>
    <w:rsid w:val="006400C9"/>
    <w:rsid w:val="00640695"/>
    <w:rsid w:val="00640F32"/>
    <w:rsid w:val="00642BD0"/>
    <w:rsid w:val="006441CA"/>
    <w:rsid w:val="00644F28"/>
    <w:rsid w:val="00647087"/>
    <w:rsid w:val="00647F59"/>
    <w:rsid w:val="00650753"/>
    <w:rsid w:val="006528E3"/>
    <w:rsid w:val="00652A4D"/>
    <w:rsid w:val="00652CB2"/>
    <w:rsid w:val="0065376A"/>
    <w:rsid w:val="00655FB4"/>
    <w:rsid w:val="00662947"/>
    <w:rsid w:val="00663D38"/>
    <w:rsid w:val="00664491"/>
    <w:rsid w:val="00664E84"/>
    <w:rsid w:val="006672F2"/>
    <w:rsid w:val="00667C9C"/>
    <w:rsid w:val="006774E5"/>
    <w:rsid w:val="00677D91"/>
    <w:rsid w:val="00684B6A"/>
    <w:rsid w:val="006854BF"/>
    <w:rsid w:val="0069062D"/>
    <w:rsid w:val="0069412F"/>
    <w:rsid w:val="0069416D"/>
    <w:rsid w:val="006945A9"/>
    <w:rsid w:val="006A312C"/>
    <w:rsid w:val="006A3A33"/>
    <w:rsid w:val="006A5639"/>
    <w:rsid w:val="006A696B"/>
    <w:rsid w:val="006A78E2"/>
    <w:rsid w:val="006B1304"/>
    <w:rsid w:val="006B2649"/>
    <w:rsid w:val="006B2CB9"/>
    <w:rsid w:val="006C0855"/>
    <w:rsid w:val="006C191D"/>
    <w:rsid w:val="006C3AD8"/>
    <w:rsid w:val="006C45B1"/>
    <w:rsid w:val="006C46ED"/>
    <w:rsid w:val="006C630B"/>
    <w:rsid w:val="006C66C3"/>
    <w:rsid w:val="006D2EA0"/>
    <w:rsid w:val="006E1902"/>
    <w:rsid w:val="006E3195"/>
    <w:rsid w:val="006E5CF3"/>
    <w:rsid w:val="006E5E52"/>
    <w:rsid w:val="006E73FB"/>
    <w:rsid w:val="006F2278"/>
    <w:rsid w:val="006F3855"/>
    <w:rsid w:val="006F6097"/>
    <w:rsid w:val="006F6B3D"/>
    <w:rsid w:val="006F7960"/>
    <w:rsid w:val="006F7ADA"/>
    <w:rsid w:val="007018E0"/>
    <w:rsid w:val="0070254B"/>
    <w:rsid w:val="00703338"/>
    <w:rsid w:val="0070430F"/>
    <w:rsid w:val="007045C1"/>
    <w:rsid w:val="00707017"/>
    <w:rsid w:val="0070764F"/>
    <w:rsid w:val="00711A65"/>
    <w:rsid w:val="00716C1E"/>
    <w:rsid w:val="00720DBC"/>
    <w:rsid w:val="00721368"/>
    <w:rsid w:val="007220A7"/>
    <w:rsid w:val="00726030"/>
    <w:rsid w:val="007265B1"/>
    <w:rsid w:val="00726F4A"/>
    <w:rsid w:val="00731744"/>
    <w:rsid w:val="00731A76"/>
    <w:rsid w:val="00731B6B"/>
    <w:rsid w:val="007337E8"/>
    <w:rsid w:val="00734B4F"/>
    <w:rsid w:val="00734B6C"/>
    <w:rsid w:val="00736D2A"/>
    <w:rsid w:val="007423F9"/>
    <w:rsid w:val="007425B0"/>
    <w:rsid w:val="007446FC"/>
    <w:rsid w:val="00747FA0"/>
    <w:rsid w:val="00751FDC"/>
    <w:rsid w:val="00755D35"/>
    <w:rsid w:val="00760094"/>
    <w:rsid w:val="007608F2"/>
    <w:rsid w:val="007623C3"/>
    <w:rsid w:val="0076280C"/>
    <w:rsid w:val="0076658B"/>
    <w:rsid w:val="0077243C"/>
    <w:rsid w:val="00777133"/>
    <w:rsid w:val="00780240"/>
    <w:rsid w:val="00780ED1"/>
    <w:rsid w:val="007832F7"/>
    <w:rsid w:val="00787F8F"/>
    <w:rsid w:val="007907EE"/>
    <w:rsid w:val="00790B3D"/>
    <w:rsid w:val="00791152"/>
    <w:rsid w:val="0079160E"/>
    <w:rsid w:val="007919B2"/>
    <w:rsid w:val="00792A14"/>
    <w:rsid w:val="00792BC2"/>
    <w:rsid w:val="00792DC8"/>
    <w:rsid w:val="00792F47"/>
    <w:rsid w:val="00793688"/>
    <w:rsid w:val="00795B14"/>
    <w:rsid w:val="00795B71"/>
    <w:rsid w:val="007A4129"/>
    <w:rsid w:val="007A66CF"/>
    <w:rsid w:val="007B0741"/>
    <w:rsid w:val="007B11B2"/>
    <w:rsid w:val="007B1D1D"/>
    <w:rsid w:val="007B2940"/>
    <w:rsid w:val="007B370E"/>
    <w:rsid w:val="007B3958"/>
    <w:rsid w:val="007B5D0B"/>
    <w:rsid w:val="007C469B"/>
    <w:rsid w:val="007C48E4"/>
    <w:rsid w:val="007C69CA"/>
    <w:rsid w:val="007D0ED0"/>
    <w:rsid w:val="007D2437"/>
    <w:rsid w:val="007D66E4"/>
    <w:rsid w:val="007D7ED9"/>
    <w:rsid w:val="007E54A8"/>
    <w:rsid w:val="007E7847"/>
    <w:rsid w:val="007F04EC"/>
    <w:rsid w:val="007F32B3"/>
    <w:rsid w:val="007F6502"/>
    <w:rsid w:val="007F739E"/>
    <w:rsid w:val="008015FA"/>
    <w:rsid w:val="00802189"/>
    <w:rsid w:val="00803000"/>
    <w:rsid w:val="008046D4"/>
    <w:rsid w:val="00805D8A"/>
    <w:rsid w:val="00806BBD"/>
    <w:rsid w:val="008072CE"/>
    <w:rsid w:val="008107EF"/>
    <w:rsid w:val="00810F05"/>
    <w:rsid w:val="0081186F"/>
    <w:rsid w:val="0081303F"/>
    <w:rsid w:val="00815EDE"/>
    <w:rsid w:val="00821C3A"/>
    <w:rsid w:val="008240F5"/>
    <w:rsid w:val="00827869"/>
    <w:rsid w:val="0083132F"/>
    <w:rsid w:val="00831529"/>
    <w:rsid w:val="00831D6C"/>
    <w:rsid w:val="008341CB"/>
    <w:rsid w:val="00840D25"/>
    <w:rsid w:val="00842A34"/>
    <w:rsid w:val="00844F53"/>
    <w:rsid w:val="008459DE"/>
    <w:rsid w:val="00845B91"/>
    <w:rsid w:val="0084755E"/>
    <w:rsid w:val="00847560"/>
    <w:rsid w:val="0085266B"/>
    <w:rsid w:val="0085283B"/>
    <w:rsid w:val="0085300C"/>
    <w:rsid w:val="00856A64"/>
    <w:rsid w:val="00857770"/>
    <w:rsid w:val="00857779"/>
    <w:rsid w:val="0086463B"/>
    <w:rsid w:val="00867682"/>
    <w:rsid w:val="00870CBF"/>
    <w:rsid w:val="00872819"/>
    <w:rsid w:val="008733FF"/>
    <w:rsid w:val="00874909"/>
    <w:rsid w:val="008754FC"/>
    <w:rsid w:val="00880252"/>
    <w:rsid w:val="00882D60"/>
    <w:rsid w:val="00882D88"/>
    <w:rsid w:val="00883A72"/>
    <w:rsid w:val="00884170"/>
    <w:rsid w:val="008874B4"/>
    <w:rsid w:val="00890393"/>
    <w:rsid w:val="008917AD"/>
    <w:rsid w:val="008922C3"/>
    <w:rsid w:val="008928BB"/>
    <w:rsid w:val="008943B0"/>
    <w:rsid w:val="008943EB"/>
    <w:rsid w:val="0089564A"/>
    <w:rsid w:val="008965E1"/>
    <w:rsid w:val="008973EB"/>
    <w:rsid w:val="008A0563"/>
    <w:rsid w:val="008A25B6"/>
    <w:rsid w:val="008A4118"/>
    <w:rsid w:val="008A491B"/>
    <w:rsid w:val="008A4CBD"/>
    <w:rsid w:val="008A5762"/>
    <w:rsid w:val="008A76FC"/>
    <w:rsid w:val="008B4412"/>
    <w:rsid w:val="008C146B"/>
    <w:rsid w:val="008C1CE3"/>
    <w:rsid w:val="008C29D8"/>
    <w:rsid w:val="008C4CD5"/>
    <w:rsid w:val="008C5A78"/>
    <w:rsid w:val="008C703C"/>
    <w:rsid w:val="008D1FFA"/>
    <w:rsid w:val="008D3509"/>
    <w:rsid w:val="008D4533"/>
    <w:rsid w:val="008D56FB"/>
    <w:rsid w:val="008D7112"/>
    <w:rsid w:val="008E07F1"/>
    <w:rsid w:val="008E1163"/>
    <w:rsid w:val="008E696E"/>
    <w:rsid w:val="008F318F"/>
    <w:rsid w:val="008F6054"/>
    <w:rsid w:val="009006DB"/>
    <w:rsid w:val="00900F5B"/>
    <w:rsid w:val="00902B10"/>
    <w:rsid w:val="009038BC"/>
    <w:rsid w:val="0090401B"/>
    <w:rsid w:val="0091336C"/>
    <w:rsid w:val="00913936"/>
    <w:rsid w:val="00920186"/>
    <w:rsid w:val="00920A87"/>
    <w:rsid w:val="00921469"/>
    <w:rsid w:val="0092310C"/>
    <w:rsid w:val="0092385C"/>
    <w:rsid w:val="009239F1"/>
    <w:rsid w:val="00923C9A"/>
    <w:rsid w:val="0092416B"/>
    <w:rsid w:val="00927582"/>
    <w:rsid w:val="00927A76"/>
    <w:rsid w:val="00931122"/>
    <w:rsid w:val="0093458A"/>
    <w:rsid w:val="0093491A"/>
    <w:rsid w:val="00937722"/>
    <w:rsid w:val="00942802"/>
    <w:rsid w:val="00944499"/>
    <w:rsid w:val="00945441"/>
    <w:rsid w:val="00946316"/>
    <w:rsid w:val="00947B3A"/>
    <w:rsid w:val="00950BB0"/>
    <w:rsid w:val="00952F62"/>
    <w:rsid w:val="00953CCD"/>
    <w:rsid w:val="00954CDF"/>
    <w:rsid w:val="00956E82"/>
    <w:rsid w:val="00957CC9"/>
    <w:rsid w:val="009619F4"/>
    <w:rsid w:val="00961E43"/>
    <w:rsid w:val="009628FC"/>
    <w:rsid w:val="009642A2"/>
    <w:rsid w:val="00965844"/>
    <w:rsid w:val="00965D63"/>
    <w:rsid w:val="00976CDB"/>
    <w:rsid w:val="00977B84"/>
    <w:rsid w:val="00981111"/>
    <w:rsid w:val="0098140A"/>
    <w:rsid w:val="0098181E"/>
    <w:rsid w:val="00981EFA"/>
    <w:rsid w:val="00984B0C"/>
    <w:rsid w:val="00987466"/>
    <w:rsid w:val="009918A7"/>
    <w:rsid w:val="00993A23"/>
    <w:rsid w:val="0099679F"/>
    <w:rsid w:val="009974C6"/>
    <w:rsid w:val="009A426C"/>
    <w:rsid w:val="009A46A7"/>
    <w:rsid w:val="009A4E6F"/>
    <w:rsid w:val="009A507A"/>
    <w:rsid w:val="009B06B6"/>
    <w:rsid w:val="009B083E"/>
    <w:rsid w:val="009B1107"/>
    <w:rsid w:val="009B163D"/>
    <w:rsid w:val="009B1B21"/>
    <w:rsid w:val="009C0980"/>
    <w:rsid w:val="009C2C1A"/>
    <w:rsid w:val="009C3680"/>
    <w:rsid w:val="009C786F"/>
    <w:rsid w:val="009C7C0E"/>
    <w:rsid w:val="009C7C92"/>
    <w:rsid w:val="009D0DA1"/>
    <w:rsid w:val="009D3E1A"/>
    <w:rsid w:val="009D4563"/>
    <w:rsid w:val="009E05F6"/>
    <w:rsid w:val="009E3352"/>
    <w:rsid w:val="009E7A52"/>
    <w:rsid w:val="009F45AA"/>
    <w:rsid w:val="009F5045"/>
    <w:rsid w:val="009F5A4A"/>
    <w:rsid w:val="009F799B"/>
    <w:rsid w:val="00A01C98"/>
    <w:rsid w:val="00A0252A"/>
    <w:rsid w:val="00A02F3F"/>
    <w:rsid w:val="00A048D3"/>
    <w:rsid w:val="00A04C9D"/>
    <w:rsid w:val="00A06B76"/>
    <w:rsid w:val="00A11BC5"/>
    <w:rsid w:val="00A164A6"/>
    <w:rsid w:val="00A16BEA"/>
    <w:rsid w:val="00A217D2"/>
    <w:rsid w:val="00A22363"/>
    <w:rsid w:val="00A27080"/>
    <w:rsid w:val="00A300EF"/>
    <w:rsid w:val="00A31CC7"/>
    <w:rsid w:val="00A3397E"/>
    <w:rsid w:val="00A3478C"/>
    <w:rsid w:val="00A34798"/>
    <w:rsid w:val="00A36031"/>
    <w:rsid w:val="00A418C3"/>
    <w:rsid w:val="00A4364C"/>
    <w:rsid w:val="00A44EB0"/>
    <w:rsid w:val="00A45393"/>
    <w:rsid w:val="00A45615"/>
    <w:rsid w:val="00A474FB"/>
    <w:rsid w:val="00A47C9C"/>
    <w:rsid w:val="00A526F5"/>
    <w:rsid w:val="00A52BD1"/>
    <w:rsid w:val="00A53532"/>
    <w:rsid w:val="00A54CA1"/>
    <w:rsid w:val="00A60029"/>
    <w:rsid w:val="00A6035B"/>
    <w:rsid w:val="00A64015"/>
    <w:rsid w:val="00A6497D"/>
    <w:rsid w:val="00A64EF1"/>
    <w:rsid w:val="00A65001"/>
    <w:rsid w:val="00A65157"/>
    <w:rsid w:val="00A65BD7"/>
    <w:rsid w:val="00A65FA8"/>
    <w:rsid w:val="00A66E13"/>
    <w:rsid w:val="00A70012"/>
    <w:rsid w:val="00A70FCE"/>
    <w:rsid w:val="00A73746"/>
    <w:rsid w:val="00A73CE9"/>
    <w:rsid w:val="00A760A5"/>
    <w:rsid w:val="00A767E0"/>
    <w:rsid w:val="00A7692C"/>
    <w:rsid w:val="00A77B23"/>
    <w:rsid w:val="00A80194"/>
    <w:rsid w:val="00A8151B"/>
    <w:rsid w:val="00A87EC5"/>
    <w:rsid w:val="00A901C7"/>
    <w:rsid w:val="00A91BAD"/>
    <w:rsid w:val="00A92054"/>
    <w:rsid w:val="00A924A5"/>
    <w:rsid w:val="00A955AC"/>
    <w:rsid w:val="00AA0F11"/>
    <w:rsid w:val="00AA3400"/>
    <w:rsid w:val="00AA55F0"/>
    <w:rsid w:val="00AA796C"/>
    <w:rsid w:val="00AB2D10"/>
    <w:rsid w:val="00AB35E9"/>
    <w:rsid w:val="00AB4BFC"/>
    <w:rsid w:val="00AB5020"/>
    <w:rsid w:val="00AB744D"/>
    <w:rsid w:val="00AC06B7"/>
    <w:rsid w:val="00AC30D9"/>
    <w:rsid w:val="00AC7869"/>
    <w:rsid w:val="00AC7BC3"/>
    <w:rsid w:val="00AC7D62"/>
    <w:rsid w:val="00AC7DD0"/>
    <w:rsid w:val="00AD7A6D"/>
    <w:rsid w:val="00AE00D4"/>
    <w:rsid w:val="00AE323D"/>
    <w:rsid w:val="00AE480D"/>
    <w:rsid w:val="00AF0EB0"/>
    <w:rsid w:val="00AF3E16"/>
    <w:rsid w:val="00AF6A20"/>
    <w:rsid w:val="00B00850"/>
    <w:rsid w:val="00B0137E"/>
    <w:rsid w:val="00B05C13"/>
    <w:rsid w:val="00B11B01"/>
    <w:rsid w:val="00B11C8D"/>
    <w:rsid w:val="00B13FE4"/>
    <w:rsid w:val="00B17CD2"/>
    <w:rsid w:val="00B17E02"/>
    <w:rsid w:val="00B207F0"/>
    <w:rsid w:val="00B20B54"/>
    <w:rsid w:val="00B23374"/>
    <w:rsid w:val="00B244D9"/>
    <w:rsid w:val="00B24C4A"/>
    <w:rsid w:val="00B25D1E"/>
    <w:rsid w:val="00B27B0D"/>
    <w:rsid w:val="00B30C84"/>
    <w:rsid w:val="00B31BE8"/>
    <w:rsid w:val="00B31C9C"/>
    <w:rsid w:val="00B3356E"/>
    <w:rsid w:val="00B36323"/>
    <w:rsid w:val="00B36592"/>
    <w:rsid w:val="00B420D0"/>
    <w:rsid w:val="00B42A43"/>
    <w:rsid w:val="00B4521E"/>
    <w:rsid w:val="00B4749A"/>
    <w:rsid w:val="00B47CAA"/>
    <w:rsid w:val="00B50713"/>
    <w:rsid w:val="00B52506"/>
    <w:rsid w:val="00B54D15"/>
    <w:rsid w:val="00B561A9"/>
    <w:rsid w:val="00B56726"/>
    <w:rsid w:val="00B56929"/>
    <w:rsid w:val="00B57482"/>
    <w:rsid w:val="00B57971"/>
    <w:rsid w:val="00B57C5E"/>
    <w:rsid w:val="00B57C60"/>
    <w:rsid w:val="00B60587"/>
    <w:rsid w:val="00B61B0D"/>
    <w:rsid w:val="00B61BE9"/>
    <w:rsid w:val="00B63281"/>
    <w:rsid w:val="00B666D1"/>
    <w:rsid w:val="00B679DC"/>
    <w:rsid w:val="00B70065"/>
    <w:rsid w:val="00B71FB6"/>
    <w:rsid w:val="00B725EA"/>
    <w:rsid w:val="00B73B56"/>
    <w:rsid w:val="00B82429"/>
    <w:rsid w:val="00B82B6C"/>
    <w:rsid w:val="00B85810"/>
    <w:rsid w:val="00B9255C"/>
    <w:rsid w:val="00B93051"/>
    <w:rsid w:val="00B93573"/>
    <w:rsid w:val="00B9510E"/>
    <w:rsid w:val="00B95C6D"/>
    <w:rsid w:val="00B97465"/>
    <w:rsid w:val="00BA4266"/>
    <w:rsid w:val="00BA6102"/>
    <w:rsid w:val="00BB117A"/>
    <w:rsid w:val="00BB1D89"/>
    <w:rsid w:val="00BB46D7"/>
    <w:rsid w:val="00BB785D"/>
    <w:rsid w:val="00BC585A"/>
    <w:rsid w:val="00BC5953"/>
    <w:rsid w:val="00BC5A77"/>
    <w:rsid w:val="00BD13E5"/>
    <w:rsid w:val="00BD1C4C"/>
    <w:rsid w:val="00BD3CD7"/>
    <w:rsid w:val="00BD5AB8"/>
    <w:rsid w:val="00BD7FF6"/>
    <w:rsid w:val="00BE1FA9"/>
    <w:rsid w:val="00BE3429"/>
    <w:rsid w:val="00BE3C61"/>
    <w:rsid w:val="00BE526A"/>
    <w:rsid w:val="00BE55F9"/>
    <w:rsid w:val="00BE71B4"/>
    <w:rsid w:val="00BF2013"/>
    <w:rsid w:val="00BF26F3"/>
    <w:rsid w:val="00BF3FC3"/>
    <w:rsid w:val="00BF4F02"/>
    <w:rsid w:val="00BF7C84"/>
    <w:rsid w:val="00C000F4"/>
    <w:rsid w:val="00C03E22"/>
    <w:rsid w:val="00C03F54"/>
    <w:rsid w:val="00C05EE0"/>
    <w:rsid w:val="00C10C9F"/>
    <w:rsid w:val="00C14972"/>
    <w:rsid w:val="00C23B25"/>
    <w:rsid w:val="00C33099"/>
    <w:rsid w:val="00C338DD"/>
    <w:rsid w:val="00C37F92"/>
    <w:rsid w:val="00C40A43"/>
    <w:rsid w:val="00C4152F"/>
    <w:rsid w:val="00C4157A"/>
    <w:rsid w:val="00C43CA7"/>
    <w:rsid w:val="00C45715"/>
    <w:rsid w:val="00C4704E"/>
    <w:rsid w:val="00C47D2F"/>
    <w:rsid w:val="00C47D5A"/>
    <w:rsid w:val="00C524EC"/>
    <w:rsid w:val="00C5260B"/>
    <w:rsid w:val="00C53719"/>
    <w:rsid w:val="00C558A0"/>
    <w:rsid w:val="00C619A8"/>
    <w:rsid w:val="00C62FE1"/>
    <w:rsid w:val="00C63A27"/>
    <w:rsid w:val="00C646EB"/>
    <w:rsid w:val="00C65C82"/>
    <w:rsid w:val="00C67B12"/>
    <w:rsid w:val="00C70F38"/>
    <w:rsid w:val="00C716B3"/>
    <w:rsid w:val="00C73198"/>
    <w:rsid w:val="00C744F0"/>
    <w:rsid w:val="00C761EB"/>
    <w:rsid w:val="00C76505"/>
    <w:rsid w:val="00C77210"/>
    <w:rsid w:val="00C81E56"/>
    <w:rsid w:val="00C82264"/>
    <w:rsid w:val="00C823AD"/>
    <w:rsid w:val="00C82FA1"/>
    <w:rsid w:val="00C8750F"/>
    <w:rsid w:val="00C90BB9"/>
    <w:rsid w:val="00C91A5C"/>
    <w:rsid w:val="00C925EC"/>
    <w:rsid w:val="00C92BD8"/>
    <w:rsid w:val="00C94DE4"/>
    <w:rsid w:val="00C96875"/>
    <w:rsid w:val="00C97B1A"/>
    <w:rsid w:val="00CA0081"/>
    <w:rsid w:val="00CA0509"/>
    <w:rsid w:val="00CA0A63"/>
    <w:rsid w:val="00CA22EA"/>
    <w:rsid w:val="00CB0BC7"/>
    <w:rsid w:val="00CB24B0"/>
    <w:rsid w:val="00CB6A89"/>
    <w:rsid w:val="00CB7A59"/>
    <w:rsid w:val="00CC0C4A"/>
    <w:rsid w:val="00CC1033"/>
    <w:rsid w:val="00CC1766"/>
    <w:rsid w:val="00CC1BFB"/>
    <w:rsid w:val="00CC1C36"/>
    <w:rsid w:val="00CC2C80"/>
    <w:rsid w:val="00CC7917"/>
    <w:rsid w:val="00CC7BC4"/>
    <w:rsid w:val="00CD28C1"/>
    <w:rsid w:val="00CD38E2"/>
    <w:rsid w:val="00CE1893"/>
    <w:rsid w:val="00CE1E7B"/>
    <w:rsid w:val="00CE2110"/>
    <w:rsid w:val="00CF0C36"/>
    <w:rsid w:val="00CF1A3E"/>
    <w:rsid w:val="00CF2CC1"/>
    <w:rsid w:val="00CF337C"/>
    <w:rsid w:val="00CF3C09"/>
    <w:rsid w:val="00D0155D"/>
    <w:rsid w:val="00D0281A"/>
    <w:rsid w:val="00D02D60"/>
    <w:rsid w:val="00D048D8"/>
    <w:rsid w:val="00D04E23"/>
    <w:rsid w:val="00D05C5A"/>
    <w:rsid w:val="00D1187F"/>
    <w:rsid w:val="00D13C67"/>
    <w:rsid w:val="00D14CD9"/>
    <w:rsid w:val="00D14DE8"/>
    <w:rsid w:val="00D21CBF"/>
    <w:rsid w:val="00D24CB9"/>
    <w:rsid w:val="00D27CA0"/>
    <w:rsid w:val="00D30394"/>
    <w:rsid w:val="00D3193E"/>
    <w:rsid w:val="00D31B08"/>
    <w:rsid w:val="00D33974"/>
    <w:rsid w:val="00D341A1"/>
    <w:rsid w:val="00D379CE"/>
    <w:rsid w:val="00D40032"/>
    <w:rsid w:val="00D40B15"/>
    <w:rsid w:val="00D441CC"/>
    <w:rsid w:val="00D458FA"/>
    <w:rsid w:val="00D476FD"/>
    <w:rsid w:val="00D501A9"/>
    <w:rsid w:val="00D50F20"/>
    <w:rsid w:val="00D53D3B"/>
    <w:rsid w:val="00D553A8"/>
    <w:rsid w:val="00D56833"/>
    <w:rsid w:val="00D664FC"/>
    <w:rsid w:val="00D67A81"/>
    <w:rsid w:val="00D71CF2"/>
    <w:rsid w:val="00D81052"/>
    <w:rsid w:val="00D81EBF"/>
    <w:rsid w:val="00D85463"/>
    <w:rsid w:val="00D85A6D"/>
    <w:rsid w:val="00D866E7"/>
    <w:rsid w:val="00D975CF"/>
    <w:rsid w:val="00D97AF6"/>
    <w:rsid w:val="00DA0307"/>
    <w:rsid w:val="00DA4B8B"/>
    <w:rsid w:val="00DA5E7B"/>
    <w:rsid w:val="00DB101D"/>
    <w:rsid w:val="00DB1469"/>
    <w:rsid w:val="00DB4B91"/>
    <w:rsid w:val="00DB50D8"/>
    <w:rsid w:val="00DB6731"/>
    <w:rsid w:val="00DB7371"/>
    <w:rsid w:val="00DC00CE"/>
    <w:rsid w:val="00DC0BB0"/>
    <w:rsid w:val="00DC29A8"/>
    <w:rsid w:val="00DC3331"/>
    <w:rsid w:val="00DC35D4"/>
    <w:rsid w:val="00DC3BF8"/>
    <w:rsid w:val="00DC4A03"/>
    <w:rsid w:val="00DC6AFD"/>
    <w:rsid w:val="00DC6EE4"/>
    <w:rsid w:val="00DD0161"/>
    <w:rsid w:val="00DD02C3"/>
    <w:rsid w:val="00DD242D"/>
    <w:rsid w:val="00DD250A"/>
    <w:rsid w:val="00DD2E64"/>
    <w:rsid w:val="00DE003E"/>
    <w:rsid w:val="00DE0CE2"/>
    <w:rsid w:val="00DE29A8"/>
    <w:rsid w:val="00DE45BC"/>
    <w:rsid w:val="00DE4EF1"/>
    <w:rsid w:val="00DF09B8"/>
    <w:rsid w:val="00DF10DF"/>
    <w:rsid w:val="00DF1336"/>
    <w:rsid w:val="00DF1E35"/>
    <w:rsid w:val="00DF6432"/>
    <w:rsid w:val="00DF7AE0"/>
    <w:rsid w:val="00E04574"/>
    <w:rsid w:val="00E061FE"/>
    <w:rsid w:val="00E07E3F"/>
    <w:rsid w:val="00E10D32"/>
    <w:rsid w:val="00E15955"/>
    <w:rsid w:val="00E15CED"/>
    <w:rsid w:val="00E17283"/>
    <w:rsid w:val="00E2198C"/>
    <w:rsid w:val="00E27BCE"/>
    <w:rsid w:val="00E30F99"/>
    <w:rsid w:val="00E33805"/>
    <w:rsid w:val="00E354D8"/>
    <w:rsid w:val="00E3656D"/>
    <w:rsid w:val="00E40C4B"/>
    <w:rsid w:val="00E41B4A"/>
    <w:rsid w:val="00E42931"/>
    <w:rsid w:val="00E42A8D"/>
    <w:rsid w:val="00E47008"/>
    <w:rsid w:val="00E578F8"/>
    <w:rsid w:val="00E60856"/>
    <w:rsid w:val="00E63BCC"/>
    <w:rsid w:val="00E6522B"/>
    <w:rsid w:val="00E6706D"/>
    <w:rsid w:val="00E71134"/>
    <w:rsid w:val="00E71981"/>
    <w:rsid w:val="00E736D8"/>
    <w:rsid w:val="00E743DF"/>
    <w:rsid w:val="00E7560C"/>
    <w:rsid w:val="00E75919"/>
    <w:rsid w:val="00E761F3"/>
    <w:rsid w:val="00E85BEF"/>
    <w:rsid w:val="00E86A3B"/>
    <w:rsid w:val="00E86F30"/>
    <w:rsid w:val="00E871F7"/>
    <w:rsid w:val="00E8786D"/>
    <w:rsid w:val="00E900C9"/>
    <w:rsid w:val="00E92E76"/>
    <w:rsid w:val="00EA0812"/>
    <w:rsid w:val="00EA2FC2"/>
    <w:rsid w:val="00EA3089"/>
    <w:rsid w:val="00EA377E"/>
    <w:rsid w:val="00EA3843"/>
    <w:rsid w:val="00EA560C"/>
    <w:rsid w:val="00EA62BE"/>
    <w:rsid w:val="00EA66E5"/>
    <w:rsid w:val="00EA7F35"/>
    <w:rsid w:val="00EA7FB2"/>
    <w:rsid w:val="00EB2D33"/>
    <w:rsid w:val="00EB451B"/>
    <w:rsid w:val="00EB6003"/>
    <w:rsid w:val="00EB7914"/>
    <w:rsid w:val="00EC173F"/>
    <w:rsid w:val="00EC20E6"/>
    <w:rsid w:val="00EC2BDA"/>
    <w:rsid w:val="00EC4386"/>
    <w:rsid w:val="00EC5D03"/>
    <w:rsid w:val="00EC5E9D"/>
    <w:rsid w:val="00ED0D11"/>
    <w:rsid w:val="00ED2A59"/>
    <w:rsid w:val="00ED50EF"/>
    <w:rsid w:val="00ED54D4"/>
    <w:rsid w:val="00EE03FA"/>
    <w:rsid w:val="00EE0938"/>
    <w:rsid w:val="00EE1E83"/>
    <w:rsid w:val="00EE2888"/>
    <w:rsid w:val="00EF4DB4"/>
    <w:rsid w:val="00EF5600"/>
    <w:rsid w:val="00EF7F2E"/>
    <w:rsid w:val="00F0391D"/>
    <w:rsid w:val="00F046CB"/>
    <w:rsid w:val="00F107FD"/>
    <w:rsid w:val="00F10FA6"/>
    <w:rsid w:val="00F110D2"/>
    <w:rsid w:val="00F1161D"/>
    <w:rsid w:val="00F16573"/>
    <w:rsid w:val="00F20746"/>
    <w:rsid w:val="00F24713"/>
    <w:rsid w:val="00F260FD"/>
    <w:rsid w:val="00F27172"/>
    <w:rsid w:val="00F27535"/>
    <w:rsid w:val="00F27E39"/>
    <w:rsid w:val="00F339CD"/>
    <w:rsid w:val="00F34123"/>
    <w:rsid w:val="00F34F4C"/>
    <w:rsid w:val="00F415F0"/>
    <w:rsid w:val="00F4209F"/>
    <w:rsid w:val="00F42CD1"/>
    <w:rsid w:val="00F44219"/>
    <w:rsid w:val="00F5023E"/>
    <w:rsid w:val="00F50724"/>
    <w:rsid w:val="00F532F9"/>
    <w:rsid w:val="00F55DE8"/>
    <w:rsid w:val="00F5796E"/>
    <w:rsid w:val="00F60B71"/>
    <w:rsid w:val="00F63807"/>
    <w:rsid w:val="00F6401D"/>
    <w:rsid w:val="00F64228"/>
    <w:rsid w:val="00F6626C"/>
    <w:rsid w:val="00F702B3"/>
    <w:rsid w:val="00F70933"/>
    <w:rsid w:val="00F71632"/>
    <w:rsid w:val="00F730C0"/>
    <w:rsid w:val="00F755FE"/>
    <w:rsid w:val="00F762C3"/>
    <w:rsid w:val="00F82219"/>
    <w:rsid w:val="00F85D26"/>
    <w:rsid w:val="00F87942"/>
    <w:rsid w:val="00F90417"/>
    <w:rsid w:val="00F9291A"/>
    <w:rsid w:val="00F934E9"/>
    <w:rsid w:val="00F95E07"/>
    <w:rsid w:val="00FA0F04"/>
    <w:rsid w:val="00FA49BD"/>
    <w:rsid w:val="00FA4A11"/>
    <w:rsid w:val="00FA6A8E"/>
    <w:rsid w:val="00FA7443"/>
    <w:rsid w:val="00FB3851"/>
    <w:rsid w:val="00FB463F"/>
    <w:rsid w:val="00FB4FC8"/>
    <w:rsid w:val="00FB5DF2"/>
    <w:rsid w:val="00FB65A8"/>
    <w:rsid w:val="00FB7151"/>
    <w:rsid w:val="00FB7D56"/>
    <w:rsid w:val="00FC6346"/>
    <w:rsid w:val="00FD081E"/>
    <w:rsid w:val="00FD13A2"/>
    <w:rsid w:val="00FD6F65"/>
    <w:rsid w:val="00FE28A8"/>
    <w:rsid w:val="00FE53F8"/>
    <w:rsid w:val="00FE54AD"/>
    <w:rsid w:val="00FE555D"/>
    <w:rsid w:val="00FE55C5"/>
    <w:rsid w:val="00FE6CE8"/>
    <w:rsid w:val="00FF2094"/>
    <w:rsid w:val="00FF6603"/>
    <w:rsid w:val="00FF7284"/>
    <w:rsid w:val="00FF7407"/>
    <w:rsid w:val="00FF7A20"/>
    <w:rsid w:val="00FF7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7CEFF5EF"/>
  <w15:chartTrackingRefBased/>
  <w15:docId w15:val="{88D21940-53BC-49A2-9132-B9D4082D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B6C"/>
    <w:rPr>
      <w:rFonts w:ascii="Times New Roman" w:hAnsi="Times New Roman"/>
      <w:sz w:val="24"/>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pPr>
      <w:spacing w:before="240" w:after="60" w:line="360" w:lineRule="auto"/>
      <w:ind w:firstLine="720"/>
      <w:jc w:val="both"/>
    </w:pPr>
    <w:rPr>
      <w:rFonts w:ascii="New York" w:hAnsi="New York"/>
    </w:rPr>
  </w:style>
  <w:style w:type="paragraph" w:customStyle="1" w:styleId="MainTextFirst">
    <w:name w:val="MainTextFirst"/>
    <w:basedOn w:val="Normal"/>
    <w:pPr>
      <w:spacing w:before="240" w:after="60" w:line="360" w:lineRule="auto"/>
      <w:jc w:val="both"/>
    </w:pPr>
    <w:rPr>
      <w:rFonts w:ascii="New York" w:hAnsi="New York"/>
    </w:rPr>
  </w:style>
  <w:style w:type="paragraph" w:customStyle="1" w:styleId="MainCaption">
    <w:name w:val="MainCaption"/>
    <w:basedOn w:val="Caption"/>
    <w:pPr>
      <w:ind w:left="720"/>
      <w:jc w:val="both"/>
    </w:pPr>
    <w:rPr>
      <w:rFonts w:ascii="New York" w:hAnsi="New York"/>
      <w:b w:val="0"/>
    </w:rPr>
  </w:style>
  <w:style w:type="paragraph" w:styleId="Caption">
    <w:name w:val="caption"/>
    <w:basedOn w:val="Normal"/>
    <w:next w:val="Normal"/>
    <w:qFormat/>
    <w:pPr>
      <w:spacing w:before="120" w:after="120"/>
    </w:pPr>
    <w:rPr>
      <w:b/>
    </w:rPr>
  </w:style>
  <w:style w:type="paragraph" w:styleId="BodyText">
    <w:name w:val="Body Text"/>
    <w:basedOn w:val="Normal"/>
    <w:link w:val="BodyTextChar"/>
    <w:rsid w:val="00B82B6C"/>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uthor">
    <w:name w:val="Author"/>
    <w:basedOn w:val="BodyText"/>
    <w:pPr>
      <w:tabs>
        <w:tab w:val="clear" w:pos="0"/>
        <w:tab w:val="clear" w:pos="1440"/>
        <w:tab w:val="clear" w:pos="2160"/>
        <w:tab w:val="clear" w:pos="2880"/>
        <w:tab w:val="clear" w:pos="3600"/>
        <w:tab w:val="clear" w:pos="4320"/>
        <w:tab w:val="clear" w:pos="5040"/>
        <w:tab w:val="clear" w:pos="5760"/>
        <w:tab w:val="clear" w:pos="6480"/>
        <w:tab w:val="clear" w:pos="7200"/>
        <w:tab w:val="clear" w:pos="9360"/>
      </w:tabs>
      <w:spacing w:before="960" w:after="160"/>
      <w:jc w:val="center"/>
    </w:pPr>
    <w:rPr>
      <w:b/>
      <w:sz w:val="32"/>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MainText0">
    <w:name w:val="Main Text"/>
    <w:pPr>
      <w:tabs>
        <w:tab w:val="left" w:pos="-3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spacing w:line="300" w:lineRule="auto"/>
      <w:ind w:left="-360" w:right="-360"/>
    </w:pPr>
    <w:rPr>
      <w:rFonts w:ascii="Geneva" w:hAnsi="Geneva"/>
      <w:color w:val="000000"/>
    </w:rPr>
  </w:style>
  <w:style w:type="paragraph" w:customStyle="1" w:styleId="EquationLine">
    <w:name w:val="Equation Line"/>
    <w:pPr>
      <w:tabs>
        <w:tab w:val="left" w:pos="-360"/>
        <w:tab w:val="left" w:pos="2160"/>
        <w:tab w:val="right" w:pos="9000"/>
        <w:tab w:val="right" w:pos="9720"/>
      </w:tabs>
      <w:spacing w:line="240" w:lineRule="atLeast"/>
      <w:ind w:left="-360" w:right="-360"/>
      <w:jc w:val="both"/>
    </w:pPr>
    <w:rPr>
      <w:rFonts w:ascii="Geneva" w:hAnsi="Geneva"/>
      <w:color w:val="000000"/>
    </w:rPr>
  </w:style>
  <w:style w:type="paragraph" w:customStyle="1" w:styleId="Heading">
    <w:name w:val="Heading"/>
    <w:pPr>
      <w:spacing w:line="240" w:lineRule="atLeast"/>
      <w:ind w:left="-360" w:right="-360"/>
      <w:jc w:val="center"/>
    </w:pPr>
    <w:rPr>
      <w:b/>
      <w:color w:val="000000"/>
      <w:sz w:val="24"/>
    </w:rPr>
  </w:style>
  <w:style w:type="character" w:styleId="EndnoteReference">
    <w:name w:val="endnote reference"/>
    <w:semiHidden/>
    <w:rsid w:val="00047E80"/>
    <w:rPr>
      <w:vertAlign w:val="superscript"/>
    </w:rPr>
  </w:style>
  <w:style w:type="character" w:customStyle="1" w:styleId="BodyTextChar">
    <w:name w:val="Body Text Char"/>
    <w:link w:val="BodyText"/>
    <w:rsid w:val="00B82B6C"/>
    <w:rPr>
      <w:rFonts w:ascii="Times New Roman" w:hAnsi="Times New Roman"/>
      <w:sz w:val="24"/>
    </w:rPr>
  </w:style>
  <w:style w:type="table" w:styleId="TableGrid">
    <w:name w:val="Table Grid"/>
    <w:basedOn w:val="TableNormal"/>
    <w:uiPriority w:val="39"/>
    <w:rsid w:val="0033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D757C"/>
    <w:rPr>
      <w:b/>
      <w:bCs/>
    </w:rPr>
  </w:style>
  <w:style w:type="paragraph" w:styleId="BalloonText">
    <w:name w:val="Balloon Text"/>
    <w:basedOn w:val="Normal"/>
    <w:semiHidden/>
    <w:rsid w:val="004D757C"/>
    <w:rPr>
      <w:rFonts w:ascii="Tahoma" w:hAnsi="Tahoma" w:cs="Tahoma"/>
      <w:sz w:val="16"/>
      <w:szCs w:val="16"/>
    </w:rPr>
  </w:style>
  <w:style w:type="character" w:customStyle="1" w:styleId="HeaderChar">
    <w:name w:val="Header Char"/>
    <w:link w:val="Header"/>
    <w:rsid w:val="00CA0509"/>
    <w:rPr>
      <w:sz w:val="24"/>
    </w:rPr>
  </w:style>
  <w:style w:type="character" w:customStyle="1" w:styleId="FooterChar">
    <w:name w:val="Footer Char"/>
    <w:link w:val="Footer"/>
    <w:uiPriority w:val="99"/>
    <w:rsid w:val="00CA0509"/>
    <w:rPr>
      <w:sz w:val="24"/>
    </w:rPr>
  </w:style>
  <w:style w:type="character" w:styleId="Hyperlink">
    <w:name w:val="Hyperlink"/>
    <w:rsid w:val="00CA0509"/>
    <w:rPr>
      <w:color w:val="0000FF"/>
      <w:u w:val="single"/>
    </w:rPr>
  </w:style>
  <w:style w:type="paragraph" w:styleId="ListParagraph">
    <w:name w:val="List Paragraph"/>
    <w:basedOn w:val="Normal"/>
    <w:uiPriority w:val="1"/>
    <w:qFormat/>
    <w:rsid w:val="00FB46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720"/>
      <w:contextualSpacing/>
      <w:textAlignment w:val="baseline"/>
    </w:pPr>
    <w:rPr>
      <w:rFonts w:ascii="Geneva" w:hAnsi="Geneva"/>
      <w:color w:val="000000"/>
      <w:lang w:eastAsia="en-CA"/>
    </w:rPr>
  </w:style>
  <w:style w:type="paragraph" w:styleId="EndnoteText">
    <w:name w:val="endnote text"/>
    <w:basedOn w:val="Normal"/>
    <w:link w:val="EndnoteTextChar"/>
    <w:rsid w:val="00FB463F"/>
    <w:rPr>
      <w:sz w:val="20"/>
    </w:rPr>
  </w:style>
  <w:style w:type="character" w:customStyle="1" w:styleId="EndnoteTextChar">
    <w:name w:val="Endnote Text Char"/>
    <w:basedOn w:val="DefaultParagraphFont"/>
    <w:link w:val="EndnoteText"/>
    <w:rsid w:val="00FB463F"/>
  </w:style>
  <w:style w:type="paragraph" w:styleId="FootnoteText">
    <w:name w:val="footnote text"/>
    <w:basedOn w:val="Normal"/>
    <w:link w:val="FootnoteTextChar"/>
    <w:rsid w:val="008C5A78"/>
    <w:pPr>
      <w:tabs>
        <w:tab w:val="left" w:pos="187"/>
      </w:tabs>
      <w:spacing w:after="120" w:line="220" w:lineRule="exact"/>
      <w:ind w:left="187" w:hanging="187"/>
    </w:pPr>
    <w:rPr>
      <w:rFonts w:ascii="Times" w:hAnsi="Times"/>
      <w:sz w:val="20"/>
    </w:rPr>
  </w:style>
  <w:style w:type="character" w:customStyle="1" w:styleId="FootnoteTextChar">
    <w:name w:val="Footnote Text Char"/>
    <w:basedOn w:val="DefaultParagraphFont"/>
    <w:link w:val="FootnoteText"/>
    <w:rsid w:val="008C5A78"/>
  </w:style>
  <w:style w:type="paragraph" w:customStyle="1" w:styleId="BodtTextIndented">
    <w:name w:val="Bodt Text Indented"/>
    <w:basedOn w:val="BodyText"/>
    <w:rsid w:val="00C96875"/>
    <w:pPr>
      <w:tabs>
        <w:tab w:val="clear" w:pos="0"/>
        <w:tab w:val="clear" w:pos="5760"/>
        <w:tab w:val="clear" w:pos="6480"/>
        <w:tab w:val="clear" w:pos="7200"/>
        <w:tab w:val="clear" w:pos="9360"/>
        <w:tab w:val="right" w:pos="8640"/>
        <w:tab w:val="right" w:pos="9720"/>
      </w:tabs>
      <w:ind w:left="720" w:hanging="720"/>
      <w:jc w:val="both"/>
    </w:pPr>
    <w:rPr>
      <w:rFonts w:ascii="Times" w:hAnsi="Times"/>
    </w:rPr>
  </w:style>
  <w:style w:type="character" w:styleId="UnresolvedMention">
    <w:name w:val="Unresolved Mention"/>
    <w:basedOn w:val="DefaultParagraphFont"/>
    <w:uiPriority w:val="99"/>
    <w:semiHidden/>
    <w:unhideWhenUsed/>
    <w:rsid w:val="00B61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2200">
      <w:bodyDiv w:val="1"/>
      <w:marLeft w:val="0"/>
      <w:marRight w:val="0"/>
      <w:marTop w:val="0"/>
      <w:marBottom w:val="0"/>
      <w:divBdr>
        <w:top w:val="none" w:sz="0" w:space="0" w:color="auto"/>
        <w:left w:val="none" w:sz="0" w:space="0" w:color="auto"/>
        <w:bottom w:val="none" w:sz="0" w:space="0" w:color="auto"/>
        <w:right w:val="none" w:sz="0" w:space="0" w:color="auto"/>
      </w:divBdr>
    </w:div>
    <w:div w:id="455297775">
      <w:bodyDiv w:val="1"/>
      <w:marLeft w:val="0"/>
      <w:marRight w:val="0"/>
      <w:marTop w:val="0"/>
      <w:marBottom w:val="0"/>
      <w:divBdr>
        <w:top w:val="none" w:sz="0" w:space="0" w:color="auto"/>
        <w:left w:val="none" w:sz="0" w:space="0" w:color="auto"/>
        <w:bottom w:val="none" w:sz="0" w:space="0" w:color="auto"/>
        <w:right w:val="none" w:sz="0" w:space="0" w:color="auto"/>
      </w:divBdr>
    </w:div>
    <w:div w:id="620040566">
      <w:bodyDiv w:val="1"/>
      <w:marLeft w:val="0"/>
      <w:marRight w:val="0"/>
      <w:marTop w:val="0"/>
      <w:marBottom w:val="0"/>
      <w:divBdr>
        <w:top w:val="none" w:sz="0" w:space="0" w:color="auto"/>
        <w:left w:val="none" w:sz="0" w:space="0" w:color="auto"/>
        <w:bottom w:val="none" w:sz="0" w:space="0" w:color="auto"/>
        <w:right w:val="none" w:sz="0" w:space="0" w:color="auto"/>
      </w:divBdr>
    </w:div>
    <w:div w:id="629827145">
      <w:bodyDiv w:val="1"/>
      <w:marLeft w:val="0"/>
      <w:marRight w:val="0"/>
      <w:marTop w:val="0"/>
      <w:marBottom w:val="0"/>
      <w:divBdr>
        <w:top w:val="none" w:sz="0" w:space="0" w:color="auto"/>
        <w:left w:val="none" w:sz="0" w:space="0" w:color="auto"/>
        <w:bottom w:val="none" w:sz="0" w:space="0" w:color="auto"/>
        <w:right w:val="none" w:sz="0" w:space="0" w:color="auto"/>
      </w:divBdr>
    </w:div>
    <w:div w:id="882523527">
      <w:bodyDiv w:val="1"/>
      <w:marLeft w:val="0"/>
      <w:marRight w:val="0"/>
      <w:marTop w:val="0"/>
      <w:marBottom w:val="0"/>
      <w:divBdr>
        <w:top w:val="none" w:sz="0" w:space="0" w:color="auto"/>
        <w:left w:val="none" w:sz="0" w:space="0" w:color="auto"/>
        <w:bottom w:val="none" w:sz="0" w:space="0" w:color="auto"/>
        <w:right w:val="none" w:sz="0" w:space="0" w:color="auto"/>
      </w:divBdr>
    </w:div>
    <w:div w:id="883104665">
      <w:bodyDiv w:val="1"/>
      <w:marLeft w:val="0"/>
      <w:marRight w:val="0"/>
      <w:marTop w:val="0"/>
      <w:marBottom w:val="0"/>
      <w:divBdr>
        <w:top w:val="none" w:sz="0" w:space="0" w:color="auto"/>
        <w:left w:val="none" w:sz="0" w:space="0" w:color="auto"/>
        <w:bottom w:val="none" w:sz="0" w:space="0" w:color="auto"/>
        <w:right w:val="none" w:sz="0" w:space="0" w:color="auto"/>
      </w:divBdr>
    </w:div>
    <w:div w:id="925193559">
      <w:bodyDiv w:val="1"/>
      <w:marLeft w:val="0"/>
      <w:marRight w:val="0"/>
      <w:marTop w:val="0"/>
      <w:marBottom w:val="0"/>
      <w:divBdr>
        <w:top w:val="none" w:sz="0" w:space="0" w:color="auto"/>
        <w:left w:val="none" w:sz="0" w:space="0" w:color="auto"/>
        <w:bottom w:val="none" w:sz="0" w:space="0" w:color="auto"/>
        <w:right w:val="none" w:sz="0" w:space="0" w:color="auto"/>
      </w:divBdr>
    </w:div>
    <w:div w:id="1258097196">
      <w:bodyDiv w:val="1"/>
      <w:marLeft w:val="0"/>
      <w:marRight w:val="0"/>
      <w:marTop w:val="0"/>
      <w:marBottom w:val="0"/>
      <w:divBdr>
        <w:top w:val="none" w:sz="0" w:space="0" w:color="auto"/>
        <w:left w:val="none" w:sz="0" w:space="0" w:color="auto"/>
        <w:bottom w:val="none" w:sz="0" w:space="0" w:color="auto"/>
        <w:right w:val="none" w:sz="0" w:space="0" w:color="auto"/>
      </w:divBdr>
    </w:div>
    <w:div w:id="1533808269">
      <w:bodyDiv w:val="1"/>
      <w:marLeft w:val="0"/>
      <w:marRight w:val="0"/>
      <w:marTop w:val="0"/>
      <w:marBottom w:val="0"/>
      <w:divBdr>
        <w:top w:val="none" w:sz="0" w:space="0" w:color="auto"/>
        <w:left w:val="none" w:sz="0" w:space="0" w:color="auto"/>
        <w:bottom w:val="none" w:sz="0" w:space="0" w:color="auto"/>
        <w:right w:val="none" w:sz="0" w:space="0" w:color="auto"/>
      </w:divBdr>
    </w:div>
    <w:div w:id="18171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4.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7.bin"/><Relationship Id="rId324" Type="http://schemas.openxmlformats.org/officeDocument/2006/relationships/oleObject" Target="embeddings/oleObject157.bin"/><Relationship Id="rId170" Type="http://schemas.openxmlformats.org/officeDocument/2006/relationships/oleObject" Target="embeddings/oleObject81.bin"/><Relationship Id="rId226" Type="http://schemas.openxmlformats.org/officeDocument/2006/relationships/image" Target="media/image107.wmf"/><Relationship Id="rId268" Type="http://schemas.openxmlformats.org/officeDocument/2006/relationships/image" Target="media/image128.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90.wmf"/><Relationship Id="rId206" Type="http://schemas.openxmlformats.org/officeDocument/2006/relationships/image" Target="media/image97.wmf"/><Relationship Id="rId248" Type="http://schemas.openxmlformats.org/officeDocument/2006/relationships/image" Target="media/image118.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2.png"/><Relationship Id="rId54" Type="http://schemas.openxmlformats.org/officeDocument/2006/relationships/oleObject" Target="embeddings/oleObject24.bin"/><Relationship Id="rId96" Type="http://schemas.openxmlformats.org/officeDocument/2006/relationships/image" Target="media/image44.wmf"/><Relationship Id="rId161" Type="http://schemas.openxmlformats.org/officeDocument/2006/relationships/oleObject" Target="embeddings/oleObject78.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8.bin"/><Relationship Id="rId119" Type="http://schemas.openxmlformats.org/officeDocument/2006/relationships/image" Target="media/image56.png"/><Relationship Id="rId270" Type="http://schemas.openxmlformats.org/officeDocument/2006/relationships/image" Target="media/image129.wmf"/><Relationship Id="rId326" Type="http://schemas.openxmlformats.org/officeDocument/2006/relationships/oleObject" Target="embeddings/oleObject158.bin"/><Relationship Id="rId65" Type="http://schemas.openxmlformats.org/officeDocument/2006/relationships/image" Target="media/image29.wmf"/><Relationship Id="rId130" Type="http://schemas.openxmlformats.org/officeDocument/2006/relationships/image" Target="media/image62.wmf"/><Relationship Id="rId172" Type="http://schemas.openxmlformats.org/officeDocument/2006/relationships/oleObject" Target="embeddings/oleObject82.bin"/><Relationship Id="rId228" Type="http://schemas.openxmlformats.org/officeDocument/2006/relationships/image" Target="media/image108.wmf"/><Relationship Id="rId281" Type="http://schemas.openxmlformats.org/officeDocument/2006/relationships/oleObject" Target="embeddings/oleObject137.bin"/><Relationship Id="rId34" Type="http://schemas.openxmlformats.org/officeDocument/2006/relationships/image" Target="media/image14.wmf"/><Relationship Id="rId76" Type="http://schemas.openxmlformats.org/officeDocument/2006/relationships/image" Target="media/image34.wmf"/><Relationship Id="rId141" Type="http://schemas.openxmlformats.org/officeDocument/2006/relationships/oleObject" Target="embeddings/oleObject66.bin"/><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oleObject" Target="embeddings/oleObject116.bin"/><Relationship Id="rId250" Type="http://schemas.openxmlformats.org/officeDocument/2006/relationships/image" Target="media/image119.wmf"/><Relationship Id="rId271" Type="http://schemas.openxmlformats.org/officeDocument/2006/relationships/oleObject" Target="embeddings/oleObject132.bin"/><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oleObject" Target="embeddings/oleObject61.bin"/><Relationship Id="rId327" Type="http://schemas.openxmlformats.org/officeDocument/2006/relationships/header" Target="header1.xml"/><Relationship Id="rId152" Type="http://schemas.openxmlformats.org/officeDocument/2006/relationships/oleObject" Target="embeddings/oleObject73.bin"/><Relationship Id="rId173" Type="http://schemas.openxmlformats.org/officeDocument/2006/relationships/image" Target="media/image81.wmf"/><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11.bin"/><Relationship Id="rId240" Type="http://schemas.openxmlformats.org/officeDocument/2006/relationships/image" Target="media/image114.wmf"/><Relationship Id="rId261" Type="http://schemas.openxmlformats.org/officeDocument/2006/relationships/oleObject" Target="embeddings/oleObject127.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image" Target="media/image135.wmf"/><Relationship Id="rId317" Type="http://schemas.openxmlformats.org/officeDocument/2006/relationships/image" Target="media/image154.wmf"/><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hyperlink" Target="https://en.wikipedia.org/wiki/Electron_affinity_(data_page)" TargetMode="External"/><Relationship Id="rId184" Type="http://schemas.openxmlformats.org/officeDocument/2006/relationships/oleObject" Target="embeddings/oleObject88.bin"/><Relationship Id="rId219" Type="http://schemas.openxmlformats.org/officeDocument/2006/relationships/oleObject" Target="embeddings/oleObject106.bin"/><Relationship Id="rId230" Type="http://schemas.openxmlformats.org/officeDocument/2006/relationships/image" Target="media/image109.wmf"/><Relationship Id="rId251" Type="http://schemas.openxmlformats.org/officeDocument/2006/relationships/oleObject" Target="embeddings/oleObject12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130.wmf"/><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footer" Target="footer1.xml"/><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image" Target="media/image72.wmf"/><Relationship Id="rId174" Type="http://schemas.openxmlformats.org/officeDocument/2006/relationships/oleObject" Target="embeddings/oleObject83.bin"/><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4.wmf"/><Relationship Id="rId241" Type="http://schemas.openxmlformats.org/officeDocument/2006/relationships/oleObject" Target="embeddings/oleObject117.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25.wmf"/><Relationship Id="rId283" Type="http://schemas.openxmlformats.org/officeDocument/2006/relationships/oleObject" Target="embeddings/oleObject138.bin"/><Relationship Id="rId318" Type="http://schemas.openxmlformats.org/officeDocument/2006/relationships/oleObject" Target="embeddings/oleObject154.bin"/><Relationship Id="rId78" Type="http://schemas.openxmlformats.org/officeDocument/2006/relationships/image" Target="media/image3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7.bin"/><Relationship Id="rId164" Type="http://schemas.openxmlformats.org/officeDocument/2006/relationships/hyperlink" Target="https://en.wikipedia.org/wiki/Molar_ionization_energies_of_the_elements" TargetMode="External"/><Relationship Id="rId185" Type="http://schemas.openxmlformats.org/officeDocument/2006/relationships/image" Target="media/image87.wmf"/><Relationship Id="rId9" Type="http://schemas.openxmlformats.org/officeDocument/2006/relationships/oleObject" Target="embeddings/oleObject1.bin"/><Relationship Id="rId210" Type="http://schemas.openxmlformats.org/officeDocument/2006/relationships/image" Target="media/image99.wmf"/><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0.wmf"/><Relationship Id="rId273" Type="http://schemas.openxmlformats.org/officeDocument/2006/relationships/oleObject" Target="embeddings/oleObject133.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fontTable" Target="fontTable.xml"/><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4.bin"/><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5.wmf"/><Relationship Id="rId263" Type="http://schemas.openxmlformats.org/officeDocument/2006/relationships/oleObject" Target="embeddings/oleObject128.bin"/><Relationship Id="rId284" Type="http://schemas.openxmlformats.org/officeDocument/2006/relationships/image" Target="media/image136.wmf"/><Relationship Id="rId319" Type="http://schemas.openxmlformats.org/officeDocument/2006/relationships/image" Target="media/image155.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9.wmf"/><Relationship Id="rId330" Type="http://schemas.openxmlformats.org/officeDocument/2006/relationships/theme" Target="theme/theme1.xml"/><Relationship Id="rId90" Type="http://schemas.openxmlformats.org/officeDocument/2006/relationships/image" Target="media/image41.wmf"/><Relationship Id="rId165" Type="http://schemas.openxmlformats.org/officeDocument/2006/relationships/image" Target="media/image77.wmf"/><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image" Target="media/image110.wmf"/><Relationship Id="rId253" Type="http://schemas.openxmlformats.org/officeDocument/2006/relationships/oleObject" Target="embeddings/oleObject123.bin"/><Relationship Id="rId274" Type="http://schemas.openxmlformats.org/officeDocument/2006/relationships/image" Target="media/image131.wmf"/><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oleObject" Target="embeddings/oleObject155.bin"/><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oleObject" Target="embeddings/oleObject84.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5.wmf"/><Relationship Id="rId243" Type="http://schemas.openxmlformats.org/officeDocument/2006/relationships/oleObject" Target="embeddings/oleObject118.bin"/><Relationship Id="rId264" Type="http://schemas.openxmlformats.org/officeDocument/2006/relationships/image" Target="media/image126.wmf"/><Relationship Id="rId285" Type="http://schemas.openxmlformats.org/officeDocument/2006/relationships/oleObject" Target="embeddings/oleObject139.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79.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3.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image" Target="media/image93.wmf"/><Relationship Id="rId321" Type="http://schemas.openxmlformats.org/officeDocument/2006/relationships/image" Target="media/image156.wmf"/><Relationship Id="rId202" Type="http://schemas.openxmlformats.org/officeDocument/2006/relationships/image" Target="media/image95.wmf"/><Relationship Id="rId223" Type="http://schemas.openxmlformats.org/officeDocument/2006/relationships/oleObject" Target="embeddings/oleObject108.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37.emf"/><Relationship Id="rId50" Type="http://schemas.openxmlformats.org/officeDocument/2006/relationships/image" Target="media/image22.emf"/><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image" Target="media/image78.wmf"/><Relationship Id="rId188" Type="http://schemas.openxmlformats.org/officeDocument/2006/relationships/oleObject" Target="embeddings/oleObject90.bin"/><Relationship Id="rId311" Type="http://schemas.openxmlformats.org/officeDocument/2006/relationships/image" Target="media/image150.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oleObject" Target="embeddings/oleObject103.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2.wmf"/><Relationship Id="rId297" Type="http://schemas.openxmlformats.org/officeDocument/2006/relationships/image" Target="media/image143.wmf"/><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5.bin"/><Relationship Id="rId301" Type="http://schemas.openxmlformats.org/officeDocument/2006/relationships/image" Target="media/image145.wmf"/><Relationship Id="rId322" Type="http://schemas.openxmlformats.org/officeDocument/2006/relationships/oleObject" Target="embeddings/oleObject156.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6.wmf"/><Relationship Id="rId245" Type="http://schemas.openxmlformats.org/officeDocument/2006/relationships/oleObject" Target="embeddings/oleObject119.bin"/><Relationship Id="rId266" Type="http://schemas.openxmlformats.org/officeDocument/2006/relationships/image" Target="media/image127.wmf"/><Relationship Id="rId287" Type="http://schemas.openxmlformats.org/officeDocument/2006/relationships/image" Target="media/image138.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oleObject" Target="embeddings/oleObject80.bin"/><Relationship Id="rId312" Type="http://schemas.openxmlformats.org/officeDocument/2006/relationships/oleObject" Target="embeddings/oleObject152.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14.bin"/><Relationship Id="rId256" Type="http://schemas.openxmlformats.org/officeDocument/2006/relationships/image" Target="media/image122.wmf"/><Relationship Id="rId277" Type="http://schemas.openxmlformats.org/officeDocument/2006/relationships/oleObject" Target="embeddings/oleObject135.bin"/><Relationship Id="rId298" Type="http://schemas.openxmlformats.org/officeDocument/2006/relationships/oleObject" Target="embeddings/oleObject145.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4.wmf"/><Relationship Id="rId302" Type="http://schemas.openxmlformats.org/officeDocument/2006/relationships/oleObject" Target="embeddings/oleObject147.bin"/><Relationship Id="rId323" Type="http://schemas.openxmlformats.org/officeDocument/2006/relationships/image" Target="media/image15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84.wmf"/><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09.bin"/><Relationship Id="rId246" Type="http://schemas.openxmlformats.org/officeDocument/2006/relationships/image" Target="media/image117.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49.png"/><Relationship Id="rId127" Type="http://schemas.openxmlformats.org/officeDocument/2006/relationships/oleObject" Target="embeddings/oleObject59.bin"/><Relationship Id="rId313" Type="http://schemas.openxmlformats.org/officeDocument/2006/relationships/image" Target="media/image15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70.bin"/><Relationship Id="rId169" Type="http://schemas.openxmlformats.org/officeDocument/2006/relationships/image" Target="media/image79.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112.wmf"/><Relationship Id="rId257" Type="http://schemas.openxmlformats.org/officeDocument/2006/relationships/oleObject" Target="embeddings/oleObject125.bin"/><Relationship Id="rId278" Type="http://schemas.openxmlformats.org/officeDocument/2006/relationships/image" Target="media/image133.wmf"/><Relationship Id="rId303" Type="http://schemas.openxmlformats.org/officeDocument/2006/relationships/image" Target="media/image146.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66.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image" Target="media/image50.wmf"/><Relationship Id="rId289" Type="http://schemas.openxmlformats.org/officeDocument/2006/relationships/image" Target="media/image139.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53.bin"/><Relationship Id="rId95" Type="http://schemas.openxmlformats.org/officeDocument/2006/relationships/oleObject" Target="embeddings/oleObject44.bin"/><Relationship Id="rId160" Type="http://schemas.openxmlformats.org/officeDocument/2006/relationships/image" Target="media/image75.wmf"/><Relationship Id="rId216" Type="http://schemas.openxmlformats.org/officeDocument/2006/relationships/image" Target="media/image102.wmf"/><Relationship Id="rId258" Type="http://schemas.openxmlformats.org/officeDocument/2006/relationships/image" Target="media/image123.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image" Target="media/image158.wmf"/><Relationship Id="rId171" Type="http://schemas.openxmlformats.org/officeDocument/2006/relationships/image" Target="media/image80.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34.wmf"/><Relationship Id="rId75" Type="http://schemas.openxmlformats.org/officeDocument/2006/relationships/hyperlink" Target="https://en.wikipedia.org/wiki/Ionization_energies_of_the_elements_(data_page)" TargetMode="External"/><Relationship Id="rId140" Type="http://schemas.openxmlformats.org/officeDocument/2006/relationships/image" Target="media/image67.wmf"/><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image" Target="media/image113.wmf"/><Relationship Id="rId291" Type="http://schemas.openxmlformats.org/officeDocument/2006/relationships/image" Target="media/image140.wmf"/><Relationship Id="rId305" Type="http://schemas.openxmlformats.org/officeDocument/2006/relationships/image" Target="media/image147.wmf"/><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4.wmf"/><Relationship Id="rId316" Type="http://schemas.openxmlformats.org/officeDocument/2006/relationships/image" Target="media/image153.png"/><Relationship Id="rId55" Type="http://schemas.openxmlformats.org/officeDocument/2006/relationships/image" Target="media/image24.wmf"/><Relationship Id="rId97" Type="http://schemas.openxmlformats.org/officeDocument/2006/relationships/oleObject" Target="embeddings/oleObject45.bin"/><Relationship Id="rId120" Type="http://schemas.openxmlformats.org/officeDocument/2006/relationships/image" Target="media/image57.wmf"/><Relationship Id="rId162" Type="http://schemas.openxmlformats.org/officeDocument/2006/relationships/image" Target="media/image76.png"/><Relationship Id="rId218" Type="http://schemas.openxmlformats.org/officeDocument/2006/relationships/image" Target="media/image103.wmf"/></Relationships>
</file>

<file path=word/_rels/header1.xml.rels><?xml version="1.0" encoding="UTF-8" standalone="yes"?>
<Relationships xmlns="http://schemas.openxmlformats.org/package/2006/relationships"><Relationship Id="rId1" Type="http://schemas.openxmlformats.org/officeDocument/2006/relationships/hyperlink" Target="https://t.me/solutio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3256-CEB4-49E5-B03B-85E6498B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6352</Words>
  <Characters>36208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lpstr>
    </vt:vector>
  </TitlesOfParts>
  <Company>U of Saskatchewan</Company>
  <LinksUpToDate>false</LinksUpToDate>
  <CharactersWithSpaces>42476</CharactersWithSpaces>
  <SharedDoc>false</SharedDoc>
  <HLinks>
    <vt:vector size="60" baseType="variant">
      <vt:variant>
        <vt:i4>7602287</vt:i4>
      </vt:variant>
      <vt:variant>
        <vt:i4>750</vt:i4>
      </vt:variant>
      <vt:variant>
        <vt:i4>0</vt:i4>
      </vt:variant>
      <vt:variant>
        <vt:i4>5</vt:i4>
      </vt:variant>
      <vt:variant>
        <vt:lpwstr>http://dx.doi.org/10.1063/1.333965</vt:lpwstr>
      </vt:variant>
      <vt:variant>
        <vt:lpwstr/>
      </vt:variant>
      <vt:variant>
        <vt:i4>5177378</vt:i4>
      </vt:variant>
      <vt:variant>
        <vt:i4>672</vt:i4>
      </vt:variant>
      <vt:variant>
        <vt:i4>0</vt:i4>
      </vt:variant>
      <vt:variant>
        <vt:i4>5</vt:i4>
      </vt:variant>
      <vt:variant>
        <vt:lpwstr>http://www.g3ynh.info/disch_tube/intro.html</vt:lpwstr>
      </vt:variant>
      <vt:variant>
        <vt:lpwstr/>
      </vt:variant>
      <vt:variant>
        <vt:i4>655386</vt:i4>
      </vt:variant>
      <vt:variant>
        <vt:i4>519</vt:i4>
      </vt:variant>
      <vt:variant>
        <vt:i4>0</vt:i4>
      </vt:variant>
      <vt:variant>
        <vt:i4>5</vt:i4>
      </vt:variant>
      <vt:variant>
        <vt:lpwstr>http://www.solvay.com/en/binaries/SF6-Sulphur-Hexafluoride-EN-254640.pdf (23</vt:lpwstr>
      </vt:variant>
      <vt:variant>
        <vt:lpwstr/>
      </vt:variant>
      <vt:variant>
        <vt:i4>3997754</vt:i4>
      </vt:variant>
      <vt:variant>
        <vt:i4>516</vt:i4>
      </vt:variant>
      <vt:variant>
        <vt:i4>0</vt:i4>
      </vt:variant>
      <vt:variant>
        <vt:i4>5</vt:i4>
      </vt:variant>
      <vt:variant>
        <vt:lpwstr>https://en.wikipedia.org/wiki/Water_(data_page)</vt:lpwstr>
      </vt:variant>
      <vt:variant>
        <vt:lpwstr/>
      </vt:variant>
      <vt:variant>
        <vt:i4>1376345</vt:i4>
      </vt:variant>
      <vt:variant>
        <vt:i4>507</vt:i4>
      </vt:variant>
      <vt:variant>
        <vt:i4>0</vt:i4>
      </vt:variant>
      <vt:variant>
        <vt:i4>5</vt:i4>
      </vt:variant>
      <vt:variant>
        <vt:lpwstr>http://encyclopedia.airliquide.com/Encyclopedia.asp?GasID=41</vt:lpwstr>
      </vt:variant>
      <vt:variant>
        <vt:lpwstr/>
      </vt:variant>
      <vt:variant>
        <vt:i4>7340149</vt:i4>
      </vt:variant>
      <vt:variant>
        <vt:i4>504</vt:i4>
      </vt:variant>
      <vt:variant>
        <vt:i4>0</vt:i4>
      </vt:variant>
      <vt:variant>
        <vt:i4>5</vt:i4>
      </vt:variant>
      <vt:variant>
        <vt:lpwstr>https://en.wikipedia.org/wiki/Heat_capacities_of_the_elements_(data_page)</vt:lpwstr>
      </vt:variant>
      <vt:variant>
        <vt:lpwstr/>
      </vt:variant>
      <vt:variant>
        <vt:i4>2555984</vt:i4>
      </vt:variant>
      <vt:variant>
        <vt:i4>219</vt:i4>
      </vt:variant>
      <vt:variant>
        <vt:i4>0</vt:i4>
      </vt:variant>
      <vt:variant>
        <vt:i4>5</vt:i4>
      </vt:variant>
      <vt:variant>
        <vt:lpwstr>https://en.wikipedia.org/wiki/Molar_ionization_energies_of_the_elements</vt:lpwstr>
      </vt:variant>
      <vt:variant>
        <vt:lpwstr/>
      </vt:variant>
      <vt:variant>
        <vt:i4>3604496</vt:i4>
      </vt:variant>
      <vt:variant>
        <vt:i4>216</vt:i4>
      </vt:variant>
      <vt:variant>
        <vt:i4>0</vt:i4>
      </vt:variant>
      <vt:variant>
        <vt:i4>5</vt:i4>
      </vt:variant>
      <vt:variant>
        <vt:lpwstr>https://en.wikipedia.org/wiki/Electron_affinity_(data_page)</vt:lpwstr>
      </vt:variant>
      <vt:variant>
        <vt:lpwstr/>
      </vt:variant>
      <vt:variant>
        <vt:i4>5636159</vt:i4>
      </vt:variant>
      <vt:variant>
        <vt:i4>3</vt:i4>
      </vt:variant>
      <vt:variant>
        <vt:i4>0</vt:i4>
      </vt:variant>
      <vt:variant>
        <vt:i4>5</vt:i4>
      </vt:variant>
      <vt:variant>
        <vt:lpwstr>mailto:safa.kasap@yahoo.com</vt:lpwstr>
      </vt:variant>
      <vt:variant>
        <vt:lpwstr/>
      </vt:variant>
      <vt:variant>
        <vt:i4>1245209</vt:i4>
      </vt:variant>
      <vt:variant>
        <vt:i4>0</vt:i4>
      </vt:variant>
      <vt:variant>
        <vt:i4>0</vt:i4>
      </vt:variant>
      <vt:variant>
        <vt:i4>5</vt:i4>
      </vt:variant>
      <vt:variant>
        <vt:lpwstr>http://electronicmaterials.usask.ca/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Safa Kasap</dc:creator>
  <cp:keywords/>
  <cp:lastModifiedBy>Shayan</cp:lastModifiedBy>
  <cp:revision>4</cp:revision>
  <cp:lastPrinted>2007-11-02T18:02:00Z</cp:lastPrinted>
  <dcterms:created xsi:type="dcterms:W3CDTF">2021-10-26T13:49:00Z</dcterms:created>
  <dcterms:modified xsi:type="dcterms:W3CDTF">2023-05-16T17:04:00Z</dcterms:modified>
</cp:coreProperties>
</file>