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670" w:rsidRPr="005C6DAF" w:rsidRDefault="005C6DAF" w:rsidP="00D50670">
      <w:pPr>
        <w:tabs>
          <w:tab w:val="left" w:pos="4509"/>
        </w:tabs>
        <w:spacing w:before="120" w:after="100"/>
        <w:rPr>
          <w:rFonts w:ascii="Times New Roman" w:hAnsi="Times New Roman"/>
          <w:b/>
          <w:sz w:val="24"/>
          <w:szCs w:val="24"/>
        </w:rPr>
      </w:pPr>
      <w:r w:rsidRPr="005C6DAF">
        <w:rPr>
          <w:rFonts w:ascii="Times New Roman" w:hAnsi="Times New Roman"/>
          <w:b/>
          <w:sz w:val="24"/>
          <w:szCs w:val="24"/>
        </w:rPr>
        <w:t>Problem</w:t>
      </w:r>
      <w:r w:rsidR="000556DC" w:rsidRPr="005C6DAF">
        <w:rPr>
          <w:rFonts w:ascii="Times New Roman" w:hAnsi="Times New Roman"/>
          <w:b/>
          <w:sz w:val="24"/>
          <w:szCs w:val="24"/>
        </w:rPr>
        <w:t xml:space="preserve"> </w:t>
      </w:r>
      <w:r w:rsidR="007B56B1">
        <w:rPr>
          <w:rFonts w:ascii="Times New Roman" w:hAnsi="Times New Roman"/>
          <w:b/>
          <w:sz w:val="24"/>
          <w:szCs w:val="24"/>
        </w:rPr>
        <w:t>1.2</w:t>
      </w:r>
    </w:p>
    <w:p w:rsidR="007B56B1" w:rsidRDefault="007B56B1" w:rsidP="007B56B1">
      <w:pPr>
        <w:pStyle w:val="BT"/>
      </w:pPr>
      <w:r>
        <w:t xml:space="preserve">Table A.6 lists the density of the standard atmosphere as a function of altitude. </w:t>
      </w:r>
      <w:r>
        <w:rPr>
          <w:spacing w:val="-2"/>
        </w:rPr>
        <w:t xml:space="preserve"> Use these values to estimate, crudely, say, within a factor of 2, the</w:t>
      </w:r>
      <w:r>
        <w:t xml:space="preserve"> number of molecules of air in the entire atmosphere of the earth.</w:t>
      </w:r>
    </w:p>
    <w:p w:rsidR="00890FF7" w:rsidRDefault="00890FF7" w:rsidP="0090370F">
      <w:pPr>
        <w:tabs>
          <w:tab w:val="center" w:pos="4329"/>
          <w:tab w:val="left" w:pos="6210"/>
        </w:tabs>
        <w:spacing w:after="120" w:line="240" w:lineRule="auto"/>
        <w:ind w:left="173" w:right="245"/>
        <w:rPr>
          <w:rFonts w:ascii="Times New Roman" w:eastAsia="Times" w:hAnsi="Times New Roman"/>
          <w:color w:val="000000"/>
          <w:sz w:val="20"/>
          <w:szCs w:val="20"/>
        </w:rPr>
      </w:pPr>
    </w:p>
    <w:p w:rsidR="007B56B1" w:rsidRPr="00295611" w:rsidRDefault="007B56B1" w:rsidP="007B56B1">
      <w:pPr>
        <w:tabs>
          <w:tab w:val="center" w:pos="4329"/>
          <w:tab w:val="left" w:pos="6210"/>
        </w:tabs>
        <w:spacing w:after="120" w:line="240" w:lineRule="auto"/>
        <w:ind w:left="173" w:right="245"/>
        <w:jc w:val="center"/>
        <w:rPr>
          <w:rFonts w:ascii="Times New Roman" w:eastAsia="Times" w:hAnsi="Times New Roman"/>
          <w:color w:val="000000"/>
          <w:sz w:val="20"/>
          <w:szCs w:val="20"/>
        </w:rPr>
      </w:pPr>
      <w:r>
        <w:rPr>
          <w:rFonts w:ascii="Times New Roman" w:eastAsia="Times" w:hAnsi="Times New Roman"/>
          <w:noProof/>
          <w:color w:val="000000"/>
          <w:sz w:val="20"/>
          <w:szCs w:val="20"/>
        </w:rPr>
        <w:drawing>
          <wp:inline distT="0" distB="0" distL="0" distR="0">
            <wp:extent cx="3209925" cy="6942771"/>
            <wp:effectExtent l="1905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3209925" cy="6942771"/>
                    </a:xfrm>
                    <a:prstGeom prst="rect">
                      <a:avLst/>
                    </a:prstGeom>
                    <a:noFill/>
                    <a:ln w="9525">
                      <a:noFill/>
                      <a:miter lim="800000"/>
                      <a:headEnd/>
                      <a:tailEnd/>
                    </a:ln>
                  </pic:spPr>
                </pic:pic>
              </a:graphicData>
            </a:graphic>
          </wp:inline>
        </w:drawing>
      </w:r>
    </w:p>
    <w:sectPr w:rsidR="007B56B1" w:rsidRPr="00295611"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3B194-E416-44D1-BD5A-7AF36F92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2015-04-21T15:02:00Z</dcterms:created>
  <dcterms:modified xsi:type="dcterms:W3CDTF">2015-04-21T15:02:00Z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