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62D97">
        <w:rPr>
          <w:rFonts w:ascii="Times New Roman" w:hAnsi="Times New Roman"/>
          <w:b/>
          <w:szCs w:val="24"/>
        </w:rPr>
        <w:t>1.9</w:t>
      </w:r>
    </w:p>
    <w:p w:rsidR="001C6C09" w:rsidRDefault="001C6C09" w:rsidP="001C6C09">
      <w:pPr>
        <w:pStyle w:val="BT"/>
        <w:rPr>
          <w:rFonts w:ascii="Times New Roman" w:hAnsi="Times New Roman"/>
          <w:b/>
          <w:szCs w:val="24"/>
        </w:rPr>
      </w:pPr>
    </w:p>
    <w:p w:rsidR="00A62D97" w:rsidRDefault="00A62D97" w:rsidP="00A62D97">
      <w:pPr>
        <w:pStyle w:val="NormalWeb"/>
        <w:spacing w:before="0" w:beforeAutospacing="0" w:after="0" w:afterAutospacing="0" w:line="276" w:lineRule="auto"/>
        <w:ind w:right="-90"/>
        <w:rPr>
          <w:color w:val="000000"/>
        </w:rPr>
      </w:pPr>
      <w:r>
        <w:rPr>
          <w:color w:val="000000"/>
        </w:rPr>
        <w:t xml:space="preserve">A hemispherical container, 26 </w:t>
      </w:r>
      <w:r w:rsidRPr="00FB466F">
        <w:rPr>
          <w:color w:val="000000"/>
        </w:rPr>
        <w:t>inches in diameter, is filled with a liquid at 20</w:t>
      </w:r>
      <w:r w:rsidRPr="00FB466F">
        <w:rPr>
          <w:color w:val="000000"/>
        </w:rPr>
        <w:sym w:font="Symbol" w:char="F0B0"/>
      </w:r>
      <w:r w:rsidRPr="00FB466F">
        <w:rPr>
          <w:color w:val="000000"/>
        </w:rPr>
        <w:t>C and weighed.  The liquid weight is found to be 1617 ounces.  (</w:t>
      </w:r>
      <w:r w:rsidRPr="00FB466F">
        <w:rPr>
          <w:i/>
          <w:iCs/>
          <w:color w:val="000000"/>
        </w:rPr>
        <w:t>a</w:t>
      </w:r>
      <w:r w:rsidRPr="00FB466F">
        <w:rPr>
          <w:color w:val="000000"/>
        </w:rPr>
        <w:t>) What is the density of the fluid, in kg/m</w:t>
      </w:r>
      <w:r w:rsidRPr="00FB466F">
        <w:rPr>
          <w:color w:val="000000"/>
          <w:vertAlign w:val="superscript"/>
        </w:rPr>
        <w:t>3</w:t>
      </w:r>
      <w:r w:rsidRPr="00FB466F">
        <w:rPr>
          <w:color w:val="000000"/>
        </w:rPr>
        <w:t>?  (</w:t>
      </w:r>
      <w:r w:rsidRPr="00FB466F">
        <w:rPr>
          <w:i/>
          <w:iCs/>
          <w:color w:val="000000"/>
        </w:rPr>
        <w:t>b</w:t>
      </w:r>
      <w:r w:rsidRPr="00FB466F">
        <w:rPr>
          <w:color w:val="000000"/>
        </w:rPr>
        <w:t>)</w:t>
      </w:r>
      <w:r>
        <w:rPr>
          <w:color w:val="000000"/>
        </w:rPr>
        <w:t> </w:t>
      </w:r>
      <w:r w:rsidRPr="00FB466F">
        <w:rPr>
          <w:color w:val="000000"/>
        </w:rPr>
        <w:t xml:space="preserve">What fluid might this be?   Assume standard gravity, </w:t>
      </w:r>
      <w:r w:rsidRPr="00FB466F">
        <w:rPr>
          <w:i/>
          <w:iCs/>
          <w:color w:val="000000"/>
        </w:rPr>
        <w:t>g</w:t>
      </w:r>
      <w:r w:rsidRPr="00FB466F">
        <w:rPr>
          <w:color w:val="000000"/>
        </w:rPr>
        <w:t xml:space="preserve"> = 9.807 m/s</w:t>
      </w:r>
      <w:r w:rsidRPr="00FB466F">
        <w:rPr>
          <w:color w:val="000000"/>
          <w:vertAlign w:val="superscript"/>
        </w:rPr>
        <w:t>2</w:t>
      </w:r>
      <w:r w:rsidRPr="00FB466F">
        <w:rPr>
          <w:color w:val="000000"/>
        </w:rPr>
        <w:t>.</w:t>
      </w:r>
    </w:p>
    <w:p w:rsidR="007B56B1" w:rsidRPr="00E13816" w:rsidRDefault="007B56B1" w:rsidP="00A62D97">
      <w:pPr>
        <w:pStyle w:val="BT"/>
        <w:spacing w:line="276" w:lineRule="auto"/>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3A97C-313A-45D1-8380-AB8C1D15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2015-04-21T15:11:00Z</dcterms:created>
  <dcterms:modified xsi:type="dcterms:W3CDTF">2015-04-21T15:11:00Z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