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0B68ED">
        <w:rPr>
          <w:rFonts w:ascii="Times New Roman" w:hAnsi="Times New Roman"/>
          <w:b/>
          <w:szCs w:val="24"/>
        </w:rPr>
        <w:t>1.22</w:t>
      </w:r>
    </w:p>
    <w:p w:rsidR="001C6C09" w:rsidRDefault="001C6C09" w:rsidP="001C6C09">
      <w:pPr>
        <w:pStyle w:val="BT"/>
        <w:rPr>
          <w:rFonts w:ascii="Times New Roman" w:hAnsi="Times New Roman"/>
          <w:b/>
          <w:szCs w:val="24"/>
        </w:rPr>
      </w:pPr>
    </w:p>
    <w:p w:rsidR="000B68ED" w:rsidRDefault="000B68ED" w:rsidP="000B68ED">
      <w:pPr>
        <w:pStyle w:val="NormalWeb"/>
        <w:spacing w:before="0" w:beforeAutospacing="0" w:after="0" w:afterAutospacing="0" w:line="276" w:lineRule="auto"/>
        <w:ind w:right="-360"/>
        <w:rPr>
          <w:iCs/>
          <w:color w:val="000000"/>
        </w:rPr>
      </w:pPr>
      <w:r>
        <w:rPr>
          <w:color w:val="000000"/>
        </w:rPr>
        <w:t xml:space="preserve">The </w:t>
      </w:r>
      <w:r>
        <w:rPr>
          <w:i/>
          <w:iCs/>
          <w:color w:val="000000"/>
        </w:rPr>
        <w:t>Ekman number</w:t>
      </w:r>
      <w:r>
        <w:rPr>
          <w:color w:val="000000"/>
        </w:rPr>
        <w:t xml:space="preserve">, Ek, arises in geophysical fluid dynamics.  It is a dimensionless parameter combining seawater density </w:t>
      </w:r>
      <w:r>
        <w:rPr>
          <w:rFonts w:ascii="Symbol" w:hAnsi="Symbol"/>
          <w:i/>
          <w:iCs/>
          <w:color w:val="000000"/>
        </w:rPr>
        <w:t></w:t>
      </w:r>
      <w:r>
        <w:rPr>
          <w:color w:val="000000"/>
        </w:rPr>
        <w:t xml:space="preserve">, a characteristic length </w:t>
      </w:r>
      <w:r>
        <w:rPr>
          <w:i/>
          <w:iCs/>
          <w:color w:val="000000"/>
        </w:rPr>
        <w:t>L</w:t>
      </w:r>
      <w:r>
        <w:rPr>
          <w:color w:val="000000"/>
        </w:rPr>
        <w:t xml:space="preserve">, seawater viscosity </w:t>
      </w:r>
      <w:r>
        <w:rPr>
          <w:rFonts w:ascii="Symbol" w:hAnsi="Symbol"/>
          <w:i/>
          <w:iCs/>
          <w:color w:val="000000"/>
        </w:rPr>
        <w:t></w:t>
      </w:r>
      <w:r>
        <w:rPr>
          <w:color w:val="000000"/>
        </w:rPr>
        <w:t xml:space="preserve">, and the Coriolis frequency  </w:t>
      </w:r>
      <w:r>
        <w:rPr>
          <w:rFonts w:ascii="Symbol" w:hAnsi="Symbol"/>
          <w:color w:val="000000"/>
        </w:rPr>
        <w:t></w:t>
      </w:r>
      <w:r>
        <w:rPr>
          <w:rFonts w:ascii="Symbol" w:hAnsi="Symbol"/>
          <w:i/>
          <w:iCs/>
          <w:color w:val="000000"/>
        </w:rPr>
        <w:t></w:t>
      </w:r>
      <w:r>
        <w:rPr>
          <w:color w:val="000000"/>
        </w:rPr>
        <w:t>sin</w:t>
      </w:r>
      <w:r>
        <w:rPr>
          <w:rFonts w:ascii="Symbol" w:hAnsi="Symbol"/>
          <w:i/>
          <w:iCs/>
          <w:color w:val="000000"/>
        </w:rPr>
        <w:t></w:t>
      </w:r>
      <w:r>
        <w:rPr>
          <w:color w:val="000000"/>
        </w:rPr>
        <w:t xml:space="preserve"> , where </w:t>
      </w:r>
      <w:r>
        <w:rPr>
          <w:rFonts w:ascii="Symbol" w:hAnsi="Symbol"/>
          <w:color w:val="000000"/>
        </w:rPr>
        <w:t></w:t>
      </w:r>
      <w:r>
        <w:rPr>
          <w:color w:val="000000"/>
        </w:rPr>
        <w:t xml:space="preserve"> is the rotation rate of the earth and </w:t>
      </w:r>
      <w:r>
        <w:rPr>
          <w:i/>
          <w:iCs/>
          <w:color w:val="000000"/>
        </w:rPr>
        <w:sym w:font="Symbol" w:char="F066"/>
      </w:r>
      <w:r>
        <w:rPr>
          <w:color w:val="000000"/>
        </w:rPr>
        <w:t xml:space="preserve"> </w:t>
      </w:r>
      <w:r>
        <w:rPr>
          <w:iCs/>
          <w:color w:val="000000"/>
        </w:rPr>
        <w:t xml:space="preserve"> is the latitude angle.  Determine the correct form of  Ek  if the viscosity is in the numerator.</w:t>
      </w:r>
    </w:p>
    <w:p w:rsidR="007B56B1" w:rsidRPr="00E13816" w:rsidRDefault="007B56B1" w:rsidP="000B68ED">
      <w:pPr>
        <w:spacing w:after="0"/>
        <w:rPr>
          <w:rFonts w:ascii="Times" w:eastAsia="Times New Roman" w:hAnsi="Times"/>
          <w:sz w:val="24"/>
          <w:szCs w:val="20"/>
        </w:rPr>
      </w:pPr>
    </w:p>
    <w:sectPr w:rsidR="007B56B1" w:rsidRPr="00E13816"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29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4D7A2-6254-45F7-8D3E-3BD45717F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55</Words>
  <Characters>315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2015-04-21T15:22:00Z</dcterms:created>
  <dcterms:modified xsi:type="dcterms:W3CDTF">2015-04-21T15:22:00Z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