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E31EA" w:rsidP="004D6C07">
      <w:pPr>
        <w:pStyle w:val="BT"/>
        <w:jc w:val="left"/>
        <w:rPr>
          <w:rFonts w:ascii="Times New Roman" w:hAnsi="Times New Roman"/>
          <w:b/>
          <w:szCs w:val="24"/>
        </w:rPr>
      </w:pPr>
      <w:r>
        <w:rPr>
          <w:rFonts w:ascii="Times New Roman" w:hAnsi="Times New Roman"/>
          <w:b/>
          <w:szCs w:val="24"/>
        </w:rPr>
        <w:t>Solution 1.8</w:t>
      </w:r>
    </w:p>
    <w:p w:rsidR="0092564B" w:rsidRDefault="0092564B" w:rsidP="00352CAD">
      <w:pPr>
        <w:pStyle w:val="NormalWeb"/>
        <w:spacing w:before="0" w:beforeAutospacing="0" w:after="0" w:afterAutospacing="0" w:line="320" w:lineRule="exact"/>
      </w:pPr>
    </w:p>
    <w:p w:rsidR="002E31EA" w:rsidRPr="002E31EA" w:rsidRDefault="002E31EA" w:rsidP="002E31EA">
      <w:pPr>
        <w:spacing w:after="0" w:line="320" w:lineRule="exact"/>
        <w:rPr>
          <w:rFonts w:ascii="Times" w:eastAsia="Times New Roman" w:hAnsi="Times"/>
          <w:sz w:val="24"/>
          <w:szCs w:val="20"/>
        </w:rPr>
      </w:pPr>
      <w:r w:rsidRPr="002E31EA">
        <w:rPr>
          <w:rFonts w:ascii="Times" w:eastAsia="Times New Roman" w:hAnsi="Times"/>
          <w:sz w:val="24"/>
          <w:szCs w:val="20"/>
        </w:rPr>
        <w:t xml:space="preserve">We are given that </w:t>
      </w:r>
      <w:r w:rsidRPr="002E31EA">
        <w:rPr>
          <w:rFonts w:ascii="Symbol" w:eastAsia="Times New Roman" w:hAnsi="Symbol"/>
          <w:i/>
          <w:sz w:val="24"/>
          <w:szCs w:val="20"/>
        </w:rPr>
        <w:t></w:t>
      </w:r>
      <w:r w:rsidRPr="002E31EA">
        <w:rPr>
          <w:rFonts w:ascii="Times" w:eastAsia="Times New Roman" w:hAnsi="Times"/>
          <w:sz w:val="24"/>
          <w:szCs w:val="20"/>
        </w:rPr>
        <w:t xml:space="preserve"> </w:t>
      </w:r>
      <w:r w:rsidRPr="002E31EA">
        <w:rPr>
          <w:rFonts w:ascii="Symbol" w:eastAsia="Times New Roman" w:hAnsi="Symbol"/>
          <w:sz w:val="24"/>
          <w:szCs w:val="20"/>
        </w:rPr>
        <w:t></w:t>
      </w:r>
      <w:r w:rsidRPr="002E31EA">
        <w:rPr>
          <w:rFonts w:ascii="Times" w:eastAsia="Times New Roman" w:hAnsi="Times"/>
          <w:sz w:val="24"/>
          <w:szCs w:val="20"/>
        </w:rPr>
        <w:t xml:space="preserve"> y fcn(M,I) and we are </w:t>
      </w:r>
      <w:r w:rsidRPr="002E31EA">
        <w:rPr>
          <w:rFonts w:ascii="Times" w:eastAsia="Times New Roman" w:hAnsi="Times"/>
          <w:i/>
          <w:sz w:val="24"/>
          <w:szCs w:val="20"/>
        </w:rPr>
        <w:t>not</w:t>
      </w:r>
      <w:r w:rsidRPr="002E31EA">
        <w:rPr>
          <w:rFonts w:ascii="Times" w:eastAsia="Times New Roman" w:hAnsi="Times"/>
          <w:sz w:val="24"/>
          <w:szCs w:val="20"/>
        </w:rPr>
        <w:t xml:space="preserve"> to study up on strength of </w:t>
      </w:r>
      <w:r w:rsidRPr="002E31EA">
        <w:rPr>
          <w:rFonts w:ascii="Times" w:eastAsia="Times New Roman" w:hAnsi="Times"/>
          <w:spacing w:val="4"/>
          <w:sz w:val="24"/>
          <w:szCs w:val="20"/>
        </w:rPr>
        <w:t xml:space="preserve">materials but only to use dimensional reasoning. For homogeneity, the right hand side must </w:t>
      </w:r>
      <w:r w:rsidRPr="002E31EA">
        <w:rPr>
          <w:rFonts w:ascii="Times" w:eastAsia="Times New Roman" w:hAnsi="Times"/>
          <w:sz w:val="24"/>
          <w:szCs w:val="20"/>
        </w:rPr>
        <w:t xml:space="preserve">have dimensions of stress, that is, </w:t>
      </w:r>
    </w:p>
    <w:p w:rsidR="002E31EA" w:rsidRPr="002E31EA" w:rsidRDefault="002E31EA" w:rsidP="002E31EA">
      <w:pPr>
        <w:tabs>
          <w:tab w:val="center" w:pos="4320"/>
          <w:tab w:val="right" w:pos="8640"/>
        </w:tabs>
        <w:spacing w:before="300" w:line="280" w:lineRule="exact"/>
        <w:jc w:val="center"/>
        <w:rPr>
          <w:rFonts w:ascii="Times" w:eastAsia="Times New Roman" w:hAnsi="Times"/>
          <w:i/>
          <w:sz w:val="24"/>
          <w:szCs w:val="20"/>
        </w:rPr>
      </w:pPr>
      <w:r>
        <w:rPr>
          <w:rFonts w:ascii="Times" w:eastAsia="Times New Roman" w:hAnsi="Times"/>
          <w:i/>
          <w:position w:val="-28"/>
          <w:sz w:val="24"/>
          <w:szCs w:val="20"/>
        </w:rPr>
        <w:object w:dxaOrig="5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48" type="#_x0000_t75" style="width:252pt;height:33.75pt" o:ole="">
            <v:imagedata r:id="rId9" o:title=""/>
          </v:shape>
          <o:OLEObject Type="Embed" ProgID="Equation.DSMT4" ShapeID="_x0000_i5348" DrawAspect="Content" ObjectID="_1493015949" r:id="rId10"/>
        </w:object>
      </w:r>
    </w:p>
    <w:p w:rsidR="002E31EA" w:rsidRPr="002E31EA" w:rsidRDefault="002E31EA" w:rsidP="002E31EA">
      <w:pPr>
        <w:tabs>
          <w:tab w:val="center" w:pos="4320"/>
          <w:tab w:val="right" w:pos="8640"/>
        </w:tabs>
        <w:spacing w:before="180" w:after="340" w:line="280" w:lineRule="exact"/>
        <w:jc w:val="center"/>
        <w:rPr>
          <w:rFonts w:ascii="Times" w:eastAsia="Times New Roman" w:hAnsi="Times"/>
          <w:i/>
          <w:sz w:val="24"/>
          <w:szCs w:val="20"/>
        </w:rPr>
      </w:pPr>
      <w:r w:rsidRPr="002E31EA">
        <w:rPr>
          <w:rFonts w:ascii="Times" w:eastAsia="Times New Roman" w:hAnsi="Times"/>
          <w:sz w:val="24"/>
          <w:szCs w:val="20"/>
        </w:rPr>
        <w:t>or:</w:t>
      </w:r>
      <w:r w:rsidRPr="002E31EA">
        <w:rPr>
          <w:rFonts w:ascii="Times" w:eastAsia="Times New Roman" w:hAnsi="Times"/>
          <w:sz w:val="24"/>
          <w:szCs w:val="20"/>
        </w:rPr>
        <w:t> </w:t>
      </w:r>
      <w:r w:rsidRPr="002E31EA">
        <w:rPr>
          <w:rFonts w:ascii="Times" w:eastAsia="Times New Roman" w:hAnsi="Times"/>
          <w:sz w:val="24"/>
          <w:szCs w:val="20"/>
        </w:rPr>
        <w:t xml:space="preserve">the function must have dimensions </w:t>
      </w:r>
      <w:r w:rsidRPr="002E31EA">
        <w:rPr>
          <w:rFonts w:ascii="Times" w:eastAsia="Times New Roman" w:hAnsi="Times"/>
          <w:position w:val="-28"/>
          <w:sz w:val="24"/>
          <w:szCs w:val="20"/>
        </w:rPr>
        <w:object w:dxaOrig="2060" w:dyaOrig="680">
          <v:shape id="_x0000_i5351" type="#_x0000_t75" style="width:102.75pt;height:33.75pt" o:ole="">
            <v:imagedata r:id="rId11" o:title=""/>
          </v:shape>
          <o:OLEObject Type="Embed" ProgID="Equation.DSMT4" ShapeID="_x0000_i5351" DrawAspect="Content" ObjectID="_1493015950" r:id="rId12"/>
        </w:object>
      </w:r>
    </w:p>
    <w:p w:rsidR="002E31EA" w:rsidRPr="002E31EA" w:rsidRDefault="002E31EA" w:rsidP="002E31EA">
      <w:pPr>
        <w:spacing w:after="0" w:line="320" w:lineRule="exact"/>
        <w:rPr>
          <w:rFonts w:ascii="Times" w:eastAsia="Times New Roman" w:hAnsi="Times"/>
          <w:sz w:val="24"/>
          <w:szCs w:val="20"/>
        </w:rPr>
      </w:pPr>
      <w:r w:rsidRPr="002E31EA">
        <w:rPr>
          <w:rFonts w:ascii="Times" w:eastAsia="Times New Roman" w:hAnsi="Times"/>
          <w:spacing w:val="5"/>
          <w:sz w:val="24"/>
          <w:szCs w:val="20"/>
        </w:rPr>
        <w:t xml:space="preserve">Therefore, to achieve dimensional homogeneity, we somehow must combine bending </w:t>
      </w:r>
      <w:r w:rsidRPr="002E31EA">
        <w:rPr>
          <w:rFonts w:ascii="Times" w:eastAsia="Times New Roman" w:hAnsi="Times"/>
          <w:sz w:val="24"/>
          <w:szCs w:val="20"/>
        </w:rPr>
        <w:t>moment, whose dimensions are {ML</w:t>
      </w:r>
      <w:r w:rsidRPr="002E31EA">
        <w:rPr>
          <w:rFonts w:ascii="Times" w:eastAsia="Times New Roman" w:hAnsi="Times"/>
          <w:position w:val="-4"/>
          <w:sz w:val="32"/>
          <w:szCs w:val="20"/>
          <w:vertAlign w:val="superscript"/>
        </w:rPr>
        <w:t>2</w:t>
      </w:r>
      <w:r w:rsidRPr="002E31EA">
        <w:rPr>
          <w:rFonts w:ascii="Times" w:eastAsia="Times New Roman" w:hAnsi="Times"/>
          <w:spacing w:val="20"/>
          <w:sz w:val="24"/>
          <w:szCs w:val="20"/>
        </w:rPr>
        <w:t>T</w:t>
      </w:r>
      <w:r w:rsidRPr="002E31EA">
        <w:rPr>
          <w:rFonts w:ascii="Times" w:eastAsia="Times New Roman" w:hAnsi="Times"/>
          <w:position w:val="-4"/>
          <w:sz w:val="32"/>
          <w:szCs w:val="20"/>
          <w:vertAlign w:val="superscript"/>
        </w:rPr>
        <w:t>–2</w:t>
      </w:r>
      <w:r w:rsidRPr="002E31EA">
        <w:rPr>
          <w:rFonts w:ascii="Times" w:eastAsia="Times New Roman" w:hAnsi="Times"/>
          <w:sz w:val="24"/>
          <w:szCs w:val="20"/>
        </w:rPr>
        <w:t xml:space="preserve">}, with area moment of inertia, {I} </w:t>
      </w:r>
      <w:r w:rsidRPr="002E31EA">
        <w:rPr>
          <w:rFonts w:ascii="Symbol" w:eastAsia="Times New Roman" w:hAnsi="Symbol"/>
          <w:sz w:val="24"/>
          <w:szCs w:val="20"/>
        </w:rPr>
        <w:t></w:t>
      </w:r>
      <w:r w:rsidRPr="002E31EA">
        <w:rPr>
          <w:rFonts w:ascii="Times" w:eastAsia="Times New Roman" w:hAnsi="Times"/>
          <w:sz w:val="24"/>
          <w:szCs w:val="20"/>
        </w:rPr>
        <w:t xml:space="preserve"> {L</w:t>
      </w:r>
      <w:r w:rsidRPr="002E31EA">
        <w:rPr>
          <w:rFonts w:ascii="Times" w:eastAsia="Times New Roman" w:hAnsi="Times"/>
          <w:position w:val="-4"/>
          <w:sz w:val="32"/>
          <w:szCs w:val="20"/>
          <w:vertAlign w:val="superscript"/>
        </w:rPr>
        <w:t>4</w:t>
      </w:r>
      <w:r w:rsidRPr="002E31EA">
        <w:rPr>
          <w:rFonts w:ascii="Times" w:eastAsia="Times New Roman" w:hAnsi="Times"/>
          <w:sz w:val="24"/>
          <w:szCs w:val="20"/>
        </w:rPr>
        <w:t xml:space="preserve">}, and </w:t>
      </w:r>
      <w:r w:rsidRPr="002E31EA">
        <w:rPr>
          <w:rFonts w:ascii="Times" w:eastAsia="Times New Roman" w:hAnsi="Times"/>
          <w:spacing w:val="-2"/>
          <w:sz w:val="24"/>
          <w:szCs w:val="20"/>
        </w:rPr>
        <w:t>end up with {ML</w:t>
      </w:r>
      <w:r w:rsidRPr="002E31EA">
        <w:rPr>
          <w:rFonts w:ascii="Times" w:eastAsia="Times New Roman" w:hAnsi="Times"/>
          <w:position w:val="-4"/>
          <w:sz w:val="32"/>
          <w:szCs w:val="20"/>
          <w:vertAlign w:val="superscript"/>
        </w:rPr>
        <w:t>–</w:t>
      </w:r>
      <w:r w:rsidRPr="002E31EA">
        <w:rPr>
          <w:rFonts w:ascii="Times" w:eastAsia="Times New Roman" w:hAnsi="Times"/>
          <w:spacing w:val="-2"/>
          <w:position w:val="-4"/>
          <w:sz w:val="32"/>
          <w:szCs w:val="20"/>
          <w:vertAlign w:val="superscript"/>
        </w:rPr>
        <w:t>2</w:t>
      </w:r>
      <w:r w:rsidRPr="002E31EA">
        <w:rPr>
          <w:rFonts w:ascii="Times" w:eastAsia="Times New Roman" w:hAnsi="Times"/>
          <w:spacing w:val="20"/>
          <w:sz w:val="24"/>
          <w:szCs w:val="20"/>
        </w:rPr>
        <w:t>T</w:t>
      </w:r>
      <w:r w:rsidRPr="002E31EA">
        <w:rPr>
          <w:rFonts w:ascii="Times" w:eastAsia="Times New Roman" w:hAnsi="Times"/>
          <w:position w:val="-4"/>
          <w:sz w:val="32"/>
          <w:szCs w:val="20"/>
          <w:vertAlign w:val="superscript"/>
        </w:rPr>
        <w:t>–</w:t>
      </w:r>
      <w:r w:rsidRPr="002E31EA">
        <w:rPr>
          <w:rFonts w:ascii="Times" w:eastAsia="Times New Roman" w:hAnsi="Times"/>
          <w:spacing w:val="-2"/>
          <w:position w:val="-4"/>
          <w:sz w:val="32"/>
          <w:szCs w:val="20"/>
          <w:vertAlign w:val="superscript"/>
        </w:rPr>
        <w:t>2</w:t>
      </w:r>
      <w:r w:rsidRPr="002E31EA">
        <w:rPr>
          <w:rFonts w:ascii="Times" w:eastAsia="Times New Roman" w:hAnsi="Times"/>
          <w:spacing w:val="-2"/>
          <w:sz w:val="24"/>
          <w:szCs w:val="20"/>
        </w:rPr>
        <w:t>}. Well, it is clear that {I} contains neither mass {M} nor time {T}</w:t>
      </w:r>
      <w:r w:rsidRPr="002E31EA">
        <w:rPr>
          <w:rFonts w:ascii="Times" w:eastAsia="Times New Roman" w:hAnsi="Times"/>
          <w:sz w:val="24"/>
          <w:szCs w:val="20"/>
        </w:rPr>
        <w:t xml:space="preserve"> </w:t>
      </w:r>
      <w:r w:rsidRPr="002E31EA">
        <w:rPr>
          <w:rFonts w:ascii="Times" w:eastAsia="Times New Roman" w:hAnsi="Times"/>
          <w:spacing w:val="-2"/>
          <w:sz w:val="24"/>
          <w:szCs w:val="20"/>
        </w:rPr>
        <w:t>dimensions, but the bending moment contains both mass and time and in exactly the com</w:t>
      </w:r>
      <w:r w:rsidRPr="002E31EA">
        <w:rPr>
          <w:rFonts w:ascii="Times" w:eastAsia="Times New Roman" w:hAnsi="Times"/>
          <w:sz w:val="24"/>
          <w:szCs w:val="20"/>
        </w:rPr>
        <w:t>bination we need, {M</w:t>
      </w:r>
      <w:r w:rsidRPr="002E31EA">
        <w:rPr>
          <w:rFonts w:ascii="Times" w:eastAsia="Times New Roman" w:hAnsi="Times"/>
          <w:spacing w:val="20"/>
          <w:sz w:val="24"/>
          <w:szCs w:val="20"/>
        </w:rPr>
        <w:t>T</w:t>
      </w:r>
      <w:r w:rsidRPr="002E31EA">
        <w:rPr>
          <w:rFonts w:ascii="Times" w:eastAsia="Times New Roman" w:hAnsi="Times"/>
          <w:position w:val="-4"/>
          <w:sz w:val="32"/>
          <w:szCs w:val="20"/>
          <w:vertAlign w:val="superscript"/>
        </w:rPr>
        <w:t>–</w:t>
      </w:r>
      <w:r w:rsidRPr="002E31EA">
        <w:rPr>
          <w:rFonts w:ascii="Times" w:eastAsia="Times New Roman" w:hAnsi="Times"/>
          <w:spacing w:val="-2"/>
          <w:position w:val="-4"/>
          <w:sz w:val="32"/>
          <w:szCs w:val="20"/>
          <w:vertAlign w:val="superscript"/>
        </w:rPr>
        <w:t>2</w:t>
      </w:r>
      <w:r w:rsidRPr="002E31EA">
        <w:rPr>
          <w:rFonts w:ascii="Times" w:eastAsia="Times New Roman" w:hAnsi="Times"/>
          <w:sz w:val="24"/>
          <w:szCs w:val="20"/>
        </w:rPr>
        <w:t xml:space="preserve">}. Thus it must be that </w:t>
      </w:r>
      <w:r w:rsidRPr="002E31EA">
        <w:rPr>
          <w:rFonts w:ascii="Symbol" w:eastAsia="Times New Roman" w:hAnsi="Symbol"/>
          <w:i/>
          <w:sz w:val="24"/>
          <w:szCs w:val="20"/>
        </w:rPr>
        <w:t></w:t>
      </w:r>
      <w:r w:rsidRPr="002E31EA">
        <w:rPr>
          <w:rFonts w:ascii="Times" w:eastAsia="Times New Roman" w:hAnsi="Times"/>
          <w:sz w:val="24"/>
          <w:szCs w:val="20"/>
        </w:rPr>
        <w:t xml:space="preserve"> </w:t>
      </w:r>
      <w:r w:rsidRPr="002E31EA">
        <w:rPr>
          <w:rFonts w:ascii="Times" w:eastAsia="Times New Roman" w:hAnsi="Times"/>
          <w:i/>
          <w:sz w:val="24"/>
          <w:szCs w:val="20"/>
          <w:u w:val="single"/>
        </w:rPr>
        <w:t>is proportional to M also</w:t>
      </w:r>
      <w:r w:rsidRPr="002E31EA">
        <w:rPr>
          <w:rFonts w:ascii="Times" w:eastAsia="Times New Roman" w:hAnsi="Times"/>
          <w:sz w:val="24"/>
          <w:szCs w:val="20"/>
        </w:rPr>
        <w:t>. Now we have reduced the problem to:</w:t>
      </w:r>
    </w:p>
    <w:p w:rsidR="002E31EA" w:rsidRPr="002E31EA" w:rsidRDefault="002E31EA" w:rsidP="002E31EA">
      <w:pPr>
        <w:tabs>
          <w:tab w:val="center" w:pos="4320"/>
          <w:tab w:val="right" w:pos="8640"/>
        </w:tabs>
        <w:spacing w:before="300" w:after="340" w:line="280" w:lineRule="exact"/>
        <w:jc w:val="center"/>
        <w:rPr>
          <w:rFonts w:ascii="Times" w:eastAsia="Times New Roman" w:hAnsi="Times"/>
          <w:i/>
          <w:sz w:val="24"/>
          <w:szCs w:val="20"/>
        </w:rPr>
      </w:pPr>
      <w:r>
        <w:rPr>
          <w:rFonts w:ascii="Times" w:eastAsia="Times New Roman" w:hAnsi="Times"/>
          <w:i/>
          <w:position w:val="-32"/>
          <w:sz w:val="24"/>
          <w:szCs w:val="20"/>
        </w:rPr>
        <w:object w:dxaOrig="7060" w:dyaOrig="760">
          <v:shape id="_x0000_i5354" type="#_x0000_t75" style="width:353.25pt;height:38.25pt" o:ole="">
            <v:imagedata r:id="rId13" o:title=""/>
          </v:shape>
          <o:OLEObject Type="Embed" ProgID="Equation.DSMT4" ShapeID="_x0000_i5354" DrawAspect="Content" ObjectID="_1493015951" r:id="rId14"/>
        </w:object>
      </w:r>
    </w:p>
    <w:p w:rsidR="002E31EA" w:rsidRPr="002E31EA" w:rsidRDefault="002E31EA" w:rsidP="002E31EA">
      <w:pPr>
        <w:spacing w:after="0" w:line="320" w:lineRule="exact"/>
        <w:rPr>
          <w:rFonts w:ascii="Times" w:eastAsia="Times New Roman" w:hAnsi="Times"/>
          <w:sz w:val="24"/>
          <w:szCs w:val="20"/>
        </w:rPr>
      </w:pPr>
      <w:r w:rsidRPr="002E31EA">
        <w:rPr>
          <w:rFonts w:ascii="Times" w:eastAsia="Times New Roman" w:hAnsi="Times"/>
          <w:sz w:val="24"/>
          <w:szCs w:val="20"/>
        </w:rPr>
        <w:t xml:space="preserve">We need just enough </w:t>
      </w:r>
      <w:r w:rsidRPr="002E31EA">
        <w:rPr>
          <w:rFonts w:ascii="Times" w:eastAsia="Times New Roman" w:hAnsi="Times"/>
          <w:i/>
          <w:sz w:val="24"/>
          <w:szCs w:val="20"/>
        </w:rPr>
        <w:t>I</w:t>
      </w:r>
      <w:r w:rsidRPr="002E31EA">
        <w:rPr>
          <w:rFonts w:ascii="Times" w:eastAsia="Times New Roman" w:hAnsi="Times"/>
          <w:sz w:val="24"/>
          <w:szCs w:val="20"/>
        </w:rPr>
        <w:t>’s to give dimensions of {L</w:t>
      </w:r>
      <w:r w:rsidRPr="002E31EA">
        <w:rPr>
          <w:rFonts w:ascii="Times" w:eastAsia="Times New Roman" w:hAnsi="Times"/>
          <w:position w:val="-4"/>
          <w:sz w:val="32"/>
          <w:szCs w:val="20"/>
          <w:vertAlign w:val="superscript"/>
        </w:rPr>
        <w:t>–4</w:t>
      </w:r>
      <w:r w:rsidRPr="002E31EA">
        <w:rPr>
          <w:rFonts w:ascii="Times" w:eastAsia="Times New Roman" w:hAnsi="Times"/>
          <w:sz w:val="24"/>
          <w:szCs w:val="20"/>
        </w:rPr>
        <w:t xml:space="preserve">}: we need the formula to be exactly </w:t>
      </w:r>
      <w:r w:rsidRPr="002E31EA">
        <w:rPr>
          <w:rFonts w:ascii="Times" w:eastAsia="Times New Roman" w:hAnsi="Times"/>
          <w:i/>
          <w:sz w:val="24"/>
          <w:szCs w:val="20"/>
        </w:rPr>
        <w:t>inverse</w:t>
      </w:r>
      <w:r w:rsidRPr="002E31EA">
        <w:rPr>
          <w:rFonts w:ascii="Times" w:eastAsia="Times New Roman" w:hAnsi="Times"/>
          <w:sz w:val="24"/>
          <w:szCs w:val="20"/>
        </w:rPr>
        <w:t xml:space="preserve"> in </w:t>
      </w:r>
      <w:r w:rsidRPr="002E31EA">
        <w:rPr>
          <w:rFonts w:ascii="Times" w:eastAsia="Times New Roman" w:hAnsi="Times"/>
          <w:i/>
          <w:sz w:val="24"/>
          <w:szCs w:val="20"/>
        </w:rPr>
        <w:t>I</w:t>
      </w:r>
      <w:r w:rsidRPr="002E31EA">
        <w:rPr>
          <w:rFonts w:ascii="Times" w:eastAsia="Times New Roman" w:hAnsi="Times"/>
          <w:sz w:val="24"/>
          <w:szCs w:val="20"/>
        </w:rPr>
        <w:t>. The correct dimensionally homogeneous beam bending formula is thus:</w:t>
      </w:r>
    </w:p>
    <w:p w:rsidR="002E31EA" w:rsidRPr="002E31EA" w:rsidRDefault="002E31EA" w:rsidP="002E31EA">
      <w:pPr>
        <w:tabs>
          <w:tab w:val="center" w:pos="3960"/>
          <w:tab w:val="right" w:pos="7920"/>
        </w:tabs>
        <w:spacing w:before="300" w:after="340" w:line="280" w:lineRule="exact"/>
        <w:jc w:val="center"/>
        <w:rPr>
          <w:rFonts w:ascii="Times" w:eastAsia="Times New Roman" w:hAnsi="Times"/>
          <w:i/>
          <w:sz w:val="21"/>
          <w:szCs w:val="20"/>
        </w:rPr>
      </w:pPr>
      <w:r>
        <w:rPr>
          <w:rFonts w:ascii="Times" w:eastAsia="Times New Roman" w:hAnsi="Times"/>
          <w:i/>
          <w:position w:val="-24"/>
          <w:sz w:val="21"/>
          <w:szCs w:val="20"/>
        </w:rPr>
        <w:object w:dxaOrig="3920" w:dyaOrig="620">
          <v:shape id="_x0000_i5357" type="#_x0000_t75" style="width:195.75pt;height:30.75pt" o:ole="">
            <v:imagedata r:id="rId15" o:title=""/>
          </v:shape>
          <o:OLEObject Type="Embed" ProgID="Equation.DSMT4" ShapeID="_x0000_i5357" DrawAspect="Content" ObjectID="_1493015952" r:id="rId16"/>
        </w:object>
      </w:r>
    </w:p>
    <w:p w:rsidR="002E31EA" w:rsidRPr="002E31EA" w:rsidRDefault="002E31EA" w:rsidP="002E31EA">
      <w:pPr>
        <w:spacing w:after="0" w:line="320" w:lineRule="exact"/>
        <w:rPr>
          <w:rFonts w:ascii="Times" w:eastAsia="Times New Roman" w:hAnsi="Times"/>
          <w:sz w:val="24"/>
          <w:szCs w:val="20"/>
        </w:rPr>
      </w:pPr>
      <w:r w:rsidRPr="002E31EA">
        <w:rPr>
          <w:rFonts w:ascii="Times" w:eastAsia="Times New Roman" w:hAnsi="Times"/>
          <w:sz w:val="24"/>
          <w:szCs w:val="20"/>
        </w:rPr>
        <w:t xml:space="preserve">The formula admits to an arbitrary dimensionless constant C whose value can only be obtained from known data. Convert stress into English units: </w:t>
      </w:r>
      <w:r w:rsidRPr="002E31EA">
        <w:rPr>
          <w:rFonts w:ascii="Symbol" w:eastAsia="Times New Roman" w:hAnsi="Symbol"/>
          <w:i/>
          <w:sz w:val="24"/>
          <w:szCs w:val="20"/>
        </w:rPr>
        <w:t></w:t>
      </w:r>
      <w:r w:rsidRPr="002E31EA">
        <w:rPr>
          <w:rFonts w:ascii="Times" w:eastAsia="Times New Roman" w:hAnsi="Times"/>
          <w:i/>
          <w:sz w:val="24"/>
          <w:szCs w:val="20"/>
        </w:rPr>
        <w:t xml:space="preserve"> </w:t>
      </w:r>
      <w:r w:rsidRPr="002E31EA">
        <w:rPr>
          <w:rFonts w:ascii="Symbol" w:eastAsia="Times New Roman" w:hAnsi="Symbol"/>
          <w:sz w:val="24"/>
          <w:szCs w:val="20"/>
        </w:rPr>
        <w:t></w:t>
      </w:r>
      <w:r w:rsidRPr="002E31EA">
        <w:rPr>
          <w:rFonts w:ascii="Symbol" w:eastAsia="Times New Roman" w:hAnsi="Symbol"/>
          <w:sz w:val="24"/>
          <w:szCs w:val="20"/>
        </w:rPr>
        <w:t></w:t>
      </w:r>
      <w:r w:rsidRPr="002E31EA">
        <w:rPr>
          <w:rFonts w:ascii="Times" w:eastAsia="Times New Roman" w:hAnsi="Times"/>
          <w:sz w:val="24"/>
          <w:szCs w:val="20"/>
        </w:rPr>
        <w:t xml:space="preserve"> (75 MPa)</w:t>
      </w:r>
      <w:r w:rsidRPr="002E31EA">
        <w:rPr>
          <w:rFonts w:ascii="Symbol" w:eastAsia="Times New Roman" w:hAnsi="Symbol"/>
          <w:sz w:val="24"/>
          <w:szCs w:val="20"/>
        </w:rPr>
        <w:t></w:t>
      </w:r>
      <w:r w:rsidRPr="002E31EA">
        <w:rPr>
          <w:rFonts w:ascii="Times" w:eastAsia="Times New Roman" w:hAnsi="Times"/>
          <w:sz w:val="24"/>
          <w:szCs w:val="20"/>
        </w:rPr>
        <w:t xml:space="preserve">(6894.8) </w:t>
      </w:r>
      <w:r w:rsidRPr="002E31EA">
        <w:rPr>
          <w:rFonts w:ascii="Symbol" w:eastAsia="Times New Roman" w:hAnsi="Symbol"/>
          <w:sz w:val="24"/>
          <w:szCs w:val="20"/>
        </w:rPr>
        <w:t></w:t>
      </w:r>
      <w:r w:rsidRPr="002E31EA">
        <w:rPr>
          <w:rFonts w:ascii="Times" w:eastAsia="Times New Roman" w:hAnsi="Times"/>
          <w:sz w:val="24"/>
          <w:szCs w:val="20"/>
        </w:rPr>
        <w:t xml:space="preserve"> 10880 </w:t>
      </w:r>
      <w:r w:rsidRPr="002E31EA">
        <w:rPr>
          <w:rFonts w:ascii="Times" w:eastAsia="Times New Roman" w:hAnsi="Times"/>
          <w:spacing w:val="-6"/>
          <w:sz w:val="24"/>
          <w:szCs w:val="20"/>
        </w:rPr>
        <w:t>lbf</w:t>
      </w:r>
      <w:r w:rsidRPr="002E31EA">
        <w:rPr>
          <w:rFonts w:ascii="Symbol" w:eastAsia="Times New Roman" w:hAnsi="Symbol"/>
          <w:spacing w:val="-6"/>
          <w:sz w:val="24"/>
          <w:szCs w:val="20"/>
        </w:rPr>
        <w:t></w:t>
      </w:r>
      <w:r w:rsidRPr="002E31EA">
        <w:rPr>
          <w:rFonts w:ascii="Times" w:eastAsia="Times New Roman" w:hAnsi="Times"/>
          <w:spacing w:val="-6"/>
          <w:sz w:val="24"/>
          <w:szCs w:val="20"/>
        </w:rPr>
        <w:t>in</w:t>
      </w:r>
      <w:r w:rsidRPr="002E31EA">
        <w:rPr>
          <w:rFonts w:ascii="Times" w:eastAsia="Times New Roman" w:hAnsi="Times"/>
          <w:spacing w:val="-6"/>
          <w:position w:val="-4"/>
          <w:sz w:val="32"/>
          <w:szCs w:val="20"/>
          <w:vertAlign w:val="superscript"/>
        </w:rPr>
        <w:t>2</w:t>
      </w:r>
      <w:r w:rsidRPr="002E31EA">
        <w:rPr>
          <w:rFonts w:ascii="Times" w:eastAsia="Times New Roman" w:hAnsi="Times"/>
          <w:spacing w:val="-6"/>
          <w:sz w:val="24"/>
          <w:szCs w:val="20"/>
        </w:rPr>
        <w:t>.</w:t>
      </w:r>
      <w:r w:rsidRPr="002E31EA">
        <w:rPr>
          <w:rFonts w:ascii="Times" w:eastAsia="Times New Roman" w:hAnsi="Times"/>
          <w:sz w:val="24"/>
          <w:szCs w:val="20"/>
        </w:rPr>
        <w:t xml:space="preserve"> Substitute the given data into the proposed formula:</w:t>
      </w:r>
    </w:p>
    <w:p w:rsidR="002E31EA" w:rsidRPr="002E31EA" w:rsidRDefault="002E31EA" w:rsidP="002E31EA">
      <w:pPr>
        <w:tabs>
          <w:tab w:val="center" w:pos="4320"/>
          <w:tab w:val="right" w:pos="8640"/>
        </w:tabs>
        <w:spacing w:before="300" w:after="340" w:line="280" w:lineRule="exact"/>
        <w:jc w:val="center"/>
        <w:rPr>
          <w:rFonts w:ascii="Times" w:eastAsia="Times New Roman" w:hAnsi="Times"/>
          <w:i/>
          <w:sz w:val="24"/>
          <w:szCs w:val="20"/>
        </w:rPr>
      </w:pPr>
      <w:r>
        <w:rPr>
          <w:rFonts w:ascii="Times" w:eastAsia="Times New Roman" w:hAnsi="Times"/>
          <w:i/>
          <w:position w:val="-26"/>
          <w:sz w:val="24"/>
          <w:szCs w:val="20"/>
        </w:rPr>
        <w:object w:dxaOrig="6900" w:dyaOrig="639">
          <v:shape id="_x0000_i5360" type="#_x0000_t75" style="width:345pt;height:32.25pt" o:ole="">
            <v:imagedata r:id="rId17" o:title=""/>
          </v:shape>
          <o:OLEObject Type="Embed" ProgID="Equation.DSMT4" ShapeID="_x0000_i5360" DrawAspect="Content" ObjectID="_1493015953" r:id="rId18"/>
        </w:object>
      </w:r>
    </w:p>
    <w:p w:rsidR="002E31EA" w:rsidRPr="002E31EA" w:rsidRDefault="002E31EA" w:rsidP="002E31EA">
      <w:pPr>
        <w:spacing w:after="0" w:line="320" w:lineRule="exact"/>
        <w:rPr>
          <w:rFonts w:ascii="Times" w:eastAsia="Times New Roman" w:hAnsi="Times"/>
          <w:sz w:val="24"/>
          <w:szCs w:val="20"/>
        </w:rPr>
      </w:pPr>
      <w:r w:rsidRPr="002E31EA">
        <w:rPr>
          <w:rFonts w:ascii="Times" w:eastAsia="Times New Roman" w:hAnsi="Times"/>
          <w:sz w:val="24"/>
          <w:szCs w:val="20"/>
        </w:rPr>
        <w:t xml:space="preserve">The data show that C </w:t>
      </w:r>
      <w:r w:rsidRPr="002E31EA">
        <w:rPr>
          <w:rFonts w:ascii="Symbol" w:eastAsia="Times New Roman" w:hAnsi="Symbol"/>
          <w:sz w:val="24"/>
          <w:szCs w:val="20"/>
        </w:rPr>
        <w:t></w:t>
      </w:r>
      <w:r w:rsidRPr="002E31EA">
        <w:rPr>
          <w:rFonts w:ascii="Times" w:eastAsia="Times New Roman" w:hAnsi="Times"/>
          <w:sz w:val="24"/>
          <w:szCs w:val="20"/>
        </w:rPr>
        <w:t xml:space="preserve"> 1, or </w:t>
      </w:r>
      <w:r w:rsidRPr="002E31EA">
        <w:rPr>
          <w:rFonts w:ascii="Symbol" w:eastAsia="Times New Roman" w:hAnsi="Symbol"/>
          <w:b/>
          <w:i/>
          <w:sz w:val="24"/>
          <w:szCs w:val="20"/>
        </w:rPr>
        <w:t></w:t>
      </w:r>
      <w:r w:rsidRPr="002E31EA">
        <w:rPr>
          <w:rFonts w:ascii="Times" w:eastAsia="Times New Roman" w:hAnsi="Times"/>
          <w:b/>
          <w:sz w:val="24"/>
          <w:szCs w:val="20"/>
        </w:rPr>
        <w:t xml:space="preserve">  </w:t>
      </w:r>
      <w:r w:rsidRPr="002E31EA">
        <w:rPr>
          <w:rFonts w:ascii="Symbol" w:eastAsia="Times New Roman" w:hAnsi="Symbol"/>
          <w:b/>
          <w:sz w:val="24"/>
          <w:szCs w:val="20"/>
        </w:rPr>
        <w:t></w:t>
      </w:r>
      <w:r w:rsidRPr="002E31EA">
        <w:rPr>
          <w:rFonts w:ascii="Times" w:eastAsia="Times New Roman" w:hAnsi="Times"/>
          <w:sz w:val="24"/>
          <w:szCs w:val="20"/>
        </w:rPr>
        <w:t xml:space="preserve"> </w:t>
      </w:r>
      <w:r w:rsidRPr="002E31EA">
        <w:rPr>
          <w:rFonts w:ascii="Times" w:eastAsia="Times New Roman" w:hAnsi="Times"/>
          <w:b/>
          <w:sz w:val="24"/>
          <w:szCs w:val="20"/>
        </w:rPr>
        <w:t>My/I</w:t>
      </w:r>
      <w:r w:rsidRPr="002E31EA">
        <w:rPr>
          <w:rFonts w:ascii="Times" w:eastAsia="Times New Roman" w:hAnsi="Times"/>
          <w:sz w:val="24"/>
          <w:szCs w:val="20"/>
        </w:rPr>
        <w:t>,</w:t>
      </w:r>
      <w:r w:rsidRPr="002E31EA">
        <w:rPr>
          <w:rFonts w:ascii="Times" w:eastAsia="Times New Roman" w:hAnsi="Times"/>
          <w:b/>
          <w:sz w:val="24"/>
          <w:szCs w:val="20"/>
        </w:rPr>
        <w:t xml:space="preserve"> </w:t>
      </w:r>
      <w:r w:rsidRPr="002E31EA">
        <w:rPr>
          <w:rFonts w:ascii="Times" w:eastAsia="Times New Roman" w:hAnsi="Times"/>
          <w:sz w:val="24"/>
          <w:szCs w:val="20"/>
        </w:rPr>
        <w:t>our old friend from strength of materials.</w:t>
      </w:r>
    </w:p>
    <w:p w:rsidR="002E31EA" w:rsidRPr="002E31EA" w:rsidRDefault="002E31EA" w:rsidP="002E31EA">
      <w:pPr>
        <w:spacing w:after="0" w:line="240" w:lineRule="auto"/>
        <w:rPr>
          <w:rFonts w:ascii="Times" w:eastAsia="Times New Roman" w:hAnsi="Times"/>
          <w:sz w:val="24"/>
          <w:szCs w:val="20"/>
        </w:rPr>
      </w:pPr>
    </w:p>
    <w:p w:rsidR="00495B5E" w:rsidRPr="003B47E8" w:rsidRDefault="00495B5E" w:rsidP="002E31EA">
      <w:pPr>
        <w:spacing w:after="0" w:line="320" w:lineRule="exact"/>
        <w:rPr>
          <w:rFonts w:ascii="Times New Roman" w:hAnsi="Times New Roman"/>
          <w:sz w:val="24"/>
          <w:szCs w:val="24"/>
        </w:rPr>
      </w:pPr>
    </w:p>
    <w:sectPr w:rsidR="00495B5E" w:rsidRPr="003B47E8" w:rsidSect="00DB384D">
      <w:footerReference w:type="default" r:id="rId1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09559-60BC-4D53-AF3B-9E5B77BA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2015-05-13T15:17:00Z</dcterms:created>
  <dcterms:modified xsi:type="dcterms:W3CDTF">2015-05-13T15:17:00Z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