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F329D2" w:rsidP="004D6C07">
      <w:pPr>
        <w:pStyle w:val="BT"/>
        <w:jc w:val="left"/>
        <w:rPr>
          <w:rFonts w:ascii="Times New Roman" w:hAnsi="Times New Roman"/>
          <w:b/>
          <w:szCs w:val="24"/>
        </w:rPr>
      </w:pPr>
      <w:r>
        <w:rPr>
          <w:rFonts w:ascii="Times New Roman" w:hAnsi="Times New Roman"/>
          <w:b/>
          <w:szCs w:val="24"/>
        </w:rPr>
        <w:t>Solution 1.29</w:t>
      </w:r>
    </w:p>
    <w:p w:rsidR="00F329D2" w:rsidRPr="00F329D2" w:rsidRDefault="00F329D2" w:rsidP="00F329D2">
      <w:pPr>
        <w:keepNext/>
        <w:spacing w:before="240" w:after="0" w:line="280" w:lineRule="exact"/>
        <w:jc w:val="both"/>
        <w:rPr>
          <w:rFonts w:ascii="Times" w:eastAsia="Times New Roman" w:hAnsi="Times"/>
          <w:sz w:val="24"/>
          <w:szCs w:val="20"/>
        </w:rPr>
      </w:pPr>
      <w:r w:rsidRPr="00F329D2">
        <w:rPr>
          <w:rFonts w:ascii="Times" w:eastAsia="Times New Roman" w:hAnsi="Times"/>
          <w:sz w:val="24"/>
          <w:szCs w:val="20"/>
        </w:rPr>
        <w:t>Integrate the work of compression, assuming an ideal gas:</w:t>
      </w:r>
    </w:p>
    <w:p w:rsidR="00F329D2" w:rsidRPr="00F329D2" w:rsidRDefault="00F329D2" w:rsidP="00F329D2">
      <w:pPr>
        <w:tabs>
          <w:tab w:val="center" w:pos="4320"/>
          <w:tab w:val="right" w:pos="8640"/>
        </w:tabs>
        <w:spacing w:before="400" w:after="440" w:line="280" w:lineRule="exact"/>
        <w:jc w:val="center"/>
        <w:rPr>
          <w:rFonts w:ascii="Times" w:eastAsia="Times New Roman" w:hAnsi="Times"/>
          <w:i/>
          <w:sz w:val="24"/>
          <w:szCs w:val="20"/>
        </w:rPr>
      </w:pPr>
      <w:r>
        <w:rPr>
          <w:rFonts w:ascii="Times" w:eastAsia="Times New Roman" w:hAnsi="Times"/>
          <w:i/>
          <w:position w:val="-32"/>
          <w:sz w:val="24"/>
          <w:szCs w:val="20"/>
        </w:rPr>
        <w:object w:dxaOrig="602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50" type="#_x0000_t75" style="width:300.75pt;height:39pt" o:ole="">
            <v:imagedata r:id="rId9" o:title=""/>
          </v:shape>
          <o:OLEObject Type="Embed" ProgID="Equation.DSMT4" ShapeID="_x0000_i5950" DrawAspect="Content" ObjectID="_1493017841" r:id="rId10"/>
        </w:object>
      </w:r>
    </w:p>
    <w:p w:rsidR="00F329D2" w:rsidRPr="00F329D2" w:rsidRDefault="00F329D2" w:rsidP="00F329D2">
      <w:pPr>
        <w:spacing w:after="0" w:line="320" w:lineRule="exact"/>
        <w:rPr>
          <w:rFonts w:ascii="Times" w:eastAsia="Times New Roman" w:hAnsi="Times"/>
          <w:sz w:val="24"/>
          <w:szCs w:val="20"/>
        </w:rPr>
      </w:pPr>
      <w:r w:rsidRPr="00F329D2">
        <w:rPr>
          <w:rFonts w:ascii="Times" w:eastAsia="Times New Roman" w:hAnsi="Times"/>
          <w:sz w:val="24"/>
          <w:szCs w:val="20"/>
        </w:rPr>
        <w:t>where the latter form follows from the ideal gas law for isothermal changes. For the given numerical data, we obtain the quantitative work done:</w:t>
      </w:r>
    </w:p>
    <w:p w:rsidR="00F329D2" w:rsidRPr="00F329D2" w:rsidRDefault="00F329D2" w:rsidP="00F329D2">
      <w:pPr>
        <w:tabs>
          <w:tab w:val="center" w:pos="4320"/>
          <w:tab w:val="right" w:pos="8640"/>
        </w:tabs>
        <w:spacing w:before="240" w:after="240" w:line="280" w:lineRule="exact"/>
        <w:jc w:val="center"/>
        <w:rPr>
          <w:rFonts w:ascii="Times" w:eastAsia="Times New Roman" w:hAnsi="Times"/>
          <w:i/>
          <w:sz w:val="24"/>
          <w:szCs w:val="20"/>
        </w:rPr>
      </w:pPr>
      <w:r>
        <w:rPr>
          <w:rFonts w:ascii="Times" w:eastAsia="Times New Roman" w:hAnsi="Times"/>
          <w:i/>
          <w:position w:val="-32"/>
          <w:sz w:val="24"/>
          <w:szCs w:val="20"/>
        </w:rPr>
        <w:object w:dxaOrig="7780" w:dyaOrig="760">
          <v:shape id="_x0000_i5953" type="#_x0000_t75" style="width:389.25pt;height:38.25pt" o:ole="">
            <v:imagedata r:id="rId11" o:title=""/>
          </v:shape>
          <o:OLEObject Type="Embed" ProgID="Equation.DSMT4" ShapeID="_x0000_i5953" DrawAspect="Content" ObjectID="_1493017842" r:id="rId12"/>
        </w:object>
      </w:r>
    </w:p>
    <w:p w:rsidR="007524C1" w:rsidRPr="007524C1" w:rsidRDefault="007524C1" w:rsidP="00F329D2">
      <w:pPr>
        <w:keepNext/>
        <w:spacing w:before="280" w:after="0" w:line="280" w:lineRule="exact"/>
        <w:jc w:val="both"/>
        <w:rPr>
          <w:rFonts w:ascii="Times" w:eastAsia="Times New Roman" w:hAnsi="Times"/>
          <w:sz w:val="26"/>
          <w:szCs w:val="20"/>
        </w:rPr>
      </w:pPr>
    </w:p>
    <w:sectPr w:rsidR="007524C1" w:rsidRPr="007524C1"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3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3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7ABD3-7C43-4464-80A4-93465371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2015-05-13T15:44:00Z</dcterms:created>
  <dcterms:modified xsi:type="dcterms:W3CDTF">2015-05-13T15:44:00Z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