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6D6377" w:rsidP="004D6C07">
      <w:pPr>
        <w:pStyle w:val="BT"/>
        <w:jc w:val="left"/>
        <w:rPr>
          <w:rFonts w:ascii="Times New Roman" w:hAnsi="Times New Roman"/>
          <w:b/>
          <w:szCs w:val="24"/>
        </w:rPr>
      </w:pPr>
      <w:r>
        <w:rPr>
          <w:rFonts w:ascii="Times New Roman" w:hAnsi="Times New Roman"/>
          <w:b/>
          <w:szCs w:val="24"/>
        </w:rPr>
        <w:t>Solution 1.45</w:t>
      </w:r>
    </w:p>
    <w:p w:rsidR="006D6377" w:rsidRDefault="006D6377" w:rsidP="004D6C07">
      <w:pPr>
        <w:pStyle w:val="BT"/>
        <w:jc w:val="left"/>
        <w:rPr>
          <w:rFonts w:ascii="Times New Roman" w:hAnsi="Times New Roman"/>
          <w:b/>
          <w:szCs w:val="24"/>
        </w:rPr>
      </w:pPr>
    </w:p>
    <w:p w:rsidR="006D6377" w:rsidRPr="006D6377" w:rsidRDefault="006D6377" w:rsidP="006D6377">
      <w:pPr>
        <w:spacing w:after="0" w:line="320" w:lineRule="exact"/>
        <w:rPr>
          <w:rFonts w:ascii="Times" w:eastAsia="Times New Roman" w:hAnsi="Times"/>
          <w:sz w:val="24"/>
          <w:szCs w:val="20"/>
        </w:rPr>
      </w:pPr>
      <w:r w:rsidRPr="006D6377">
        <w:rPr>
          <w:rFonts w:ascii="Times" w:eastAsia="Times New Roman" w:hAnsi="Times"/>
          <w:sz w:val="24"/>
          <w:szCs w:val="20"/>
        </w:rPr>
        <w:t>Let “x” be down the incline, in the direction of V. By “terminal” velocity we mean that there is no acceleration. Assume a linear viscous velocity distribution in the film below the block. Then a force balance in the x direction gives:</w:t>
      </w:r>
    </w:p>
    <w:p w:rsidR="006D6377" w:rsidRPr="006D6377" w:rsidRDefault="006D6377" w:rsidP="006D6377">
      <w:pPr>
        <w:tabs>
          <w:tab w:val="center" w:pos="4320"/>
          <w:tab w:val="right" w:pos="8640"/>
        </w:tabs>
        <w:spacing w:before="760" w:after="520" w:line="280" w:lineRule="exact"/>
        <w:jc w:val="center"/>
        <w:rPr>
          <w:rFonts w:ascii="Times" w:eastAsia="Times New Roman" w:hAnsi="Times"/>
          <w:i/>
          <w:sz w:val="24"/>
          <w:szCs w:val="20"/>
        </w:rPr>
      </w:pPr>
      <w:r w:rsidRPr="006D6377">
        <w:rPr>
          <w:rFonts w:ascii="Times" w:eastAsia="Times New Roman" w:hAnsi="Times"/>
          <w:i/>
          <w:position w:val="-64"/>
          <w:sz w:val="24"/>
          <w:szCs w:val="20"/>
        </w:rPr>
        <w:object w:dxaOrig="5080" w:dyaOrig="1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520" type="#_x0000_t75" style="width:254.25pt;height:69.75pt" o:ole="">
            <v:imagedata r:id="rId9" o:title=""/>
          </v:shape>
          <o:OLEObject Type="Embed" ProgID="Equation.DSMT4" ShapeID="_x0000_i6520" DrawAspect="Content" ObjectID="_1493019890" r:id="rId10"/>
        </w:object>
      </w:r>
    </w:p>
    <w:p w:rsidR="00464AF2" w:rsidRPr="009D55F3" w:rsidRDefault="00464AF2" w:rsidP="006D6377">
      <w:pPr>
        <w:spacing w:after="0" w:line="320" w:lineRule="exact"/>
        <w:rPr>
          <w:rFonts w:ascii="Times New Roman" w:eastAsia="Times New Roman" w:hAnsi="Times New Roman"/>
          <w:sz w:val="24"/>
          <w:szCs w:val="24"/>
        </w:rPr>
      </w:pPr>
    </w:p>
    <w:sectPr w:rsidR="00464AF2" w:rsidRPr="009D55F3"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36"/>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36"/>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7A7BE-5945-467E-A278-8E5115670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2015-05-13T16:12:00Z</dcterms:created>
  <dcterms:modified xsi:type="dcterms:W3CDTF">2015-05-13T16:12:00Z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