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AF38D5" w:rsidP="004D6C07">
      <w:pPr>
        <w:pStyle w:val="BT"/>
        <w:jc w:val="left"/>
        <w:rPr>
          <w:rFonts w:ascii="Times New Roman" w:hAnsi="Times New Roman"/>
          <w:b/>
          <w:szCs w:val="24"/>
        </w:rPr>
      </w:pPr>
      <w:r>
        <w:rPr>
          <w:rFonts w:ascii="Times New Roman" w:hAnsi="Times New Roman"/>
          <w:b/>
          <w:szCs w:val="24"/>
        </w:rPr>
        <w:t>Solution 1.60</w:t>
      </w:r>
    </w:p>
    <w:p w:rsidR="00F8027E" w:rsidRDefault="00F8027E" w:rsidP="00F8027E">
      <w:pPr>
        <w:spacing w:after="0" w:line="320" w:lineRule="atLeast"/>
        <w:ind w:right="-90"/>
        <w:rPr>
          <w:rFonts w:ascii="Times New Roman" w:eastAsia="Times New Roman" w:hAnsi="Times New Roman"/>
          <w:b/>
          <w:bCs/>
          <w:sz w:val="24"/>
          <w:szCs w:val="24"/>
        </w:rPr>
      </w:pPr>
    </w:p>
    <w:p w:rsidR="00AF38D5" w:rsidRPr="00AF38D5" w:rsidRDefault="00AF38D5" w:rsidP="00AF38D5">
      <w:pPr>
        <w:spacing w:after="0" w:line="240" w:lineRule="auto"/>
        <w:ind w:right="-720"/>
        <w:rPr>
          <w:rFonts w:ascii="Times" w:eastAsia="Times New Roman" w:hAnsi="Times"/>
          <w:iCs/>
          <w:sz w:val="24"/>
          <w:szCs w:val="20"/>
        </w:rPr>
      </w:pPr>
      <w:r>
        <w:rPr>
          <w:rFonts w:ascii="Times" w:eastAsia="Times New Roman" w:hAnsi="Times"/>
          <w:b/>
          <w:bCs/>
          <w:iC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92" type="#_x0000_t75" style="position:absolute;margin-left:40.05pt;margin-top:71pt;width:413pt;height:182pt;z-index:251661312;mso-position-horizontal:absolute;mso-position-horizontal-relative:text;mso-position-vertical:absolute;mso-position-vertical-relative:text">
            <v:imagedata r:id="rId9" o:title=""/>
          </v:shape>
          <o:OLEObject Type="Embed" ProgID="Equation.DSMT4" ShapeID="_x0000_s95892" DrawAspect="Content" ObjectID="_1493021642" r:id="rId10"/>
        </w:pict>
      </w:r>
      <w:r w:rsidRPr="00AF38D5">
        <w:rPr>
          <w:rFonts w:ascii="Times" w:eastAsia="Times New Roman" w:hAnsi="Times"/>
          <w:iCs/>
          <w:sz w:val="24"/>
          <w:szCs w:val="20"/>
        </w:rPr>
        <w:t xml:space="preserve">Since the problem calls for </w:t>
      </w:r>
      <w:r w:rsidRPr="00AF38D5">
        <w:rPr>
          <w:rFonts w:ascii="Times" w:eastAsia="Times New Roman" w:hAnsi="Times"/>
          <w:i/>
          <w:sz w:val="24"/>
          <w:szCs w:val="20"/>
        </w:rPr>
        <w:t>pascals</w:t>
      </w:r>
      <w:r w:rsidRPr="00AF38D5">
        <w:rPr>
          <w:rFonts w:ascii="Times" w:eastAsia="Times New Roman" w:hAnsi="Times"/>
          <w:iCs/>
          <w:sz w:val="24"/>
          <w:szCs w:val="20"/>
        </w:rPr>
        <w:t>, convert everything to SI units:</w:t>
      </w:r>
    </w:p>
    <w:p w:rsidR="00AF38D5" w:rsidRPr="00AF38D5" w:rsidRDefault="00AF38D5" w:rsidP="00AF38D5">
      <w:pPr>
        <w:spacing w:after="0" w:line="320" w:lineRule="exact"/>
        <w:rPr>
          <w:rFonts w:ascii="Times" w:eastAsia="Times New Roman" w:hAnsi="Times"/>
          <w:iCs/>
          <w:sz w:val="24"/>
          <w:szCs w:val="20"/>
        </w:rPr>
      </w:pPr>
      <w:r w:rsidRPr="00AF38D5">
        <w:rPr>
          <w:rFonts w:ascii="Times" w:eastAsia="Times New Roman" w:hAnsi="Times"/>
          <w:iCs/>
          <w:sz w:val="24"/>
          <w:szCs w:val="20"/>
        </w:rPr>
        <w:t>Find the shear stress in the oil, multiply that by the cylinder wall area to get the required force, and divide the force by the area of the cylinder face to find the required pressure difference.</w:t>
      </w:r>
    </w:p>
    <w:p w:rsidR="00AF38D5" w:rsidRPr="00AF38D5" w:rsidRDefault="00AF38D5" w:rsidP="00AF38D5">
      <w:pPr>
        <w:spacing w:after="0" w:line="240" w:lineRule="auto"/>
        <w:ind w:right="-720"/>
        <w:rPr>
          <w:rFonts w:ascii="Times" w:eastAsia="Times New Roman" w:hAnsi="Times"/>
          <w:iCs/>
          <w:sz w:val="24"/>
          <w:szCs w:val="20"/>
        </w:rPr>
      </w:pPr>
    </w:p>
    <w:p w:rsidR="00AF38D5" w:rsidRPr="00AF38D5" w:rsidRDefault="00AF38D5" w:rsidP="00AF38D5">
      <w:pPr>
        <w:spacing w:after="0" w:line="240" w:lineRule="auto"/>
        <w:ind w:right="-720"/>
        <w:rPr>
          <w:rFonts w:ascii="Times" w:eastAsia="Times New Roman" w:hAnsi="Times"/>
          <w:iCs/>
          <w:sz w:val="24"/>
          <w:szCs w:val="20"/>
        </w:rPr>
      </w:pPr>
      <w:r w:rsidRPr="00AF38D5">
        <w:rPr>
          <w:rFonts w:ascii="Times" w:eastAsia="Times New Roman" w:hAnsi="Times"/>
          <w:i/>
          <w:sz w:val="24"/>
          <w:szCs w:val="20"/>
        </w:rPr>
        <w:t>Comment</w:t>
      </w:r>
      <w:r w:rsidRPr="00AF38D5">
        <w:rPr>
          <w:rFonts w:ascii="Times" w:eastAsia="Times New Roman" w:hAnsi="Times"/>
          <w:iCs/>
          <w:sz w:val="24"/>
          <w:szCs w:val="20"/>
        </w:rPr>
        <w:t xml:space="preserve">:  The Reynolds number of the clearance flow, Re = </w:t>
      </w:r>
      <w:r w:rsidRPr="00AF38D5">
        <w:rPr>
          <w:rFonts w:ascii="Symbol" w:eastAsia="Times New Roman" w:hAnsi="Symbol"/>
          <w:i/>
          <w:sz w:val="24"/>
          <w:szCs w:val="20"/>
        </w:rPr>
        <w:t></w:t>
      </w:r>
      <w:r w:rsidRPr="00AF38D5">
        <w:rPr>
          <w:rFonts w:ascii="Times" w:eastAsia="Times New Roman" w:hAnsi="Times"/>
          <w:i/>
          <w:sz w:val="24"/>
          <w:szCs w:val="20"/>
        </w:rPr>
        <w:t>VC/</w:t>
      </w:r>
      <w:r w:rsidRPr="00AF38D5">
        <w:rPr>
          <w:rFonts w:ascii="Symbol" w:eastAsia="Times New Roman" w:hAnsi="Symbol"/>
          <w:i/>
          <w:sz w:val="24"/>
          <w:szCs w:val="20"/>
        </w:rPr>
        <w:t></w:t>
      </w:r>
      <w:r w:rsidRPr="00AF38D5">
        <w:rPr>
          <w:rFonts w:ascii="Times" w:eastAsia="Times New Roman" w:hAnsi="Times"/>
          <w:iCs/>
          <w:sz w:val="24"/>
          <w:szCs w:val="20"/>
        </w:rPr>
        <w:t>, is approximately 0.8.</w:t>
      </w:r>
    </w:p>
    <w:p w:rsidR="00D66C2E" w:rsidRPr="0072267C" w:rsidRDefault="00D66C2E" w:rsidP="00AF38D5">
      <w:pPr>
        <w:spacing w:after="0" w:line="320" w:lineRule="exact"/>
        <w:rPr>
          <w:rFonts w:ascii="Times" w:eastAsia="Times New Roman" w:hAnsi="Times"/>
          <w:sz w:val="24"/>
          <w:szCs w:val="20"/>
        </w:rPr>
      </w:pPr>
    </w:p>
    <w:sectPr w:rsidR="00D66C2E" w:rsidRPr="0072267C"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55A"/>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B08"/>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420"/>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771"/>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39F"/>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67C"/>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1F93"/>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980"/>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68"/>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6E"/>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8D5"/>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A74"/>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2E"/>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27E"/>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93"/>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9014A-2C4D-4D4D-B82E-1B8D57B5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Words>
  <Characters>316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2015-05-13T16:37:00Z</dcterms:created>
  <dcterms:modified xsi:type="dcterms:W3CDTF">2015-05-13T16:37:00Z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