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A2EE5" w:rsidP="004D6C07">
      <w:pPr>
        <w:pStyle w:val="BT"/>
        <w:jc w:val="left"/>
        <w:rPr>
          <w:rFonts w:ascii="Times New Roman" w:hAnsi="Times New Roman"/>
          <w:b/>
          <w:szCs w:val="24"/>
        </w:rPr>
      </w:pPr>
      <w:r>
        <w:rPr>
          <w:rFonts w:ascii="Times New Roman" w:hAnsi="Times New Roman"/>
          <w:b/>
          <w:szCs w:val="24"/>
        </w:rPr>
        <w:t>Solution 1.67</w:t>
      </w:r>
    </w:p>
    <w:p w:rsidR="00D84803" w:rsidRDefault="00D84803" w:rsidP="00D84803">
      <w:pPr>
        <w:spacing w:after="0" w:line="320" w:lineRule="exact"/>
        <w:rPr>
          <w:rFonts w:ascii="Times" w:eastAsia="Times New Roman" w:hAnsi="Times"/>
          <w:sz w:val="24"/>
          <w:szCs w:val="20"/>
        </w:rPr>
      </w:pPr>
    </w:p>
    <w:p w:rsidR="007A2EE5" w:rsidRPr="007A2EE5" w:rsidRDefault="007A2EE5" w:rsidP="007A2EE5">
      <w:pPr>
        <w:keepNext/>
        <w:spacing w:after="0" w:line="240" w:lineRule="auto"/>
        <w:jc w:val="both"/>
        <w:rPr>
          <w:rFonts w:ascii="Times" w:eastAsia="Times New Roman" w:hAnsi="Times"/>
          <w:sz w:val="24"/>
          <w:szCs w:val="20"/>
        </w:rPr>
      </w:pPr>
      <w:r w:rsidRPr="007A2EE5">
        <w:rPr>
          <w:rFonts w:ascii="Times" w:eastAsia="Times New Roman" w:hAnsi="Times"/>
          <w:sz w:val="24"/>
          <w:szCs w:val="20"/>
        </w:rPr>
        <w:t>For the figure above, the force balance on the annular fluid is</w:t>
      </w:r>
    </w:p>
    <w:p w:rsidR="007A2EE5" w:rsidRPr="007A2EE5" w:rsidRDefault="007A2EE5" w:rsidP="007A2EE5">
      <w:pPr>
        <w:tabs>
          <w:tab w:val="center" w:pos="4320"/>
          <w:tab w:val="right" w:pos="8640"/>
        </w:tabs>
        <w:spacing w:before="120" w:after="120" w:line="280" w:lineRule="exact"/>
        <w:jc w:val="center"/>
        <w:rPr>
          <w:rFonts w:ascii="Times" w:eastAsia="Times New Roman" w:hAnsi="Times"/>
          <w:i/>
          <w:sz w:val="24"/>
          <w:szCs w:val="20"/>
        </w:rPr>
      </w:pPr>
      <w:r>
        <w:rPr>
          <w:rFonts w:ascii="Times" w:eastAsia="Times New Roman" w:hAnsi="Times"/>
          <w:i/>
          <w:position w:val="-18"/>
          <w:sz w:val="24"/>
          <w:szCs w:val="20"/>
        </w:rPr>
        <w:object w:dxaOrig="36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37" type="#_x0000_t75" style="width:182.25pt;height:24pt" o:ole="">
            <v:imagedata r:id="rId9" o:title=""/>
          </v:shape>
          <o:OLEObject Type="Embed" ProgID="Equation.DSMT4" ShapeID="_x0000_i7237" DrawAspect="Content" ObjectID="_1493022095" r:id="rId10"/>
        </w:object>
      </w:r>
    </w:p>
    <w:p w:rsidR="007A2EE5" w:rsidRPr="007A2EE5" w:rsidRDefault="007A2EE5" w:rsidP="007A2EE5">
      <w:pPr>
        <w:spacing w:after="0" w:line="280" w:lineRule="exact"/>
        <w:jc w:val="both"/>
        <w:rPr>
          <w:rFonts w:ascii="Times" w:eastAsia="Times New Roman" w:hAnsi="Times"/>
          <w:sz w:val="24"/>
          <w:szCs w:val="20"/>
        </w:rPr>
      </w:pPr>
      <w:r w:rsidRPr="007A2EE5">
        <w:rPr>
          <w:rFonts w:ascii="Times" w:eastAsia="Times New Roman" w:hAnsi="Times"/>
          <w:sz w:val="24"/>
          <w:szCs w:val="20"/>
        </w:rPr>
        <w:t>Cancel where possible and the result is</w:t>
      </w:r>
    </w:p>
    <w:p w:rsidR="007A2EE5" w:rsidRPr="007A2EE5" w:rsidRDefault="007A2EE5" w:rsidP="007A2EE5">
      <w:pPr>
        <w:tabs>
          <w:tab w:val="center" w:pos="4320"/>
          <w:tab w:val="right" w:pos="8640"/>
        </w:tabs>
        <w:spacing w:before="120" w:after="0" w:line="280" w:lineRule="exact"/>
        <w:jc w:val="center"/>
        <w:rPr>
          <w:rFonts w:ascii="Times" w:eastAsia="Times New Roman" w:hAnsi="Times"/>
          <w:i/>
          <w:sz w:val="24"/>
          <w:szCs w:val="20"/>
        </w:rPr>
      </w:pPr>
      <w:r>
        <w:rPr>
          <w:rFonts w:ascii="Times" w:eastAsia="Times New Roman" w:hAnsi="Times"/>
          <w:i/>
          <w:position w:val="-12"/>
          <w:sz w:val="24"/>
          <w:szCs w:val="20"/>
        </w:rPr>
        <w:object w:dxaOrig="2980" w:dyaOrig="360">
          <v:shape id="_x0000_i7240" type="#_x0000_t75" style="width:149.25pt;height:18pt" o:ole="">
            <v:imagedata r:id="rId11" o:title=""/>
          </v:shape>
          <o:OLEObject Type="Embed" ProgID="Equation.DSMT4" ShapeID="_x0000_i7240" DrawAspect="Content" ObjectID="_1493022096" r:id="rId12"/>
        </w:object>
      </w:r>
    </w:p>
    <w:p w:rsidR="00D84803" w:rsidRPr="00F73435" w:rsidRDefault="00D84803" w:rsidP="007A2EE5">
      <w:pPr>
        <w:spacing w:after="0" w:line="320" w:lineRule="exact"/>
        <w:rPr>
          <w:rFonts w:ascii="Times" w:eastAsia="Times New Roman" w:hAnsi="Times"/>
          <w:i/>
          <w:sz w:val="24"/>
          <w:szCs w:val="20"/>
        </w:rPr>
      </w:pPr>
    </w:p>
    <w:sectPr w:rsidR="00D84803" w:rsidRPr="00F73435"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AB15-AF1C-44FC-8040-3975592A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Words>
  <Characters>150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2015-05-13T16:42:00Z</dcterms:created>
  <dcterms:modified xsi:type="dcterms:W3CDTF">2015-05-13T16:42:00Z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