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283DD1" w:rsidP="004D6C07">
      <w:pPr>
        <w:pStyle w:val="BT"/>
        <w:jc w:val="left"/>
        <w:rPr>
          <w:rFonts w:ascii="Times New Roman" w:hAnsi="Times New Roman"/>
          <w:b/>
          <w:szCs w:val="24"/>
        </w:rPr>
      </w:pPr>
      <w:r>
        <w:rPr>
          <w:rFonts w:ascii="Times New Roman" w:hAnsi="Times New Roman"/>
          <w:b/>
          <w:szCs w:val="24"/>
        </w:rPr>
        <w:t>Solution 1.81*</w:t>
      </w:r>
    </w:p>
    <w:p w:rsidR="00E476BF" w:rsidRDefault="00E476BF" w:rsidP="00E476BF">
      <w:pPr>
        <w:keepNext/>
        <w:spacing w:before="120" w:after="0" w:line="280" w:lineRule="exact"/>
        <w:jc w:val="both"/>
        <w:rPr>
          <w:rFonts w:ascii="Times" w:eastAsia="Times New Roman" w:hAnsi="Times"/>
          <w:b/>
          <w:sz w:val="24"/>
          <w:szCs w:val="20"/>
        </w:rPr>
      </w:pPr>
    </w:p>
    <w:p w:rsidR="00283DD1" w:rsidRPr="00283DD1" w:rsidRDefault="00283DD1" w:rsidP="00283DD1">
      <w:pPr>
        <w:spacing w:after="0" w:line="240" w:lineRule="auto"/>
        <w:rPr>
          <w:rFonts w:ascii="Times New Roman" w:eastAsiaTheme="minorEastAsia" w:hAnsi="Times New Roman"/>
          <w:sz w:val="24"/>
          <w:szCs w:val="24"/>
        </w:rPr>
      </w:pPr>
      <w:r w:rsidRPr="00283DD1">
        <w:rPr>
          <w:rFonts w:ascii="Times New Roman" w:eastAsiaTheme="minorEastAsia" w:hAnsi="Times New Roman"/>
          <w:sz w:val="24"/>
          <w:szCs w:val="24"/>
        </w:rPr>
        <w:t xml:space="preserve">The asterisk * denotes this as a relatively difficult problem.  From Eq. (1.39),     </w:t>
      </w:r>
    </w:p>
    <w:p w:rsidR="00283DD1" w:rsidRDefault="00283DD1" w:rsidP="00283DD1">
      <w:pPr>
        <w:spacing w:after="0" w:line="240" w:lineRule="auto"/>
        <w:rPr>
          <w:rFonts w:ascii="Times New Roman" w:eastAsiaTheme="minorEastAsia" w:hAnsi="Times New Roman"/>
          <w:sz w:val="24"/>
          <w:szCs w:val="24"/>
        </w:rPr>
      </w:pPr>
      <w:r w:rsidRPr="00283DD1">
        <w:rPr>
          <w:rFonts w:ascii="Times New Roman" w:eastAsiaTheme="minorEastAsia" w:hAnsi="Times New Roman"/>
          <w:sz w:val="24"/>
          <w:szCs w:val="24"/>
        </w:rPr>
        <w:t xml:space="preserve">                  </w:t>
      </w:r>
      <w:r w:rsidRPr="00283DD1">
        <w:rPr>
          <w:rFonts w:ascii="Times New Roman" w:eastAsiaTheme="minorEastAsia" w:hAnsi="Times New Roman"/>
          <w:position w:val="-80"/>
          <w:sz w:val="24"/>
          <w:szCs w:val="24"/>
        </w:rPr>
        <w:object w:dxaOrig="6540" w:dyaOrig="1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685" type="#_x0000_t75" style="width:327pt;height:69.75pt" o:ole="">
            <v:imagedata r:id="rId9" o:title=""/>
          </v:shape>
          <o:OLEObject Type="Embed" ProgID="Equation.DSMT4" ShapeID="_x0000_i7685" DrawAspect="Content" ObjectID="_1493023733" r:id="rId10"/>
        </w:object>
      </w:r>
      <w:r w:rsidRPr="00283DD1">
        <w:rPr>
          <w:rFonts w:ascii="Times New Roman" w:eastAsiaTheme="minorEastAsia" w:hAnsi="Times New Roman"/>
          <w:sz w:val="24"/>
          <w:szCs w:val="24"/>
        </w:rPr>
        <w:t xml:space="preserve"> </w:t>
      </w:r>
    </w:p>
    <w:p w:rsidR="00283DD1" w:rsidRPr="00283DD1" w:rsidRDefault="00283DD1" w:rsidP="00283DD1">
      <w:pPr>
        <w:spacing w:after="0" w:line="240" w:lineRule="auto"/>
        <w:rPr>
          <w:rFonts w:ascii="Times New Roman" w:eastAsiaTheme="minorEastAsia" w:hAnsi="Times New Roman"/>
          <w:sz w:val="24"/>
          <w:szCs w:val="24"/>
        </w:rPr>
      </w:pPr>
    </w:p>
    <w:p w:rsidR="00283DD1" w:rsidRPr="00283DD1" w:rsidRDefault="00283DD1" w:rsidP="00283DD1">
      <w:pPr>
        <w:spacing w:after="0" w:line="240" w:lineRule="auto"/>
        <w:rPr>
          <w:rFonts w:ascii="Times New Roman" w:eastAsiaTheme="minorEastAsia" w:hAnsi="Times New Roman"/>
          <w:sz w:val="24"/>
          <w:szCs w:val="24"/>
        </w:rPr>
      </w:pPr>
      <w:r w:rsidRPr="00283DD1">
        <w:rPr>
          <w:rFonts w:ascii="Times New Roman" w:eastAsiaTheme="minorEastAsia" w:hAnsi="Times New Roman"/>
          <w:sz w:val="24"/>
          <w:szCs w:val="24"/>
        </w:rPr>
        <w:t xml:space="preserve">The latter form is suitable for determining ‘exactness’.  The equation </w:t>
      </w:r>
      <w:r w:rsidRPr="00283DD1">
        <w:rPr>
          <w:rFonts w:ascii="Times New Roman" w:eastAsiaTheme="minorEastAsia" w:hAnsi="Times New Roman"/>
          <w:i/>
          <w:sz w:val="24"/>
          <w:szCs w:val="24"/>
        </w:rPr>
        <w:t>M dx + N dy =</w:t>
      </w:r>
      <w:r w:rsidRPr="00283DD1">
        <w:rPr>
          <w:rFonts w:ascii="Times New Roman" w:eastAsiaTheme="minorEastAsia" w:hAnsi="Times New Roman"/>
          <w:sz w:val="24"/>
          <w:szCs w:val="24"/>
        </w:rPr>
        <w:t xml:space="preserve"> 0 is exact if </w:t>
      </w:r>
    </w:p>
    <w:p w:rsidR="00283DD1" w:rsidRPr="00283DD1" w:rsidRDefault="00283DD1" w:rsidP="00283DD1">
      <w:pPr>
        <w:spacing w:after="0" w:line="240" w:lineRule="auto"/>
        <w:rPr>
          <w:rFonts w:ascii="Times New Roman" w:eastAsia="Times New Roman" w:hAnsi="Times New Roman"/>
          <w:sz w:val="24"/>
          <w:szCs w:val="24"/>
        </w:rPr>
      </w:pPr>
      <w:r w:rsidRPr="00283DD1">
        <w:rPr>
          <w:rFonts w:ascii="Times New Roman" w:eastAsiaTheme="minorEastAsia" w:hAnsi="Times New Roman"/>
          <w:sz w:val="24"/>
          <w:szCs w:val="24"/>
        </w:rPr>
        <w:t xml:space="preserve">    </w:t>
      </w:r>
      <w:r w:rsidRPr="00283DD1">
        <w:rPr>
          <w:rFonts w:ascii="Times New Roman" w:eastAsiaTheme="minorEastAsia" w:hAnsi="Times New Roman"/>
          <w:position w:val="-10"/>
          <w:sz w:val="24"/>
          <w:szCs w:val="24"/>
        </w:rPr>
        <w:object w:dxaOrig="1780" w:dyaOrig="320">
          <v:shape id="_x0000_i7688" type="#_x0000_t75" style="width:89.25pt;height:15.75pt" o:ole="">
            <v:imagedata r:id="rId11" o:title=""/>
          </v:shape>
          <o:OLEObject Type="Embed" ProgID="Equation.DSMT4" ShapeID="_x0000_i7688" DrawAspect="Content" ObjectID="_1493023734" r:id="rId12"/>
        </w:object>
      </w:r>
      <w:r w:rsidRPr="00283DD1">
        <w:rPr>
          <w:rFonts w:ascii="Times New Roman" w:eastAsiaTheme="minorEastAsia" w:hAnsi="Times New Roman"/>
          <w:sz w:val="24"/>
          <w:szCs w:val="24"/>
        </w:rPr>
        <w:t xml:space="preserve"> .  </w:t>
      </w:r>
      <w:r w:rsidRPr="00283DD1">
        <w:rPr>
          <w:rFonts w:ascii="Times New Roman" w:eastAsia="Times New Roman" w:hAnsi="Times New Roman"/>
          <w:sz w:val="24"/>
          <w:szCs w:val="24"/>
        </w:rPr>
        <w:t xml:space="preserve">Check this:  </w:t>
      </w:r>
      <w:r w:rsidRPr="00283DD1">
        <w:rPr>
          <w:rFonts w:ascii="Times New Roman" w:eastAsia="Times New Roman" w:hAnsi="Times New Roman"/>
          <w:position w:val="-10"/>
          <w:sz w:val="24"/>
          <w:szCs w:val="24"/>
        </w:rPr>
        <w:object w:dxaOrig="5580" w:dyaOrig="360">
          <v:shape id="_x0000_i7691" type="#_x0000_t75" style="width:279pt;height:18pt" o:ole="">
            <v:imagedata r:id="rId13" o:title=""/>
          </v:shape>
          <o:OLEObject Type="Embed" ProgID="Equation.DSMT4" ShapeID="_x0000_i7691" DrawAspect="Content" ObjectID="_1493023735" r:id="rId14"/>
        </w:object>
      </w:r>
      <w:r w:rsidRPr="00283DD1">
        <w:rPr>
          <w:rFonts w:ascii="Times New Roman" w:eastAsia="Times New Roman" w:hAnsi="Times New Roman"/>
          <w:sz w:val="24"/>
          <w:szCs w:val="24"/>
        </w:rPr>
        <w:t xml:space="preserve"> </w:t>
      </w:r>
    </w:p>
    <w:p w:rsidR="00283DD1" w:rsidRPr="00283DD1" w:rsidRDefault="00283DD1" w:rsidP="00283DD1">
      <w:pPr>
        <w:spacing w:after="360" w:line="240" w:lineRule="auto"/>
        <w:rPr>
          <w:rFonts w:ascii="Times New Roman" w:eastAsia="Times New Roman" w:hAnsi="Times New Roman"/>
          <w:sz w:val="24"/>
          <w:szCs w:val="24"/>
        </w:rPr>
      </w:pPr>
      <w:r w:rsidRPr="00283DD1">
        <w:rPr>
          <w:rFonts w:ascii="Times New Roman" w:eastAsia="Times New Roman" w:hAnsi="Times New Roman"/>
          <w:sz w:val="24"/>
          <w:szCs w:val="24"/>
        </w:rPr>
        <w:t xml:space="preserve">To finish, find the function </w:t>
      </w:r>
      <w:r w:rsidRPr="00283DD1">
        <w:rPr>
          <w:rFonts w:ascii="Times New Roman" w:eastAsia="Times New Roman" w:hAnsi="Times New Roman"/>
          <w:i/>
          <w:sz w:val="24"/>
          <w:szCs w:val="24"/>
        </w:rPr>
        <w:t>F</w:t>
      </w:r>
      <w:r w:rsidRPr="00283DD1">
        <w:rPr>
          <w:rFonts w:ascii="Times New Roman" w:eastAsia="Times New Roman" w:hAnsi="Times New Roman"/>
          <w:sz w:val="24"/>
          <w:szCs w:val="24"/>
        </w:rPr>
        <w:t xml:space="preserve"> for which  </w:t>
      </w:r>
      <w:r w:rsidRPr="00283DD1">
        <w:rPr>
          <w:rFonts w:ascii="Times New Roman" w:eastAsia="Times New Roman" w:hAnsi="Times New Roman"/>
          <w:position w:val="-10"/>
          <w:sz w:val="24"/>
          <w:szCs w:val="24"/>
        </w:rPr>
        <w:object w:dxaOrig="4180" w:dyaOrig="360">
          <v:shape id="_x0000_i7694" type="#_x0000_t75" style="width:209.25pt;height:18pt" o:ole="">
            <v:imagedata r:id="rId15" o:title=""/>
          </v:shape>
          <o:OLEObject Type="Embed" ProgID="Equation.DSMT4" ShapeID="_x0000_i7694" DrawAspect="Content" ObjectID="_1493023736" r:id="rId16"/>
        </w:object>
      </w:r>
      <w:r w:rsidRPr="00283DD1">
        <w:rPr>
          <w:rFonts w:ascii="Times New Roman" w:eastAsia="Times New Roman" w:hAnsi="Times New Roman"/>
          <w:sz w:val="24"/>
          <w:szCs w:val="24"/>
        </w:rPr>
        <w:t xml:space="preserve"> Integrating each of these yields the final function  </w:t>
      </w:r>
      <w:r w:rsidRPr="00283DD1">
        <w:rPr>
          <w:rFonts w:ascii="Times New Roman" w:eastAsia="Times New Roman" w:hAnsi="Times New Roman"/>
          <w:i/>
          <w:sz w:val="24"/>
          <w:szCs w:val="24"/>
        </w:rPr>
        <w:t>F = x</w:t>
      </w:r>
      <w:r w:rsidRPr="00283DD1">
        <w:rPr>
          <w:rFonts w:ascii="Times New Roman" w:eastAsia="Times New Roman" w:hAnsi="Times New Roman"/>
          <w:sz w:val="24"/>
          <w:szCs w:val="24"/>
          <w:vertAlign w:val="superscript"/>
        </w:rPr>
        <w:t>2</w:t>
      </w:r>
      <w:r w:rsidRPr="00283DD1">
        <w:rPr>
          <w:rFonts w:ascii="Times New Roman" w:eastAsia="Times New Roman" w:hAnsi="Times New Roman"/>
          <w:i/>
          <w:sz w:val="24"/>
          <w:szCs w:val="24"/>
        </w:rPr>
        <w:t>y  -  y</w:t>
      </w:r>
      <w:r w:rsidRPr="00283DD1">
        <w:rPr>
          <w:rFonts w:ascii="Times New Roman" w:eastAsia="Times New Roman" w:hAnsi="Times New Roman"/>
          <w:sz w:val="24"/>
          <w:szCs w:val="24"/>
          <w:vertAlign w:val="superscript"/>
        </w:rPr>
        <w:t>3</w:t>
      </w:r>
      <w:r w:rsidRPr="00283DD1">
        <w:rPr>
          <w:rFonts w:ascii="Times New Roman" w:eastAsia="Times New Roman" w:hAnsi="Times New Roman"/>
          <w:sz w:val="24"/>
          <w:szCs w:val="24"/>
        </w:rPr>
        <w:t xml:space="preserve">/3 = constant, which is the equation of the streamlines for this problem.  The figure shows the flow patterns for various values of the constant.  It is as if the flow were trapped between six 60º walls.  The arrows are determined by checking the directions of </w:t>
      </w:r>
      <w:r w:rsidRPr="00283DD1">
        <w:rPr>
          <w:rFonts w:ascii="Times New Roman" w:eastAsia="Times New Roman" w:hAnsi="Times New Roman"/>
          <w:i/>
          <w:sz w:val="24"/>
          <w:szCs w:val="24"/>
        </w:rPr>
        <w:t>u</w:t>
      </w:r>
      <w:r w:rsidRPr="00283DD1">
        <w:rPr>
          <w:rFonts w:ascii="Times New Roman" w:eastAsia="Times New Roman" w:hAnsi="Times New Roman"/>
          <w:sz w:val="24"/>
          <w:szCs w:val="24"/>
        </w:rPr>
        <w:t xml:space="preserve"> and </w:t>
      </w:r>
      <w:r w:rsidRPr="00283DD1">
        <w:rPr>
          <w:rFonts w:ascii="Times New Roman" w:eastAsia="Times New Roman" w:hAnsi="Times New Roman"/>
          <w:i/>
          <w:sz w:val="24"/>
          <w:szCs w:val="24"/>
        </w:rPr>
        <w:t>v</w:t>
      </w:r>
      <w:r w:rsidRPr="00283DD1">
        <w:rPr>
          <w:rFonts w:ascii="Times New Roman" w:eastAsia="Times New Roman" w:hAnsi="Times New Roman"/>
          <w:sz w:val="24"/>
          <w:szCs w:val="24"/>
        </w:rPr>
        <w:t xml:space="preserve"> in each of the six segments.</w:t>
      </w:r>
    </w:p>
    <w:p w:rsidR="00283DD1" w:rsidRPr="00283DD1" w:rsidRDefault="00283DD1" w:rsidP="00283DD1">
      <w:pPr>
        <w:spacing w:after="0" w:line="480" w:lineRule="auto"/>
        <w:rPr>
          <w:rFonts w:ascii="Times New Roman" w:eastAsia="Times New Roman" w:hAnsi="Times New Roman"/>
          <w:sz w:val="24"/>
          <w:szCs w:val="24"/>
        </w:rPr>
      </w:pPr>
      <w:r w:rsidRPr="00283DD1">
        <w:rPr>
          <w:rFonts w:ascii="Times New Roman" w:eastAsia="Times New Roman" w:hAnsi="Times New Roman"/>
          <w:sz w:val="24"/>
          <w:szCs w:val="24"/>
        </w:rPr>
        <w:t xml:space="preserve">               </w:t>
      </w:r>
      <w:r w:rsidRPr="00283DD1">
        <w:rPr>
          <w:rFonts w:ascii="Times New Roman" w:eastAsia="Times New Roman" w:hAnsi="Times New Roman"/>
          <w:sz w:val="24"/>
          <w:szCs w:val="24"/>
        </w:rPr>
        <w:tab/>
        <w:t xml:space="preserve">    </w:t>
      </w:r>
      <w:r w:rsidRPr="00283DD1">
        <w:rPr>
          <w:rFonts w:ascii="Times New Roman" w:eastAsia="Times New Roman" w:hAnsi="Times New Roman"/>
          <w:noProof/>
          <w:sz w:val="24"/>
          <w:szCs w:val="24"/>
        </w:rPr>
        <w:drawing>
          <wp:inline distT="0" distB="0" distL="0" distR="0">
            <wp:extent cx="3044580" cy="2424901"/>
            <wp:effectExtent l="19050" t="0" r="3420" b="0"/>
            <wp:docPr id="81"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7" cstate="print"/>
                    <a:srcRect/>
                    <a:stretch>
                      <a:fillRect/>
                    </a:stretch>
                  </pic:blipFill>
                  <pic:spPr bwMode="auto">
                    <a:xfrm>
                      <a:off x="0" y="0"/>
                      <a:ext cx="3048722" cy="2428200"/>
                    </a:xfrm>
                    <a:prstGeom prst="rect">
                      <a:avLst/>
                    </a:prstGeom>
                    <a:noFill/>
                    <a:ln w="9525">
                      <a:noFill/>
                      <a:miter lim="800000"/>
                      <a:headEnd/>
                      <a:tailEnd/>
                    </a:ln>
                  </pic:spPr>
                </pic:pic>
              </a:graphicData>
            </a:graphic>
          </wp:inline>
        </w:drawing>
      </w:r>
    </w:p>
    <w:p w:rsidR="00893E48" w:rsidRPr="009D661A" w:rsidRDefault="00893E48" w:rsidP="00734C42">
      <w:pPr>
        <w:spacing w:after="0" w:line="320" w:lineRule="exact"/>
        <w:rPr>
          <w:rFonts w:ascii="Times" w:eastAsia="Times New Roman" w:hAnsi="Times"/>
          <w:sz w:val="24"/>
          <w:szCs w:val="20"/>
        </w:rPr>
      </w:pPr>
    </w:p>
    <w:sectPr w:rsidR="00893E48" w:rsidRPr="009D661A" w:rsidSect="00DB384D">
      <w:footerReference w:type="default" r:id="rId18"/>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902"/>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902"/>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72B1D-09F3-4B60-9A25-FAB9095EF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117</Words>
  <Characters>668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2015-05-13T17:05:00Z</dcterms:created>
  <dcterms:modified xsi:type="dcterms:W3CDTF">2015-05-13T17:05:00Z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