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973CFA" w:rsidP="004D6C07">
      <w:pPr>
        <w:pStyle w:val="BT"/>
        <w:jc w:val="left"/>
        <w:rPr>
          <w:rFonts w:ascii="Times New Roman" w:hAnsi="Times New Roman"/>
          <w:b/>
          <w:szCs w:val="24"/>
        </w:rPr>
      </w:pPr>
      <w:r>
        <w:rPr>
          <w:rFonts w:ascii="Times New Roman" w:hAnsi="Times New Roman"/>
          <w:b/>
          <w:szCs w:val="24"/>
        </w:rPr>
        <w:t>Solution 1.82</w:t>
      </w:r>
    </w:p>
    <w:p w:rsidR="008557ED" w:rsidRDefault="008557ED" w:rsidP="008557ED">
      <w:pPr>
        <w:keepNext/>
        <w:spacing w:before="120" w:after="0" w:line="280" w:lineRule="exact"/>
        <w:jc w:val="both"/>
        <w:rPr>
          <w:rFonts w:ascii="Times" w:eastAsia="Times New Roman" w:hAnsi="Times"/>
          <w:b/>
          <w:sz w:val="24"/>
          <w:szCs w:val="20"/>
        </w:rPr>
      </w:pPr>
    </w:p>
    <w:p w:rsidR="008557ED" w:rsidRPr="008557ED" w:rsidRDefault="008557ED" w:rsidP="008557ED">
      <w:pPr>
        <w:keepNext/>
        <w:spacing w:before="120" w:after="0" w:line="280" w:lineRule="exact"/>
        <w:jc w:val="both"/>
        <w:rPr>
          <w:rFonts w:ascii="Times" w:eastAsia="Times New Roman" w:hAnsi="Times"/>
          <w:sz w:val="24"/>
          <w:szCs w:val="20"/>
        </w:rPr>
      </w:pPr>
      <w:r w:rsidRPr="008557ED">
        <w:rPr>
          <w:rFonts w:ascii="Times" w:eastAsia="Times New Roman" w:hAnsi="Times"/>
          <w:sz w:val="24"/>
          <w:szCs w:val="20"/>
        </w:rPr>
        <w:t>Equation (1.44) may be used to find the streamlines:</w:t>
      </w:r>
    </w:p>
    <w:p w:rsidR="008557ED" w:rsidRPr="008557ED" w:rsidRDefault="008557ED" w:rsidP="008557ED">
      <w:pPr>
        <w:tabs>
          <w:tab w:val="center" w:pos="4320"/>
          <w:tab w:val="right" w:pos="8640"/>
        </w:tabs>
        <w:spacing w:before="240" w:after="240" w:line="280" w:lineRule="exact"/>
        <w:jc w:val="center"/>
        <w:rPr>
          <w:rFonts w:ascii="Times" w:eastAsia="Times New Roman" w:hAnsi="Times"/>
          <w:i/>
          <w:sz w:val="24"/>
          <w:szCs w:val="20"/>
        </w:rPr>
      </w:pPr>
      <w:r w:rsidRPr="008557ED">
        <w:rPr>
          <w:rFonts w:ascii="Times" w:eastAsia="Times New Roman" w:hAnsi="Times"/>
          <w:i/>
          <w:position w:val="-30"/>
          <w:sz w:val="24"/>
          <w:szCs w:val="20"/>
        </w:rPr>
        <w:object w:dxaOrig="45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729" type="#_x0000_t75" style="width:225.75pt;height:33.75pt" o:ole="">
            <v:imagedata r:id="rId9" o:title=""/>
          </v:shape>
          <o:OLEObject Type="Embed" ProgID="Equation.DSMT4" ShapeID="_x0000_i7729" DrawAspect="Content" ObjectID="_1493023808" r:id="rId10"/>
        </w:object>
      </w:r>
    </w:p>
    <w:p w:rsidR="008557ED" w:rsidRPr="008557ED" w:rsidRDefault="008557ED" w:rsidP="008557ED">
      <w:pPr>
        <w:tabs>
          <w:tab w:val="center" w:pos="4320"/>
          <w:tab w:val="right" w:pos="8640"/>
        </w:tabs>
        <w:spacing w:after="240" w:line="280" w:lineRule="exact"/>
        <w:jc w:val="center"/>
        <w:rPr>
          <w:rFonts w:ascii="Times" w:eastAsia="Times New Roman" w:hAnsi="Times"/>
          <w:b/>
          <w:i/>
          <w:sz w:val="24"/>
          <w:szCs w:val="20"/>
        </w:rPr>
      </w:pPr>
      <w:r>
        <w:rPr>
          <w:rFonts w:ascii="Times" w:eastAsia="Times New Roman" w:hAnsi="Times"/>
          <w:b/>
          <w:i/>
          <w:position w:val="-10"/>
          <w:sz w:val="24"/>
          <w:szCs w:val="20"/>
        </w:rPr>
        <w:object w:dxaOrig="4000" w:dyaOrig="320">
          <v:shape id="_x0000_i7732" type="#_x0000_t75" style="width:200.25pt;height:15.75pt" o:ole="">
            <v:imagedata r:id="rId11" o:title=""/>
          </v:shape>
          <o:OLEObject Type="Embed" ProgID="Equation.DSMT4" ShapeID="_x0000_i7732" DrawAspect="Content" ObjectID="_1493023809" r:id="rId12"/>
        </w:object>
      </w:r>
    </w:p>
    <w:p w:rsidR="008557ED" w:rsidRPr="008557ED" w:rsidRDefault="008557ED" w:rsidP="008557ED">
      <w:pPr>
        <w:spacing w:after="0" w:line="320" w:lineRule="exact"/>
        <w:rPr>
          <w:rFonts w:ascii="Times" w:eastAsia="Times New Roman" w:hAnsi="Times"/>
          <w:spacing w:val="6"/>
          <w:sz w:val="24"/>
          <w:szCs w:val="20"/>
        </w:rPr>
      </w:pPr>
      <w:r w:rsidRPr="008557ED">
        <w:rPr>
          <w:rFonts w:ascii="Times" w:eastAsia="Times New Roman" w:hAnsi="Times"/>
          <w:spacing w:val="6"/>
          <w:sz w:val="24"/>
          <w:szCs w:val="20"/>
        </w:rPr>
        <w:t xml:space="preserve">The streamlines are straight parallel lines which make an angle </w:t>
      </w:r>
      <w:r w:rsidRPr="008557ED">
        <w:rPr>
          <w:rFonts w:ascii="Symbol" w:eastAsia="Times New Roman" w:hAnsi="Symbol"/>
          <w:i/>
          <w:spacing w:val="6"/>
          <w:sz w:val="24"/>
          <w:szCs w:val="20"/>
        </w:rPr>
        <w:t></w:t>
      </w:r>
      <w:r w:rsidRPr="008557ED">
        <w:rPr>
          <w:rFonts w:ascii="Times" w:eastAsia="Times New Roman" w:hAnsi="Times"/>
          <w:spacing w:val="6"/>
          <w:sz w:val="24"/>
          <w:szCs w:val="20"/>
        </w:rPr>
        <w:t xml:space="preserve"> with the </w:t>
      </w:r>
      <w:r w:rsidRPr="008557ED">
        <w:rPr>
          <w:rFonts w:ascii="Times" w:eastAsia="Times New Roman" w:hAnsi="Times"/>
          <w:i/>
          <w:spacing w:val="6"/>
          <w:sz w:val="24"/>
          <w:szCs w:val="20"/>
        </w:rPr>
        <w:t>x</w:t>
      </w:r>
      <w:r w:rsidRPr="008557ED">
        <w:rPr>
          <w:rFonts w:ascii="Times" w:eastAsia="Times New Roman" w:hAnsi="Times"/>
          <w:spacing w:val="6"/>
          <w:sz w:val="24"/>
          <w:szCs w:val="20"/>
        </w:rPr>
        <w:t xml:space="preserve"> axis. In other words, this velocity field represents a </w:t>
      </w:r>
      <w:r w:rsidRPr="008557ED">
        <w:rPr>
          <w:rFonts w:ascii="Times" w:eastAsia="Times New Roman" w:hAnsi="Times"/>
          <w:i/>
          <w:spacing w:val="6"/>
          <w:sz w:val="24"/>
          <w:szCs w:val="20"/>
        </w:rPr>
        <w:t xml:space="preserve">uniform stream V moving upward at angle </w:t>
      </w:r>
      <w:r w:rsidRPr="008557ED">
        <w:rPr>
          <w:rFonts w:ascii="Symbol" w:eastAsia="Times New Roman" w:hAnsi="Symbol"/>
          <w:i/>
          <w:spacing w:val="6"/>
          <w:sz w:val="24"/>
          <w:szCs w:val="20"/>
        </w:rPr>
        <w:t></w:t>
      </w:r>
      <w:r w:rsidRPr="008557ED">
        <w:rPr>
          <w:rFonts w:ascii="Times" w:eastAsia="Times New Roman" w:hAnsi="Times"/>
          <w:spacing w:val="6"/>
          <w:sz w:val="24"/>
          <w:szCs w:val="20"/>
        </w:rPr>
        <w:t>.</w:t>
      </w:r>
    </w:p>
    <w:p w:rsidR="00893E48" w:rsidRPr="009D661A" w:rsidRDefault="00893E48" w:rsidP="00734C42">
      <w:pPr>
        <w:spacing w:after="0" w:line="320" w:lineRule="exact"/>
        <w:rPr>
          <w:rFonts w:ascii="Times" w:eastAsia="Times New Roman" w:hAnsi="Times"/>
          <w:sz w:val="24"/>
          <w:szCs w:val="20"/>
        </w:rPr>
      </w:pPr>
    </w:p>
    <w:sectPr w:rsidR="00893E48" w:rsidRPr="009D661A"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902"/>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7ED"/>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3CFA"/>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902"/>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676B4-4616-4241-ADCB-25B084843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44</Words>
  <Characters>256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2015-05-13T17:06:00Z</dcterms:created>
  <dcterms:modified xsi:type="dcterms:W3CDTF">2015-05-13T17:06:00Z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